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AC" w:rsidRDefault="00C81DAC" w:rsidP="00C81DAC">
      <w:pPr>
        <w:tabs>
          <w:tab w:val="left" w:pos="1635"/>
        </w:tabs>
        <w:jc w:val="right"/>
      </w:pPr>
      <w:bookmarkStart w:id="0" w:name="_Toc243142708"/>
      <w:bookmarkStart w:id="1" w:name="sub_3011"/>
    </w:p>
    <w:p w:rsidR="006A76D9" w:rsidRPr="007F6217" w:rsidRDefault="006A76D9" w:rsidP="00C81DAC">
      <w:pPr>
        <w:tabs>
          <w:tab w:val="left" w:pos="1635"/>
        </w:tabs>
        <w:jc w:val="right"/>
      </w:pPr>
    </w:p>
    <w:p w:rsidR="00C81DAC" w:rsidRDefault="00C81DAC" w:rsidP="00C81DAC">
      <w:pPr>
        <w:tabs>
          <w:tab w:val="left" w:pos="1635"/>
        </w:tabs>
        <w:jc w:val="right"/>
      </w:pPr>
    </w:p>
    <w:p w:rsidR="006A76D9" w:rsidRDefault="006A76D9" w:rsidP="00C81DAC">
      <w:pPr>
        <w:tabs>
          <w:tab w:val="left" w:pos="1635"/>
        </w:tabs>
        <w:jc w:val="right"/>
      </w:pPr>
    </w:p>
    <w:p w:rsidR="006A76D9" w:rsidRPr="007F6217" w:rsidRDefault="006A76D9" w:rsidP="00C81DAC">
      <w:pPr>
        <w:tabs>
          <w:tab w:val="left" w:pos="1635"/>
        </w:tabs>
        <w:jc w:val="right"/>
      </w:pPr>
    </w:p>
    <w:p w:rsidR="00C81DAC" w:rsidRPr="007F6217" w:rsidRDefault="00C81DAC" w:rsidP="00C81DAC">
      <w:pPr>
        <w:tabs>
          <w:tab w:val="left" w:pos="1635"/>
        </w:tabs>
        <w:jc w:val="right"/>
      </w:pPr>
    </w:p>
    <w:p w:rsidR="00C81DAC" w:rsidRPr="007F6217" w:rsidRDefault="00C81DAC" w:rsidP="00C81DAC">
      <w:pPr>
        <w:tabs>
          <w:tab w:val="left" w:pos="1635"/>
        </w:tabs>
        <w:jc w:val="right"/>
      </w:pPr>
    </w:p>
    <w:p w:rsidR="00C81DAC" w:rsidRDefault="00C81DAC" w:rsidP="00C81DAC">
      <w:pPr>
        <w:jc w:val="center"/>
        <w:rPr>
          <w:b/>
          <w:sz w:val="36"/>
          <w:szCs w:val="36"/>
        </w:rPr>
      </w:pPr>
      <w:r w:rsidRPr="007F6217">
        <w:rPr>
          <w:b/>
          <w:sz w:val="36"/>
          <w:szCs w:val="36"/>
        </w:rPr>
        <w:t>Правил</w:t>
      </w:r>
      <w:r>
        <w:rPr>
          <w:b/>
          <w:sz w:val="36"/>
          <w:szCs w:val="36"/>
        </w:rPr>
        <w:t>а</w:t>
      </w:r>
      <w:r w:rsidRPr="007F6217">
        <w:rPr>
          <w:b/>
          <w:sz w:val="36"/>
          <w:szCs w:val="36"/>
        </w:rPr>
        <w:t xml:space="preserve"> землепользования и застройки </w:t>
      </w:r>
      <w:r w:rsidR="00214B93">
        <w:rPr>
          <w:b/>
          <w:sz w:val="36"/>
          <w:szCs w:val="36"/>
        </w:rPr>
        <w:t>Тенистовского</w:t>
      </w:r>
      <w:r w:rsidRPr="00A92D80">
        <w:rPr>
          <w:b/>
          <w:sz w:val="36"/>
          <w:szCs w:val="36"/>
        </w:rPr>
        <w:t xml:space="preserve"> сельского поселения</w:t>
      </w:r>
      <w:r w:rsidRPr="00124AC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Бахчисарайского</w:t>
      </w:r>
      <w:r w:rsidRPr="00124ACD">
        <w:rPr>
          <w:b/>
          <w:sz w:val="36"/>
          <w:szCs w:val="36"/>
        </w:rPr>
        <w:t xml:space="preserve"> района </w:t>
      </w:r>
    </w:p>
    <w:p w:rsidR="00C81DAC" w:rsidRPr="00124ACD" w:rsidRDefault="00C81DAC" w:rsidP="00C81DAC">
      <w:pPr>
        <w:jc w:val="center"/>
        <w:rPr>
          <w:b/>
          <w:sz w:val="36"/>
          <w:szCs w:val="36"/>
        </w:rPr>
      </w:pPr>
      <w:r w:rsidRPr="00124ACD">
        <w:rPr>
          <w:b/>
          <w:sz w:val="36"/>
          <w:szCs w:val="36"/>
        </w:rPr>
        <w:t xml:space="preserve">Республики Крым </w:t>
      </w: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  <w:r w:rsidRPr="00D36495">
        <w:rPr>
          <w:rFonts w:ascii="Times New Roman" w:hAnsi="Times New Roman"/>
          <w:b/>
          <w:sz w:val="36"/>
          <w:szCs w:val="36"/>
        </w:rPr>
        <w:t>Градостроительные регламенты</w:t>
      </w: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  <w:r w:rsidRPr="00D36495">
        <w:rPr>
          <w:rFonts w:ascii="Times New Roman" w:hAnsi="Times New Roman"/>
          <w:b/>
          <w:sz w:val="36"/>
          <w:szCs w:val="36"/>
        </w:rPr>
        <w:t>Том 2. Текстовая часть</w:t>
      </w: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sz w:val="28"/>
          <w:szCs w:val="28"/>
        </w:rPr>
      </w:pP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sz w:val="28"/>
          <w:szCs w:val="28"/>
        </w:rPr>
      </w:pPr>
    </w:p>
    <w:p w:rsidR="006A76D9" w:rsidRDefault="003B0450" w:rsidP="0035156C">
      <w:pPr>
        <w:spacing w:line="240" w:lineRule="auto"/>
        <w:rPr>
          <w:rFonts w:ascii="Times New Roman" w:hAnsi="Times New Roman"/>
          <w:sz w:val="28"/>
          <w:szCs w:val="28"/>
        </w:rPr>
      </w:pPr>
      <w:r w:rsidRPr="00D36495">
        <w:rPr>
          <w:rFonts w:ascii="Times New Roman" w:hAnsi="Times New Roman"/>
          <w:sz w:val="28"/>
          <w:szCs w:val="28"/>
        </w:rPr>
        <w:tab/>
      </w:r>
      <w:r w:rsidRPr="00D36495">
        <w:rPr>
          <w:rFonts w:ascii="Times New Roman" w:hAnsi="Times New Roman"/>
          <w:sz w:val="28"/>
          <w:szCs w:val="28"/>
        </w:rPr>
        <w:tab/>
      </w:r>
      <w:r w:rsidRPr="00D36495">
        <w:rPr>
          <w:rFonts w:ascii="Times New Roman" w:hAnsi="Times New Roman"/>
          <w:sz w:val="28"/>
          <w:szCs w:val="28"/>
        </w:rPr>
        <w:tab/>
      </w:r>
      <w:r w:rsidRPr="00D36495">
        <w:rPr>
          <w:rFonts w:ascii="Times New Roman" w:hAnsi="Times New Roman"/>
          <w:sz w:val="28"/>
          <w:szCs w:val="28"/>
        </w:rPr>
        <w:tab/>
      </w:r>
      <w:r w:rsidRPr="00D36495">
        <w:rPr>
          <w:rFonts w:ascii="Times New Roman" w:hAnsi="Times New Roman"/>
          <w:sz w:val="28"/>
          <w:szCs w:val="28"/>
        </w:rPr>
        <w:tab/>
      </w:r>
    </w:p>
    <w:p w:rsidR="006A76D9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0450" w:rsidRPr="00D36495" w:rsidRDefault="003B0450" w:rsidP="0035156C">
      <w:pPr>
        <w:spacing w:line="240" w:lineRule="auto"/>
        <w:rPr>
          <w:rFonts w:ascii="Times New Roman" w:hAnsi="Times New Roman"/>
          <w:sz w:val="28"/>
          <w:szCs w:val="28"/>
        </w:rPr>
      </w:pPr>
      <w:r w:rsidRPr="00D36495">
        <w:rPr>
          <w:rFonts w:ascii="Times New Roman" w:hAnsi="Times New Roman"/>
          <w:sz w:val="28"/>
          <w:szCs w:val="28"/>
        </w:rPr>
        <w:t xml:space="preserve"> </w:t>
      </w:r>
    </w:p>
    <w:p w:rsidR="00E256FF" w:rsidRPr="00D36495" w:rsidRDefault="00691B89" w:rsidP="0035156C">
      <w:pPr>
        <w:spacing w:after="0" w:line="240" w:lineRule="auto"/>
        <w:ind w:left="-240"/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lastRenderedPageBreak/>
        <w:t xml:space="preserve">Правила землепользования и застройки </w:t>
      </w:r>
      <w:r w:rsidR="00E256FF" w:rsidRPr="00D3649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214B93">
        <w:rPr>
          <w:rFonts w:ascii="Times New Roman" w:hAnsi="Times New Roman"/>
          <w:b/>
          <w:sz w:val="24"/>
          <w:szCs w:val="24"/>
        </w:rPr>
        <w:t>Тенистовского</w:t>
      </w:r>
      <w:r w:rsidR="00002B05" w:rsidRPr="00002B05">
        <w:rPr>
          <w:rFonts w:ascii="Times New Roman" w:hAnsi="Times New Roman"/>
          <w:b/>
          <w:sz w:val="24"/>
          <w:szCs w:val="24"/>
        </w:rPr>
        <w:t xml:space="preserve"> сельского поселения Бахчисарайского района</w:t>
      </w:r>
      <w:r w:rsidR="005D5447" w:rsidRPr="00D36495">
        <w:rPr>
          <w:rFonts w:ascii="Times New Roman" w:hAnsi="Times New Roman"/>
          <w:b/>
          <w:sz w:val="24"/>
          <w:szCs w:val="24"/>
        </w:rPr>
        <w:t xml:space="preserve"> (градостроительные регламенты)</w:t>
      </w:r>
    </w:p>
    <w:p w:rsidR="00E256FF" w:rsidRDefault="00E256FF" w:rsidP="0035156C">
      <w:pPr>
        <w:spacing w:after="0" w:line="240" w:lineRule="auto"/>
        <w:ind w:left="-240"/>
        <w:jc w:val="center"/>
        <w:rPr>
          <w:rFonts w:ascii="Times New Roman" w:hAnsi="Times New Roman"/>
          <w:b/>
          <w:sz w:val="24"/>
          <w:szCs w:val="24"/>
        </w:rPr>
      </w:pPr>
    </w:p>
    <w:p w:rsidR="002570E0" w:rsidRDefault="00E256FF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36495">
        <w:fldChar w:fldCharType="begin"/>
      </w:r>
      <w:r w:rsidRPr="00D36495">
        <w:instrText xml:space="preserve"> TOC \o "1-3" \h \z \u </w:instrText>
      </w:r>
      <w:r w:rsidRPr="00D36495">
        <w:fldChar w:fldCharType="separate"/>
      </w:r>
      <w:hyperlink w:anchor="_Toc4002873" w:history="1">
        <w:r w:rsidR="002570E0" w:rsidRPr="00FD7121">
          <w:rPr>
            <w:rStyle w:val="af7"/>
            <w:rFonts w:eastAsiaTheme="majorEastAsia"/>
            <w:noProof/>
            <w:kern w:val="1"/>
          </w:rPr>
          <w:t>ЧАСТЬ IV. ГРАДОСТРОИТЕЛЬНЫЕ РЕГЛАМЕНТЫ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_Toc4002873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3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4" w:history="1">
        <w:r w:rsidR="002570E0" w:rsidRPr="00FD7121">
          <w:rPr>
            <w:rStyle w:val="af7"/>
            <w:rFonts w:eastAsiaTheme="majorEastAsia"/>
            <w:noProof/>
            <w:kern w:val="1"/>
          </w:rPr>
          <w:t>ГЛАВА 8. ГРАДОСТРОИТЕЛЬНЫЕ РЕГЛАМЕНТЫ ПО ВИДАМ И ПАРАМЕТРАМ РАЗРЕШЁННОГО ИСПОЛЬЗОВАНИЯ ЗЕМЕЛЬНЫХ УЧАСТКОВ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_Toc4002874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3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5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36. Жилые зоны (Ж)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_Toc4002875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3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6" w:history="1">
        <w:r w:rsidR="002570E0" w:rsidRPr="00FD7121">
          <w:rPr>
            <w:rStyle w:val="af7"/>
            <w:rFonts w:eastAsiaTheme="majorEastAsia"/>
            <w:noProof/>
            <w:kern w:val="1"/>
          </w:rPr>
          <w:t xml:space="preserve">Статья 37. </w:t>
        </w:r>
        <w:r w:rsidR="002570E0" w:rsidRPr="00FD7121">
          <w:rPr>
            <w:rStyle w:val="af7"/>
            <w:rFonts w:eastAsiaTheme="majorEastAsia"/>
            <w:noProof/>
          </w:rPr>
          <w:t xml:space="preserve">Зона застройки индивидуальными жилыми домами </w:t>
        </w:r>
        <w:r w:rsidR="002570E0" w:rsidRPr="00FD7121">
          <w:rPr>
            <w:rStyle w:val="af7"/>
            <w:rFonts w:eastAsiaTheme="majorEastAsia"/>
            <w:noProof/>
            <w:kern w:val="1"/>
          </w:rPr>
          <w:t>(Ж-1)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_Toc4002876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3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7" w:history="1">
        <w:r w:rsidR="002570E0" w:rsidRPr="00FD7121">
          <w:rPr>
            <w:rStyle w:val="af7"/>
            <w:rFonts w:eastAsiaTheme="majorEastAsia"/>
            <w:noProof/>
            <w:kern w:val="1"/>
          </w:rPr>
          <w:t xml:space="preserve">Статья 38. </w:t>
        </w:r>
        <w:r w:rsidR="002570E0" w:rsidRPr="00FD7121">
          <w:rPr>
            <w:rStyle w:val="af7"/>
            <w:rFonts w:eastAsiaTheme="majorEastAsia"/>
            <w:noProof/>
          </w:rPr>
          <w:t>Зона застройки малоэтажными  жилыми домами</w:t>
        </w:r>
        <w:r w:rsidR="002570E0" w:rsidRPr="00FD7121">
          <w:rPr>
            <w:rStyle w:val="af7"/>
            <w:rFonts w:eastAsiaTheme="majorEastAsia"/>
            <w:noProof/>
            <w:kern w:val="1"/>
          </w:rPr>
          <w:t xml:space="preserve">  (Ж-2)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_Toc4002877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21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8" w:history="1">
        <w:r w:rsidR="002570E0" w:rsidRPr="00FD7121">
          <w:rPr>
            <w:rStyle w:val="af7"/>
            <w:rFonts w:eastAsiaTheme="majorEastAsia"/>
            <w:noProof/>
            <w:kern w:val="1"/>
          </w:rPr>
          <w:t xml:space="preserve">Статья 39. </w:t>
        </w:r>
        <w:r w:rsidR="002570E0" w:rsidRPr="00FD7121">
          <w:rPr>
            <w:rStyle w:val="af7"/>
            <w:rFonts w:eastAsiaTheme="majorEastAsia"/>
            <w:noProof/>
          </w:rPr>
          <w:t>Зона застройки среднеэтажными жилыми домами</w:t>
        </w:r>
        <w:r w:rsidR="002570E0" w:rsidRPr="00FD7121">
          <w:rPr>
            <w:rStyle w:val="af7"/>
            <w:rFonts w:eastAsiaTheme="majorEastAsia"/>
            <w:noProof/>
            <w:kern w:val="1"/>
          </w:rPr>
          <w:t xml:space="preserve"> (Ж-3)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_Toc4002878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40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9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40. Зоны делового, общественного и коммерческого назначения,  (О-1)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_Toc4002879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58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0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41. Производственная и коммунально-складская зона (П-1)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_Toc4002880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82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1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42. Зона специального назначения, связанная с захоронениями (СП-1)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_Toc4002881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96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2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43. Зоны инженерной и транспортной инфраструктуры (И,Т)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_Toc4002882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101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3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44. Зона транспортной  инфраструктуры (Т)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_Toc4002883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101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4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45. Зона инженерной инфраструктуры (И)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_Toc4002884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111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5" w:history="1">
        <w:r w:rsidR="002570E0" w:rsidRPr="00FD7121">
          <w:rPr>
            <w:rStyle w:val="af7"/>
            <w:rFonts w:eastAsiaTheme="majorEastAsia"/>
            <w:noProof/>
            <w:kern w:val="2"/>
          </w:rPr>
          <w:t>Статья 46 Зона объектов отдыха и туризма, озеленение общего пользования (З-1)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_Toc4002885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118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6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47. Зона санитарно-защитного озеленения (З-2)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_Toc4002886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126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7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48. Зона естественных природных ландшафтов (З-3)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_Toc4002887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126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8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49 Зона земель лесного фонда  (З-4)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_Toc4002888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126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9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50 Зона сельскохозяйственных угодий (СХ-1)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_Toc4002889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126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0" w:history="1">
        <w:r w:rsidR="002570E0" w:rsidRPr="00FD7121">
          <w:rPr>
            <w:rStyle w:val="af7"/>
            <w:rFonts w:eastAsiaTheme="majorEastAsia"/>
            <w:noProof/>
            <w:kern w:val="2"/>
          </w:rPr>
          <w:t>Статья 51 Зона сельскохозяйственного использования (СХ-1-1)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_Toc4002890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128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1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52 Зона, занятая объектами сельскохозяйственного назначения (СХ-2)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_Toc4002891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133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2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53. Зона водных объектов (ВО)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_Toc4002892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136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3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54. Территории общего пользования (ТО)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_Toc4002893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136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4" w:history="1">
        <w:r w:rsidR="002570E0" w:rsidRPr="00FD7121">
          <w:rPr>
            <w:rStyle w:val="af7"/>
            <w:rFonts w:eastAsiaTheme="majorEastAsia"/>
            <w:noProof/>
            <w:kern w:val="1"/>
          </w:rPr>
          <w:t>ЧАСТЬ V. РЕГУЛИРОВАНИЕ ЗЕМЛЕПОЛЬЗОВАНИЯ И ЗАСТРОЙКИ В ЗОНАХ С ОСОБЫМИ УСЛОВИЯМИ ИСПОЛЬЗОВАНИЯ ТЕРРИТОРИЙ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_Toc4002894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137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5" w:history="1">
        <w:r w:rsidR="002570E0" w:rsidRPr="00FD7121">
          <w:rPr>
            <w:rStyle w:val="af7"/>
            <w:rFonts w:eastAsiaTheme="majorEastAsia"/>
            <w:noProof/>
            <w:kern w:val="1"/>
          </w:rPr>
          <w:t>ГЛАВА 9. ЗОНИРОВАНИЕ С УЧЁТОМ ОСОБЫХ УСЛОВИЙ ИСПОЛЬЗОВАНИЯ ТЕРРИТОРИЙ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_Toc4002895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137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6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55. Зоны с особыми условиями использования территорий (ограничений градостроительной деятельности)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_Toc4002896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137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7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56. Состав зон с особыми условиями использования территорий, формируемых санитарно-гигиеническими и экологическими требованиями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_Toc4002897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138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8" w:history="1">
        <w:r w:rsidR="002570E0" w:rsidRPr="00FD7121">
          <w:rPr>
            <w:rStyle w:val="af7"/>
            <w:rFonts w:eastAsiaTheme="majorEastAsia"/>
            <w:noProof/>
            <w:kern w:val="1"/>
          </w:rPr>
          <w:t>ГЛАВА 10. ДОПОЛНИТЕЛЬНЫЕ РЕГЛАМЕНТЫ В ЗОНАХ С ОСОБЫМИ УСЛОВИЯМИ ИСПОЛЬЗОВАНИЯ ТЕРРИТОРИЙ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_Toc4002898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141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9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57. Режимы использования территорий в границах территорий памятников истории и культуры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_Toc4002899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141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AA7209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900" w:history="1">
        <w:r w:rsidR="002570E0" w:rsidRPr="00FD7121">
          <w:rPr>
            <w:rStyle w:val="af7"/>
            <w:rFonts w:eastAsiaTheme="majorEastAsia"/>
            <w:noProof/>
            <w:kern w:val="1"/>
          </w:rPr>
          <w:t>Статья 58. Регламенты использования территорий в зонах, формируемых санитарно-гигиеническими, экологическими и иными требованиями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_Toc4002900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142</w:t>
        </w:r>
        <w:r w:rsidR="002570E0">
          <w:rPr>
            <w:noProof/>
            <w:webHidden/>
          </w:rPr>
          <w:fldChar w:fldCharType="end"/>
        </w:r>
      </w:hyperlink>
    </w:p>
    <w:p w:rsidR="00DD6E67" w:rsidRPr="00D36495" w:rsidRDefault="00E256FF" w:rsidP="0035156C">
      <w:pPr>
        <w:spacing w:after="0" w:line="240" w:lineRule="auto"/>
        <w:ind w:left="-240"/>
        <w:jc w:val="center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fldChar w:fldCharType="end"/>
      </w:r>
      <w:bookmarkStart w:id="2" w:name="_GoBack"/>
      <w:bookmarkEnd w:id="2"/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iCs/>
          <w:kern w:val="1"/>
          <w:sz w:val="24"/>
          <w:szCs w:val="24"/>
        </w:rPr>
        <w:sectPr w:rsidR="00E256FF" w:rsidRPr="00D36495" w:rsidSect="001A5B9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567" w:footer="283" w:gutter="0"/>
          <w:cols w:space="708"/>
          <w:titlePg/>
          <w:docGrid w:linePitch="360"/>
        </w:sectPr>
      </w:pPr>
    </w:p>
    <w:p w:rsidR="00E256FF" w:rsidRPr="00D36495" w:rsidRDefault="00E256FF" w:rsidP="0035156C">
      <w:pPr>
        <w:pStyle w:val="2"/>
        <w:spacing w:before="0" w:after="0"/>
        <w:ind w:left="-24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3" w:name="_Toc494887938"/>
      <w:bookmarkStart w:id="4" w:name="_Toc494888397"/>
      <w:bookmarkStart w:id="5" w:name="_Toc4002873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ЧАСТЬ IV. ГРАДОСТРОИТЕЛЬНЫЕ РЕГЛАМЕНТЫ</w:t>
      </w:r>
      <w:bookmarkEnd w:id="3"/>
      <w:bookmarkEnd w:id="4"/>
      <w:bookmarkEnd w:id="5"/>
    </w:p>
    <w:p w:rsidR="00E256FF" w:rsidRPr="00D36495" w:rsidRDefault="00E256FF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6" w:name="_Toc494887939"/>
      <w:bookmarkStart w:id="7" w:name="_Toc494888398"/>
      <w:bookmarkStart w:id="8" w:name="_Toc4002874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ГЛАВА 8. ГРАДОСТРОИТЕЛЬНЫЕ РЕГЛАМЕНТЫ ПО ВИДАМ И ПАРАМЕТРАМ РАЗРЕШЁННОГО ИСПОЛЬЗОВАНИЯ ЗЕМЕЛЬНЫХ УЧАСТКОВ</w:t>
      </w:r>
      <w:bookmarkEnd w:id="6"/>
      <w:bookmarkEnd w:id="7"/>
      <w:bookmarkEnd w:id="8"/>
    </w:p>
    <w:p w:rsidR="00713FF8" w:rsidRPr="00D36495" w:rsidRDefault="00713FF8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9" w:name="_Toc416785861"/>
      <w:bookmarkStart w:id="10" w:name="_Toc494887940"/>
      <w:bookmarkStart w:id="11" w:name="_Toc494888399"/>
    </w:p>
    <w:p w:rsidR="00E256FF" w:rsidRPr="00D36495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2" w:name="_Toc4002875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Статья 3</w:t>
      </w:r>
      <w:r w:rsidR="00D36495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6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Жилые зоны (Ж)</w:t>
      </w:r>
      <w:bookmarkEnd w:id="9"/>
      <w:bookmarkEnd w:id="10"/>
      <w:bookmarkEnd w:id="11"/>
      <w:bookmarkEnd w:id="12"/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F8" w:rsidRPr="00D36495" w:rsidRDefault="00713FF8" w:rsidP="00713FF8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3" w:name="_Toc4002876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Статья 3</w:t>
      </w:r>
      <w:r w:rsidR="00D36495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r w:rsidRPr="00D36495">
        <w:rPr>
          <w:rFonts w:ascii="Times New Roman" w:hAnsi="Times New Roman" w:cs="Times New Roman"/>
          <w:i w:val="0"/>
          <w:sz w:val="24"/>
          <w:szCs w:val="24"/>
        </w:rPr>
        <w:t>Зона застройки</w:t>
      </w:r>
      <w:r w:rsidR="00C81DAC">
        <w:rPr>
          <w:rFonts w:ascii="Times New Roman" w:hAnsi="Times New Roman" w:cs="Times New Roman"/>
          <w:i w:val="0"/>
          <w:sz w:val="24"/>
          <w:szCs w:val="24"/>
        </w:rPr>
        <w:t xml:space="preserve"> индивидуальными жилыми домами 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(Ж-1)</w:t>
      </w:r>
      <w:bookmarkEnd w:id="13"/>
    </w:p>
    <w:p w:rsidR="00713FF8" w:rsidRPr="00D36495" w:rsidRDefault="00713FF8" w:rsidP="00713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F8" w:rsidRPr="00D36495" w:rsidRDefault="00713FF8" w:rsidP="00713FF8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713FF8" w:rsidRPr="00D36495" w:rsidRDefault="00713FF8" w:rsidP="00713FF8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033" w:type="dxa"/>
        <w:tblInd w:w="46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237"/>
        <w:gridCol w:w="4252"/>
        <w:gridCol w:w="3544"/>
      </w:tblGrid>
      <w:tr w:rsidR="00713FF8" w:rsidRPr="00D36495" w:rsidTr="00713FF8">
        <w:trPr>
          <w:trHeight w:val="319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713FF8" w:rsidRPr="00D36495" w:rsidTr="00713FF8">
        <w:trPr>
          <w:trHeight w:val="224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2.1 Для индивидуального жилищного строительства</w:t>
            </w:r>
          </w:p>
          <w:p w:rsidR="00145CD3" w:rsidRPr="00BC1255" w:rsidRDefault="00713FF8" w:rsidP="00145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="00145CD3" w:rsidRPr="00BC1255">
              <w:rPr>
                <w:rFonts w:ascii="Times New Roman" w:hAnsi="Times New Roman"/>
                <w:b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 </w:t>
            </w:r>
            <w:r w:rsidR="00D36495"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  <w:p w:rsidR="006E6BC2" w:rsidRPr="00BC1255" w:rsidRDefault="00713FF8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="006E6BC2"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3.5. Образование и просвещение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713FF8" w:rsidRPr="00D36495" w:rsidRDefault="00713FF8" w:rsidP="00713FF8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13.2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495" w:rsidRPr="00D3649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едение садоводства</w:t>
            </w:r>
          </w:p>
          <w:p w:rsidR="00713FF8" w:rsidRPr="00D36495" w:rsidRDefault="00713FF8" w:rsidP="002526F4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81DAC" w:rsidRPr="00D36495" w:rsidRDefault="00C81DAC" w:rsidP="00C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застройка;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3.8 Общественное управление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="00D36495" w:rsidRPr="00D3649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беспечение деятельности в области гидрометеорологии и смежных с ней областях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193C23" w:rsidRPr="00D36495" w:rsidRDefault="00193C23" w:rsidP="00193C23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495" w:rsidRPr="00D36495">
              <w:rPr>
                <w:rFonts w:ascii="Times New Roman" w:hAnsi="Times New Roman"/>
                <w:sz w:val="24"/>
                <w:szCs w:val="24"/>
              </w:rPr>
              <w:t>Б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анковская и страховая деятельность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1F6B7B" w:rsidRPr="00BC1255" w:rsidRDefault="00713FF8" w:rsidP="001F6B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4.9 </w:t>
            </w:r>
            <w:r w:rsidR="001F6B7B"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  <w:p w:rsidR="00E85036" w:rsidRPr="00BC1255" w:rsidRDefault="00713FF8" w:rsidP="00E85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036" w:rsidRPr="00BC1255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713FF8" w:rsidRPr="00D36495" w:rsidRDefault="00713FF8" w:rsidP="00713FF8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F8" w:rsidRPr="00D36495" w:rsidRDefault="00713FF8" w:rsidP="00713FF8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713FF8" w:rsidRPr="00D36495" w:rsidRDefault="00713FF8" w:rsidP="00713FF8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F8" w:rsidRDefault="00713FF8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F9" w:rsidRPr="00D36495" w:rsidRDefault="00AB33F9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F8" w:rsidRPr="00D36495" w:rsidRDefault="00713FF8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pStyle w:val="aff6"/>
        <w:widowControl w:val="0"/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713FF8" w:rsidRPr="00D36495" w:rsidRDefault="00713FF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38"/>
        <w:gridCol w:w="2649"/>
        <w:gridCol w:w="9605"/>
      </w:tblGrid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05" w:type="dxa"/>
          </w:tcPr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605" w:type="dxa"/>
          </w:tcPr>
          <w:p w:rsidR="00713FF8" w:rsidRDefault="00967319" w:rsidP="009673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;в</w:t>
            </w:r>
            <w:proofErr w:type="gramEnd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ыращивание сельскохозяйственных культур; размещение индивидуальных гаражей и хозяйственных построек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</w:t>
            </w:r>
            <w:r w:rsidR="002526F4">
              <w:rPr>
                <w:rFonts w:ascii="Times New Roman" w:hAnsi="Times New Roman"/>
                <w:sz w:val="24"/>
                <w:szCs w:val="24"/>
              </w:rPr>
              <w:t>6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</w:t>
            </w:r>
            <w:r w:rsidR="00C81DAC">
              <w:rPr>
                <w:rFonts w:ascii="Times New Roman" w:hAnsi="Times New Roman"/>
                <w:sz w:val="24"/>
                <w:szCs w:val="24"/>
              </w:rPr>
              <w:t>25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Высота от уровня земли до верха плоской кровли – 9,6 м, до конька скатной кровли – 13,6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49" w:type="dxa"/>
          </w:tcPr>
          <w:p w:rsidR="006E6BC2" w:rsidRPr="00BC1255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5" w:type="dxa"/>
          </w:tcPr>
          <w:p w:rsidR="006E6BC2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дома, указанного в описании вида разрешенного использования с </w:t>
            </w:r>
            <w:hyperlink r:id="rId13" w:anchor="block_102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кодом 2.1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производство сельскохозяйственной продукции;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гаража и иных вспомогательных сооружений;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содержание сельскохозяйственных животных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3FF8" w:rsidRPr="00D36495" w:rsidRDefault="00713FF8" w:rsidP="006E6BC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  <w:r w:rsidR="00C81DAC"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сельского поселения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–0,0</w:t>
            </w:r>
            <w:r w:rsidR="00C81DAC">
              <w:rPr>
                <w:rFonts w:ascii="Times New Roman" w:hAnsi="Times New Roman"/>
                <w:sz w:val="24"/>
                <w:szCs w:val="24"/>
              </w:rPr>
              <w:t>6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713FF8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размер земельного участка </w:t>
            </w:r>
            <w:r w:rsidR="00C81DAC">
              <w:rPr>
                <w:rFonts w:ascii="Times New Roman" w:hAnsi="Times New Roman"/>
                <w:sz w:val="24"/>
                <w:szCs w:val="24"/>
              </w:rPr>
              <w:t>в границах населенного пункта сельского поселения</w:t>
            </w:r>
            <w:r w:rsidR="00C81DAC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–  0,</w:t>
            </w:r>
            <w:r w:rsidR="00C81DAC">
              <w:rPr>
                <w:rFonts w:ascii="Times New Roman" w:hAnsi="Times New Roman"/>
                <w:sz w:val="24"/>
                <w:szCs w:val="24"/>
              </w:rPr>
              <w:t>15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  <w:p w:rsidR="00C81DAC" w:rsidRPr="00D36495" w:rsidRDefault="00C81DAC" w:rsidP="00C81DA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границами населенного пункта сельского поселения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–0,0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C81DAC" w:rsidRDefault="00C81DAC" w:rsidP="00C81DA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размер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>за границами населенного пункта сельского поселения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–  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  <w:p w:rsidR="00C81DAC" w:rsidRPr="00D36495" w:rsidRDefault="00C81DAC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этажа. максимальная высота от уровня земли до верха нежилых зданий – 9 метров.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9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605" w:type="dxa"/>
          </w:tcPr>
          <w:p w:rsidR="00713FF8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пользования (жилые дома блокированной застройки);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200 м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713FF8" w:rsidRPr="00D36495" w:rsidRDefault="00CE17AE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0,3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0,6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2649" w:type="dxa"/>
          </w:tcPr>
          <w:p w:rsidR="006E6BC2" w:rsidRPr="00BC1255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Default="006E6BC2" w:rsidP="00713FF8">
            <w:pPr>
              <w:pStyle w:val="320"/>
              <w:snapToGrid w:val="0"/>
              <w:rPr>
                <w:b/>
                <w:sz w:val="24"/>
                <w:szCs w:val="24"/>
              </w:rPr>
            </w:pPr>
            <w:r w:rsidRPr="00BC1255">
              <w:rPr>
                <w:b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14" w:anchor="block_1049" w:history="1">
              <w:r w:rsidRPr="00BC1255">
                <w:rPr>
                  <w:b/>
                  <w:sz w:val="24"/>
                  <w:szCs w:val="24"/>
                </w:rPr>
                <w:t>кодом 4.9</w:t>
              </w:r>
            </w:hyperlink>
            <w:r>
              <w:rPr>
                <w:b/>
                <w:sz w:val="24"/>
                <w:szCs w:val="24"/>
              </w:rPr>
              <w:t>.</w:t>
            </w:r>
          </w:p>
          <w:p w:rsidR="006E6BC2" w:rsidRPr="00D36495" w:rsidRDefault="006E6BC2" w:rsidP="00713FF8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</w:t>
            </w:r>
            <w:proofErr w:type="gram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Default="000E0B7D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5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Максимальный коэффициент застройки земельного участка (Кз) – не подлежит установлению; 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49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Default="000E0B7D" w:rsidP="00713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 вида разрешенного использования включает в себя содержание видов разрешенного использования с </w:t>
            </w:r>
            <w:hyperlink r:id="rId16" w:anchor="block_132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3.2.1 - 3.2.4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713FF8" w:rsidRPr="00D36495" w:rsidRDefault="0015275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2,4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парковочных мест по СП 113.13330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Default="000132A3" w:rsidP="000132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станций скорой помощи;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площадок санитарной авиации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t>Долговременное лечение,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2,4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Default="000132A3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block_1035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3.5.1 - 3.5.2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500 до 600 – 55 кв.м/место;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 до 1100 – 36 кв.м/место;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2000 – 16 кв.м/место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900 до 1600 – 30-40 кв.м/на 1 учащегося;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дошкольных и общеобразовательных организаций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учреждений среднего, высшего профессионального образования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713FF8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Default="000132A3" w:rsidP="0035156C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block_136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3.6.1-3.6.3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35156C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земельных участков -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713FF8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05" w:type="dxa"/>
          </w:tcPr>
          <w:p w:rsidR="00713FF8" w:rsidRDefault="002853CF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3CF" w:rsidRPr="00D36495" w:rsidRDefault="002853CF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713FF8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5" w:type="dxa"/>
          </w:tcPr>
          <w:p w:rsidR="00713FF8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6D57D8" w:rsidRPr="00D36495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отступ от границ земельного участка – не подлежит установлению.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13.2</w:t>
            </w:r>
          </w:p>
        </w:tc>
        <w:tc>
          <w:tcPr>
            <w:tcW w:w="2649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Ведение садоводства</w:t>
            </w:r>
          </w:p>
        </w:tc>
        <w:tc>
          <w:tcPr>
            <w:tcW w:w="9605" w:type="dxa"/>
          </w:tcPr>
          <w:p w:rsidR="002526F4" w:rsidRPr="00937390" w:rsidRDefault="00937390" w:rsidP="002526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гаражей.</w:t>
            </w:r>
          </w:p>
          <w:p w:rsidR="00937390" w:rsidRPr="00BD78FF" w:rsidRDefault="00937390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га;</w:t>
            </w: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га;</w:t>
            </w: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размещение садового дома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размещение садового дома по красной линии улиц.</w:t>
            </w: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2, включая мансардный этаж;</w:t>
            </w: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0,2</w:t>
            </w:r>
          </w:p>
          <w:p w:rsidR="00713FF8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0,4</w:t>
            </w: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D36495" w:rsidRPr="00D36495" w:rsidRDefault="00D36495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11"/>
        <w:gridCol w:w="2683"/>
        <w:gridCol w:w="9598"/>
      </w:tblGrid>
      <w:tr w:rsidR="00713FF8" w:rsidRPr="00D36495" w:rsidTr="00713FF8">
        <w:tc>
          <w:tcPr>
            <w:tcW w:w="2711" w:type="dxa"/>
          </w:tcPr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земельного</w:t>
            </w:r>
          </w:p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Разрешенное использование земельных участков и </w:t>
            </w: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объектов капитального строительства</w:t>
            </w:r>
          </w:p>
        </w:tc>
        <w:tc>
          <w:tcPr>
            <w:tcW w:w="9598" w:type="dxa"/>
          </w:tcPr>
          <w:p w:rsidR="00713FF8" w:rsidRPr="00D36495" w:rsidRDefault="00713FF8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C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683" w:type="dxa"/>
          </w:tcPr>
          <w:p w:rsidR="00C81DAC" w:rsidRPr="00D36495" w:rsidRDefault="00C81DAC" w:rsidP="00C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598" w:type="dxa"/>
          </w:tcPr>
          <w:p w:rsidR="00967319" w:rsidRPr="00BC1255" w:rsidRDefault="00967319" w:rsidP="009673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0,4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0,8</w:t>
            </w:r>
          </w:p>
          <w:p w:rsidR="00C81DAC" w:rsidRPr="00D36495" w:rsidRDefault="0015275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DAC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83" w:type="dxa"/>
          </w:tcPr>
          <w:p w:rsidR="00C81DAC" w:rsidRPr="00D36495" w:rsidRDefault="00C81DAC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598" w:type="dxa"/>
          </w:tcPr>
          <w:p w:rsidR="00C81DAC" w:rsidRDefault="000132A3" w:rsidP="00713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19" w:anchor="block_138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3.8.1-3.8.2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2,4</w:t>
            </w:r>
          </w:p>
          <w:p w:rsidR="00C81DAC" w:rsidRPr="00D36495" w:rsidRDefault="0015275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3.9.1</w:t>
            </w:r>
          </w:p>
        </w:tc>
        <w:tc>
          <w:tcPr>
            <w:tcW w:w="2683" w:type="dxa"/>
          </w:tcPr>
          <w:p w:rsidR="00C81DAC" w:rsidRPr="00D36495" w:rsidRDefault="00C81DAC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598" w:type="dxa"/>
          </w:tcPr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071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598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C23" w:rsidRPr="00D36495" w:rsidTr="00713FF8">
        <w:tc>
          <w:tcPr>
            <w:tcW w:w="2711" w:type="dxa"/>
          </w:tcPr>
          <w:p w:rsidR="00193C23" w:rsidRPr="00D36495" w:rsidRDefault="00193C23" w:rsidP="0014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83" w:type="dxa"/>
          </w:tcPr>
          <w:p w:rsidR="00193C23" w:rsidRPr="00D36495" w:rsidRDefault="00193C23" w:rsidP="0014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193C23" w:rsidRPr="00D36495" w:rsidRDefault="00193C23" w:rsidP="0014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193C23" w:rsidRPr="00D36495" w:rsidRDefault="00193C23" w:rsidP="00145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193C23" w:rsidRDefault="00193C23" w:rsidP="00145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C23" w:rsidRPr="00D36495" w:rsidRDefault="00193C23" w:rsidP="00145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193C23" w:rsidRPr="00D36495" w:rsidRDefault="00193C23" w:rsidP="00145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193C23" w:rsidRPr="00D36495" w:rsidRDefault="00193C23" w:rsidP="00145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193C23" w:rsidRPr="00D36495" w:rsidRDefault="00193C23" w:rsidP="00145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193C23" w:rsidRPr="00D36495" w:rsidRDefault="00193C23" w:rsidP="00145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93C23" w:rsidRPr="00D36495" w:rsidRDefault="00193C23" w:rsidP="00145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193C23" w:rsidRPr="00D36495" w:rsidRDefault="00193C23" w:rsidP="00145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93C23" w:rsidRPr="00D36495" w:rsidRDefault="00193C23" w:rsidP="00145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193C23" w:rsidRPr="00D36495" w:rsidRDefault="00193C23" w:rsidP="00145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193C23" w:rsidRPr="00D36495" w:rsidRDefault="00193C23" w:rsidP="0014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83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598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C81DA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числе мест, га на 100 мест: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 w:rsidR="0050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83" w:type="dxa"/>
          </w:tcPr>
          <w:p w:rsidR="001F6B7B" w:rsidRPr="00BC1255" w:rsidRDefault="001F6B7B" w:rsidP="001F6B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8" w:type="dxa"/>
          </w:tcPr>
          <w:p w:rsidR="00C81DAC" w:rsidRDefault="001F6B7B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20" w:anchor="block_103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21" w:anchor="block_104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B7B" w:rsidRPr="00D36495" w:rsidRDefault="001F6B7B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размер земельных участков - по СП 42.13330.2016 (приложение И).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2683" w:type="dxa"/>
          </w:tcPr>
          <w:p w:rsidR="00E85036" w:rsidRPr="00BC1255" w:rsidRDefault="00E85036" w:rsidP="00E85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8" w:type="dxa"/>
          </w:tcPr>
          <w:p w:rsidR="00C81DAC" w:rsidRDefault="00E85036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22" w:anchor="block_149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5036" w:rsidRPr="00D36495" w:rsidRDefault="00E85036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1,8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C81DAC" w:rsidRDefault="00E85036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23" w:anchor="block_15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5036" w:rsidRPr="00D36495" w:rsidRDefault="00E85036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FB1E51" w:rsidRPr="00D36495" w:rsidRDefault="00FB1E51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32"/>
        <w:gridCol w:w="2648"/>
        <w:gridCol w:w="9612"/>
      </w:tblGrid>
      <w:tr w:rsidR="00FB1E51" w:rsidRPr="00D36495" w:rsidTr="00FB1E51">
        <w:tc>
          <w:tcPr>
            <w:tcW w:w="2732" w:type="dxa"/>
          </w:tcPr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2" w:type="dxa"/>
          </w:tcPr>
          <w:p w:rsidR="00FB1E51" w:rsidRPr="00D36495" w:rsidRDefault="00FB1E51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B1E51" w:rsidRPr="00D36495" w:rsidTr="00FB1E51">
        <w:tc>
          <w:tcPr>
            <w:tcW w:w="2732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8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612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количество этажей – 3;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1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3,0</w:t>
            </w:r>
          </w:p>
          <w:p w:rsidR="00FB1E51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51" w:rsidRPr="00D36495" w:rsidTr="00FB1E51">
        <w:tc>
          <w:tcPr>
            <w:tcW w:w="2732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64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2" w:type="dxa"/>
          </w:tcPr>
          <w:p w:rsidR="00FB1E51" w:rsidRDefault="000132A3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block_137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3.7.1-3.7.2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FB1E51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360F5A" w:rsidRDefault="00E256FF" w:rsidP="0030613E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E256FF" w:rsidRDefault="00E256FF" w:rsidP="00360F5A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ED4" w:rsidRDefault="002F1ED4" w:rsidP="00FB1E51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2F1ED4" w:rsidRPr="00D36495" w:rsidRDefault="002F1ED4" w:rsidP="002F1ED4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14" w:name="_Toc4002877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i w:val="0"/>
          <w:kern w:val="1"/>
          <w:sz w:val="24"/>
          <w:szCs w:val="24"/>
        </w:rPr>
        <w:t>38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r w:rsidRPr="00FD0192">
        <w:rPr>
          <w:rFonts w:ascii="Times New Roman" w:hAnsi="Times New Roman" w:cs="Times New Roman"/>
          <w:i w:val="0"/>
          <w:sz w:val="24"/>
          <w:szCs w:val="24"/>
        </w:rPr>
        <w:t>Зона застройки малоэтажными  жилыми домами</w:t>
      </w:r>
      <w:r w:rsidRPr="00FD0192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(Ж-2)</w:t>
      </w:r>
      <w:bookmarkEnd w:id="14"/>
    </w:p>
    <w:p w:rsidR="002F1ED4" w:rsidRPr="00D36495" w:rsidRDefault="002F1ED4" w:rsidP="002F1ED4">
      <w:pPr>
        <w:rPr>
          <w:rFonts w:ascii="Times New Roman" w:hAnsi="Times New Roman"/>
          <w:sz w:val="24"/>
          <w:szCs w:val="24"/>
          <w:lang w:eastAsia="ru-RU"/>
        </w:rPr>
      </w:pPr>
    </w:p>
    <w:p w:rsidR="002F1ED4" w:rsidRPr="00D36495" w:rsidRDefault="002F1ED4" w:rsidP="0030613E">
      <w:pPr>
        <w:widowControl w:val="0"/>
        <w:numPr>
          <w:ilvl w:val="0"/>
          <w:numId w:val="21"/>
        </w:numPr>
        <w:tabs>
          <w:tab w:val="left" w:pos="108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2F1ED4" w:rsidRPr="00D36495" w:rsidRDefault="002F1ED4" w:rsidP="002F1ED4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962"/>
        <w:gridCol w:w="4110"/>
      </w:tblGrid>
      <w:tr w:rsidR="002F1ED4" w:rsidRPr="00D36495" w:rsidTr="00571265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2F1ED4" w:rsidRPr="00D36495" w:rsidTr="00571265">
        <w:trPr>
          <w:trHeight w:val="689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F1ED4" w:rsidRPr="00FD0192" w:rsidRDefault="002F1ED4" w:rsidP="002F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 Малоэтажная многоквартирная жилая застройка</w:t>
            </w:r>
          </w:p>
          <w:p w:rsidR="002F1ED4" w:rsidRPr="00FD0192" w:rsidRDefault="002F1ED4" w:rsidP="002F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6E6BC2" w:rsidRPr="00BC1255" w:rsidRDefault="002F1ED4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="006E6BC2"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3.5 Образование и просвещение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F1ED4" w:rsidRPr="00FD0192" w:rsidRDefault="002F1ED4" w:rsidP="002F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t>2.1 Для индивидуального жилищного строительства</w:t>
            </w:r>
          </w:p>
          <w:p w:rsidR="002F1ED4" w:rsidRPr="00FD0192" w:rsidRDefault="002F1ED4" w:rsidP="002F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t>2.5 Среднеэтажная жилая застройка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беспечение деятельности в области гидрометеорологии и смежных с ней областях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E85036" w:rsidRPr="00BC1255" w:rsidRDefault="002F1ED4" w:rsidP="00E85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036" w:rsidRPr="00BC1255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ыставочно-ярмарочная деятельность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7B" w:rsidRPr="00BC1255" w:rsidRDefault="002F1ED4" w:rsidP="001F6B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4.9 </w:t>
            </w:r>
            <w:r w:rsidR="001F6B7B"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1ED4" w:rsidRDefault="002F1ED4" w:rsidP="002F1ED4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F1ED4" w:rsidRPr="00D36495" w:rsidRDefault="002F1ED4" w:rsidP="0030613E">
      <w:pPr>
        <w:pStyle w:val="aff6"/>
        <w:widowControl w:val="0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8"/>
        <w:gridCol w:w="2649"/>
        <w:gridCol w:w="9463"/>
      </w:tblGrid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3" w:type="dxa"/>
          </w:tcPr>
          <w:p w:rsidR="002F1ED4" w:rsidRPr="00D36495" w:rsidRDefault="002F1ED4" w:rsidP="0057126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463" w:type="dxa"/>
          </w:tcPr>
          <w:p w:rsidR="00967319" w:rsidRPr="00BC1255" w:rsidRDefault="00967319" w:rsidP="009673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 xml:space="preserve"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0,4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0,8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ED4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463" w:type="dxa"/>
          </w:tcPr>
          <w:p w:rsidR="006E6BC2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пользования (жилые дома блокированной застройки);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200 м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2F1ED4" w:rsidRPr="00D36495" w:rsidRDefault="00CE17AE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0,3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0,6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2649" w:type="dxa"/>
          </w:tcPr>
          <w:p w:rsidR="006E6BC2" w:rsidRPr="00BC1255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Default="006E6BC2" w:rsidP="00571265">
            <w:pPr>
              <w:pStyle w:val="320"/>
              <w:snapToGrid w:val="0"/>
              <w:rPr>
                <w:b/>
                <w:sz w:val="24"/>
                <w:szCs w:val="24"/>
              </w:rPr>
            </w:pPr>
            <w:r w:rsidRPr="00BC1255">
              <w:rPr>
                <w:b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25" w:anchor="block_1049" w:history="1">
              <w:r w:rsidRPr="00BC1255">
                <w:rPr>
                  <w:b/>
                  <w:sz w:val="24"/>
                  <w:szCs w:val="24"/>
                </w:rPr>
                <w:t>кодом 4.9</w:t>
              </w:r>
            </w:hyperlink>
            <w:r>
              <w:rPr>
                <w:b/>
                <w:sz w:val="24"/>
                <w:szCs w:val="24"/>
              </w:rPr>
              <w:t>.</w:t>
            </w:r>
          </w:p>
          <w:p w:rsidR="006E6BC2" w:rsidRPr="00D36495" w:rsidRDefault="006E6BC2" w:rsidP="0057126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</w:t>
            </w:r>
            <w:proofErr w:type="gram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Default="000E0B7D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насосных станций – 50 кв.м;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Default="000E0B7D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 вида разрешенного использования включает в себя содержание видов разрешенного использования с </w:t>
            </w:r>
            <w:hyperlink r:id="rId27" w:anchor="block_132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3.2.1 - 3.2.4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1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3,0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Стационарное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медицинское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0132A3" w:rsidRDefault="000132A3" w:rsidP="000132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станций скорой помощи;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площадок санитарной авиации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t>Долговременное лечение,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Default="000132A3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8" w:anchor="block_1035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3.5.1 - 3.5.2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 – 55 кв.м/место;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800 до 1100 – 36 кв.м/место;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2000 – 16 кв.м/место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900 до 1600 – 30-40 кв.м/на 1 учащегося;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дошкольных и общеобразовательных организаций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учреждений среднего, высшего профессионального образования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Default="000132A3" w:rsidP="00571265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29" w:anchor="block_136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3.6.1-3.6.3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57126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463" w:type="dxa"/>
          </w:tcPr>
          <w:p w:rsidR="002F1ED4" w:rsidRDefault="000132A3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0" w:anchor="block_138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3.8.1-3.8.2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571265">
        <w:tc>
          <w:tcPr>
            <w:tcW w:w="2738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4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463" w:type="dxa"/>
          </w:tcPr>
          <w:p w:rsidR="002F1ED4" w:rsidRDefault="002853CF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3CF" w:rsidRPr="00D36495" w:rsidRDefault="002853CF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3" w:type="dxa"/>
          </w:tcPr>
          <w:p w:rsidR="002F1ED4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6D57D8" w:rsidRPr="00D36495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застройки земельного участка (Кз) – не подлежит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11"/>
        <w:gridCol w:w="2683"/>
        <w:gridCol w:w="9456"/>
      </w:tblGrid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456" w:type="dxa"/>
          </w:tcPr>
          <w:p w:rsidR="00967319" w:rsidRDefault="00967319" w:rsidP="009673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;в</w:t>
            </w:r>
            <w:proofErr w:type="gramEnd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ыращивание сельскохозяйственных культур; размещение индивидуальных гаражей и хозяйственных построек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</w:t>
            </w:r>
            <w:r w:rsidR="002526F4">
              <w:rPr>
                <w:rFonts w:ascii="Times New Roman" w:hAnsi="Times New Roman"/>
                <w:sz w:val="24"/>
                <w:szCs w:val="24"/>
              </w:rPr>
              <w:t>6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высота от уровня земли до верха нежилых зданий – 9 метров.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многоквартирных домов этажностью не выше восьми этажей;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благоустройство и озеленение;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подземных гаражей и автостоянок;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обустройство спортивных и детских площадок, площадок для отдыха;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5400 кв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(при застройке квартала), 2800 кв.м (для отдельно стоящего дома)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2F1ED4" w:rsidRPr="00D36495" w:rsidRDefault="00CE17AE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не выше 8 надземных этажей;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0,4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</w:t>
            </w:r>
            <w:r w:rsidR="00002B05">
              <w:rPr>
                <w:rFonts w:ascii="Times New Roman" w:hAnsi="Times New Roman"/>
                <w:bCs/>
                <w:sz w:val="24"/>
                <w:szCs w:val="24"/>
              </w:rPr>
              <w:t>поселении</w:t>
            </w: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ED4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Default="000132A3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1" w:anchor="block_137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3.7.1-3.7.2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9456" w:type="dxa"/>
          </w:tcPr>
          <w:p w:rsidR="002F1ED4" w:rsidRDefault="000132A3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block_1039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3.9.1 - 3.9.3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 w:rsidR="0050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2683" w:type="dxa"/>
          </w:tcPr>
          <w:p w:rsidR="002F1ED4" w:rsidRPr="00E85036" w:rsidRDefault="00E85036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5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Объекты </w:t>
            </w:r>
            <w:r w:rsidR="002F1ED4" w:rsidRPr="00E85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дорожного сервиса</w:t>
            </w:r>
          </w:p>
        </w:tc>
        <w:tc>
          <w:tcPr>
            <w:tcW w:w="9456" w:type="dxa"/>
          </w:tcPr>
          <w:p w:rsidR="002F1ED4" w:rsidRDefault="00E85036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block_149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5036" w:rsidRPr="00D36495" w:rsidRDefault="00E85036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Выставочно-ярморочная деятельность</w:t>
            </w: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2"/>
        <w:gridCol w:w="2648"/>
        <w:gridCol w:w="9470"/>
      </w:tblGrid>
      <w:tr w:rsidR="002F1ED4" w:rsidRPr="00D36495" w:rsidTr="00571265">
        <w:tc>
          <w:tcPr>
            <w:tcW w:w="2732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70" w:type="dxa"/>
          </w:tcPr>
          <w:p w:rsidR="002F1ED4" w:rsidRPr="00D36495" w:rsidRDefault="002F1ED4" w:rsidP="0057126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ED4" w:rsidRPr="00D36495" w:rsidTr="00571265">
        <w:tc>
          <w:tcPr>
            <w:tcW w:w="2732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48" w:type="dxa"/>
          </w:tcPr>
          <w:p w:rsidR="001F6B7B" w:rsidRPr="00BC1255" w:rsidRDefault="001F6B7B" w:rsidP="001F6B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</w:tcPr>
          <w:p w:rsidR="002F1ED4" w:rsidRDefault="001F6B7B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4" w:anchor="block_103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35" w:anchor="block_104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 xml:space="preserve">, а также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стоянки и хранения транспортных средств общего пользования, в том числе в депо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B7B" w:rsidRPr="00D36495" w:rsidRDefault="001F6B7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2F1ED4" w:rsidRPr="00D36495" w:rsidTr="00571265">
        <w:tc>
          <w:tcPr>
            <w:tcW w:w="2732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4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0" w:type="dxa"/>
          </w:tcPr>
          <w:p w:rsidR="002F1ED4" w:rsidRDefault="00E85036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36" w:anchor="block_15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5036" w:rsidRPr="00D36495" w:rsidRDefault="00E85036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F1ED4" w:rsidRPr="00D36495" w:rsidRDefault="002F1ED4" w:rsidP="002F1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2F1ED4" w:rsidRPr="00D36495" w:rsidRDefault="002F1ED4" w:rsidP="0030613E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Ж-2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установленных красных линий, минимальные отступы до зданий и сооружение при осуществлении </w:t>
      </w:r>
      <w:r>
        <w:rPr>
          <w:rFonts w:ascii="Times New Roman" w:hAnsi="Times New Roman"/>
          <w:sz w:val="24"/>
          <w:szCs w:val="24"/>
        </w:rPr>
        <w:lastRenderedPageBreak/>
        <w:t>строительства применять от границ участка смежных с территориями общего пользования</w:t>
      </w:r>
    </w:p>
    <w:p w:rsidR="00FB1E51" w:rsidRPr="00D36495" w:rsidRDefault="00E256FF" w:rsidP="00FB1E5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r w:rsidRPr="00D36495">
        <w:rPr>
          <w:rFonts w:ascii="Times New Roman" w:hAnsi="Times New Roman" w:cs="Times New Roman"/>
          <w:i w:val="0"/>
          <w:sz w:val="24"/>
          <w:szCs w:val="24"/>
        </w:rPr>
        <w:br w:type="page"/>
      </w:r>
      <w:bookmarkStart w:id="15" w:name="_Toc4002878"/>
      <w:r w:rsidR="00FB1E51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D36495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5D7D60">
        <w:rPr>
          <w:rFonts w:ascii="Times New Roman" w:hAnsi="Times New Roman" w:cs="Times New Roman"/>
          <w:i w:val="0"/>
          <w:kern w:val="1"/>
          <w:sz w:val="24"/>
          <w:szCs w:val="24"/>
        </w:rPr>
        <w:t>9</w:t>
      </w:r>
      <w:r w:rsidR="00FB1E51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r w:rsidR="00FB1E51" w:rsidRPr="00D36495">
        <w:rPr>
          <w:rFonts w:ascii="Times New Roman" w:hAnsi="Times New Roman" w:cs="Times New Roman"/>
          <w:i w:val="0"/>
          <w:sz w:val="24"/>
          <w:szCs w:val="24"/>
        </w:rPr>
        <w:t>Зона застройки среднеэтажными жилыми домами</w:t>
      </w:r>
      <w:r w:rsidR="00FB1E51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(Ж-</w:t>
      </w:r>
      <w:r w:rsidR="00673073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FB1E51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)</w:t>
      </w:r>
      <w:bookmarkEnd w:id="15"/>
    </w:p>
    <w:p w:rsidR="00FB1E51" w:rsidRPr="00D36495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FB1E51" w:rsidRPr="00D36495" w:rsidRDefault="00FB1E51" w:rsidP="0030613E">
      <w:pPr>
        <w:widowControl w:val="0"/>
        <w:numPr>
          <w:ilvl w:val="0"/>
          <w:numId w:val="21"/>
        </w:numPr>
        <w:tabs>
          <w:tab w:val="left" w:pos="108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FB1E51" w:rsidRPr="00D36495" w:rsidRDefault="00FB1E51" w:rsidP="00FB1E51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962"/>
        <w:gridCol w:w="4110"/>
      </w:tblGrid>
      <w:tr w:rsidR="00FB1E51" w:rsidRPr="00D36495" w:rsidTr="00FB1E51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FB1E51" w:rsidRPr="00D36495" w:rsidTr="00FB1E51">
        <w:trPr>
          <w:trHeight w:val="689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1E51" w:rsidRPr="00D36495" w:rsidRDefault="00FB1E51" w:rsidP="00FB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2.5 Среднеэтажная жилая застройка</w:t>
            </w:r>
          </w:p>
          <w:p w:rsidR="006E6BC2" w:rsidRPr="00BC1255" w:rsidRDefault="00FB1E51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="006E6BC2"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3.5 Образование и просвещение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4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беспечение деятельности в области гидрометеорологии и смежных с ней областях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036" w:rsidRPr="00E85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дорожного сервиса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  <w:r w:rsidR="00D364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ыставочно-ярмарочная деятельность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7B" w:rsidRPr="00BC1255" w:rsidRDefault="00FB1E51" w:rsidP="001F6B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4.9 </w:t>
            </w:r>
            <w:r w:rsidR="001F6B7B"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256FF" w:rsidRPr="00D36495" w:rsidRDefault="00E256FF" w:rsidP="00FB1E51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B1E51" w:rsidRPr="00D36495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FB1E51" w:rsidRPr="00D36495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FB1E51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D36495" w:rsidRPr="00D36495" w:rsidRDefault="00D36495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FB1E51" w:rsidRPr="00D36495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E256FF" w:rsidRPr="00D36495" w:rsidRDefault="00E256FF" w:rsidP="0030613E">
      <w:pPr>
        <w:pStyle w:val="aff6"/>
        <w:widowControl w:val="0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FB1E51" w:rsidRPr="00D36495" w:rsidRDefault="00FB1E51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8"/>
        <w:gridCol w:w="2649"/>
        <w:gridCol w:w="9463"/>
      </w:tblGrid>
      <w:tr w:rsidR="00FB1E51" w:rsidRPr="00D36495" w:rsidTr="00FB1E51">
        <w:tc>
          <w:tcPr>
            <w:tcW w:w="2738" w:type="dxa"/>
          </w:tcPr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9" w:type="dxa"/>
          </w:tcPr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3" w:type="dxa"/>
          </w:tcPr>
          <w:p w:rsidR="00FB1E51" w:rsidRPr="00D36495" w:rsidRDefault="00FB1E51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49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6E6BC2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многоквартирных домов этажностью не выше восьми этажей;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благоустройство и озеленение;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подземных гаражей и автостоянок;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обустройство спортивных и детских площадок, площадок для отдыха;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5400 кв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(при застройке квартала), 2800 кв.м (для отдельно стоящего дома)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B1E51" w:rsidRPr="00D36495" w:rsidRDefault="00CE17AE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не выше 8 надземных этажей;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0,4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0,8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</w:t>
            </w:r>
            <w:r w:rsidR="00002B05">
              <w:rPr>
                <w:rFonts w:ascii="Times New Roman" w:hAnsi="Times New Roman"/>
                <w:bCs/>
                <w:sz w:val="24"/>
                <w:szCs w:val="24"/>
              </w:rPr>
              <w:t>поселении</w:t>
            </w: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1E51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B1E51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2649" w:type="dxa"/>
          </w:tcPr>
          <w:p w:rsidR="006E6BC2" w:rsidRPr="00BC1255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FB1E51" w:rsidRDefault="006E6BC2" w:rsidP="00DA528D">
            <w:pPr>
              <w:pStyle w:val="320"/>
              <w:snapToGrid w:val="0"/>
              <w:rPr>
                <w:b/>
                <w:sz w:val="24"/>
                <w:szCs w:val="24"/>
              </w:rPr>
            </w:pPr>
            <w:r w:rsidRPr="00BC1255">
              <w:rPr>
                <w:b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37" w:anchor="block_1049" w:history="1">
              <w:r w:rsidRPr="00BC1255">
                <w:rPr>
                  <w:b/>
                  <w:sz w:val="24"/>
                  <w:szCs w:val="24"/>
                </w:rPr>
                <w:t>кодом 4.9</w:t>
              </w:r>
            </w:hyperlink>
            <w:r>
              <w:rPr>
                <w:b/>
                <w:sz w:val="24"/>
                <w:szCs w:val="24"/>
              </w:rPr>
              <w:t>.</w:t>
            </w:r>
          </w:p>
          <w:p w:rsidR="006E6BC2" w:rsidRPr="00D36495" w:rsidRDefault="006E6BC2" w:rsidP="00DA528D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</w:t>
            </w:r>
            <w:proofErr w:type="gram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9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FB1E51" w:rsidRDefault="000E0B7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38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49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FB1E51" w:rsidRDefault="000E0B7D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 вида разрешенного использования включает в себя содержание видов разрешенного использования с </w:t>
            </w:r>
            <w:hyperlink r:id="rId39" w:anchor="block_132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3.2.1 - 3.2.4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FB1E51" w:rsidRPr="00D36495" w:rsidRDefault="0015275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9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3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1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3,0</w:t>
            </w:r>
          </w:p>
          <w:p w:rsidR="00FB1E51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2649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2,4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2649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0132A3" w:rsidRDefault="000132A3" w:rsidP="000132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станций скорой помощи;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площадок санитарной авиации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Долговременное лечение,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2,4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89218C" w:rsidRPr="00D36495" w:rsidTr="00FB1E51">
        <w:tc>
          <w:tcPr>
            <w:tcW w:w="2738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49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89218C" w:rsidRDefault="000132A3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block_1035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3.5.1 - 3.5.2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 – 55 кв.м/место;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 до 1100 – 36 кв.м/место;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2000 – 16 кв.м/место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900 до 1600 – 30-40 кв.м/на 1 учащегося;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дошкольных и общеобразовательных организаций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учреждений среднего, высшего профессионального образования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FB1E51">
        <w:tc>
          <w:tcPr>
            <w:tcW w:w="2738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89218C" w:rsidRDefault="000132A3" w:rsidP="00DA528D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41" w:anchor="block_136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3.6.1-3.6.3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DA528D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3073" w:rsidRPr="00D36495" w:rsidTr="00FB1E51">
        <w:tc>
          <w:tcPr>
            <w:tcW w:w="2738" w:type="dxa"/>
          </w:tcPr>
          <w:p w:rsidR="00673073" w:rsidRPr="00D36495" w:rsidRDefault="00673073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49" w:type="dxa"/>
          </w:tcPr>
          <w:p w:rsidR="00673073" w:rsidRPr="00D36495" w:rsidRDefault="00673073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Общественное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  <w:tc>
          <w:tcPr>
            <w:tcW w:w="9463" w:type="dxa"/>
          </w:tcPr>
          <w:p w:rsidR="00673073" w:rsidRDefault="000132A3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Размещение зданий, предназначенных для размещения органов и организаций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2" w:anchor="block_138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3.8.1-3.8.2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673073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FB1E51">
        <w:tc>
          <w:tcPr>
            <w:tcW w:w="2738" w:type="dxa"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4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946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FB1E51">
        <w:tc>
          <w:tcPr>
            <w:tcW w:w="2738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64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463" w:type="dxa"/>
          </w:tcPr>
          <w:p w:rsidR="00A86DA6" w:rsidRDefault="002853CF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являющихся частями производственных зданий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3CF" w:rsidRPr="00D36495" w:rsidRDefault="002853CF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FB1E51">
        <w:tc>
          <w:tcPr>
            <w:tcW w:w="2738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64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3" w:type="dxa"/>
          </w:tcPr>
          <w:p w:rsidR="006D57D8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89218C" w:rsidRPr="00D36495" w:rsidRDefault="0089218C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11"/>
        <w:gridCol w:w="2683"/>
        <w:gridCol w:w="9456"/>
      </w:tblGrid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 xml:space="preserve">вида разрешенного </w:t>
            </w: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Разрешенное использование </w:t>
            </w: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земельных участков и виды объектов капитального строительства</w:t>
            </w: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Предельные (минимальные и (или) максимальные размеры земельных участков и предельные параметры разрешенного строительства, </w:t>
            </w: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реконструкции объектов капитального строительства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456" w:type="dxa"/>
          </w:tcPr>
          <w:p w:rsidR="00967319" w:rsidRPr="00BC1255" w:rsidRDefault="00967319" w:rsidP="009673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0,4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0,8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18C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456" w:type="dxa"/>
          </w:tcPr>
          <w:p w:rsidR="006E6BC2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пользования (жилые дома блокированной застройки);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Минимальный размер земельных участков – 200 м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89218C" w:rsidRPr="00D36495" w:rsidRDefault="00CE17AE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0,3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0,6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89218C" w:rsidRDefault="000132A3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3" w:anchor="block_137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3.7.1-3.7.2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научной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456" w:type="dxa"/>
          </w:tcPr>
          <w:p w:rsidR="0089218C" w:rsidRPr="00D36495" w:rsidRDefault="000132A3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Размещение зданий и сооружений для обеспечения научной деятельности.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4" w:anchor="block_1039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3.9.1 - 3.9.3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3.10.1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размер земельного участка – 1000 кв.м;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456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 w:rsidR="0050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2683" w:type="dxa"/>
          </w:tcPr>
          <w:p w:rsidR="0089218C" w:rsidRPr="00D36495" w:rsidRDefault="00E85036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9456" w:type="dxa"/>
          </w:tcPr>
          <w:p w:rsidR="0089218C" w:rsidRDefault="00E85036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block_149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5036" w:rsidRPr="00D36495" w:rsidRDefault="00E85036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Выставочно-ярморочная деятельность</w:t>
            </w:r>
          </w:p>
        </w:tc>
        <w:tc>
          <w:tcPr>
            <w:tcW w:w="9456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2"/>
        <w:gridCol w:w="2648"/>
        <w:gridCol w:w="9470"/>
      </w:tblGrid>
      <w:tr w:rsidR="0089218C" w:rsidRPr="00D36495" w:rsidTr="000A215D">
        <w:trPr>
          <w:trHeight w:val="1805"/>
        </w:trPr>
        <w:tc>
          <w:tcPr>
            <w:tcW w:w="2732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70" w:type="dxa"/>
          </w:tcPr>
          <w:p w:rsidR="0089218C" w:rsidRPr="00D36495" w:rsidRDefault="0089218C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9218C" w:rsidRPr="00D36495" w:rsidTr="0089218C">
        <w:tc>
          <w:tcPr>
            <w:tcW w:w="2732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48" w:type="dxa"/>
          </w:tcPr>
          <w:p w:rsidR="0089218C" w:rsidRPr="00D36495" w:rsidRDefault="001F6B7B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</w:tc>
        <w:tc>
          <w:tcPr>
            <w:tcW w:w="9470" w:type="dxa"/>
          </w:tcPr>
          <w:p w:rsidR="0089218C" w:rsidRDefault="001F6B7B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46" w:anchor="block_103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47" w:anchor="block_104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B7B" w:rsidRPr="00D36495" w:rsidRDefault="001F6B7B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89218C" w:rsidRPr="00D36495" w:rsidTr="0089218C">
        <w:tc>
          <w:tcPr>
            <w:tcW w:w="2732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48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0" w:type="dxa"/>
          </w:tcPr>
          <w:p w:rsidR="0089218C" w:rsidRDefault="00E85036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48" w:anchor="block_15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5036" w:rsidRPr="00D36495" w:rsidRDefault="00E85036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E256FF" w:rsidRPr="00E04D03" w:rsidRDefault="00E256FF" w:rsidP="0030613E">
      <w:pPr>
        <w:pStyle w:val="aff6"/>
        <w:widowControl w:val="0"/>
        <w:numPr>
          <w:ilvl w:val="3"/>
          <w:numId w:val="13"/>
        </w:numPr>
        <w:tabs>
          <w:tab w:val="clear" w:pos="2827"/>
          <w:tab w:val="left" w:pos="180"/>
          <w:tab w:val="left" w:pos="284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D03">
        <w:rPr>
          <w:rFonts w:ascii="Times New Roman" w:hAnsi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</w:t>
      </w:r>
      <w:r w:rsidR="00E655CB" w:rsidRPr="00E04D03">
        <w:rPr>
          <w:rFonts w:ascii="Times New Roman" w:hAnsi="Times New Roman"/>
          <w:sz w:val="24"/>
          <w:szCs w:val="24"/>
          <w:lang w:eastAsia="ru-RU"/>
        </w:rPr>
        <w:t>тельства, находящихся в зоне Ж-3</w:t>
      </w:r>
      <w:r w:rsidRPr="00E04D03">
        <w:rPr>
          <w:rFonts w:ascii="Times New Roman" w:hAnsi="Times New Roman"/>
          <w:sz w:val="24"/>
          <w:szCs w:val="24"/>
          <w:lang w:eastAsia="ru-RU"/>
        </w:rPr>
        <w:t xml:space="preserve">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E04D03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04D03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254B" w:rsidRPr="00D36495" w:rsidRDefault="00BC254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BC254B" w:rsidRPr="00D36495" w:rsidRDefault="00BC254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BC254B" w:rsidRDefault="00BC254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89218C" w:rsidRPr="00D36495" w:rsidRDefault="0089218C" w:rsidP="0089218C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6" w:name="_Toc494887946"/>
      <w:bookmarkStart w:id="17" w:name="_Toc494888405"/>
      <w:bookmarkStart w:id="18" w:name="_Toc4002879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D36495">
        <w:rPr>
          <w:rFonts w:ascii="Times New Roman" w:hAnsi="Times New Roman" w:cs="Times New Roman"/>
          <w:i w:val="0"/>
          <w:kern w:val="1"/>
          <w:sz w:val="24"/>
          <w:szCs w:val="24"/>
        </w:rPr>
        <w:t>0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Зоны делового, общественного и коммерческого назначения,  (О-1)</w:t>
      </w:r>
      <w:bookmarkEnd w:id="16"/>
      <w:bookmarkEnd w:id="17"/>
      <w:bookmarkEnd w:id="18"/>
    </w:p>
    <w:p w:rsidR="0089218C" w:rsidRPr="00D36495" w:rsidRDefault="0089218C" w:rsidP="0030613E">
      <w:pPr>
        <w:pStyle w:val="aff6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89218C" w:rsidRPr="00D36495" w:rsidRDefault="0089218C" w:rsidP="0089218C">
      <w:pPr>
        <w:pStyle w:val="aff6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67"/>
        <w:gridCol w:w="4678"/>
        <w:gridCol w:w="4677"/>
      </w:tblGrid>
      <w:tr w:rsidR="0089218C" w:rsidRPr="00D36495" w:rsidTr="0089218C">
        <w:trPr>
          <w:trHeight w:val="304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89218C" w:rsidRPr="00D36495" w:rsidTr="00E04D03">
        <w:trPr>
          <w:trHeight w:val="256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BC2" w:rsidRPr="00BC1255" w:rsidRDefault="0089218C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="006E6BC2"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 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обслуживания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3.2. Социальное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3.3.Бытовое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3.4.1.Амбулаторно-поликлиническое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3.4.2.Стационарное медицинское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3.5. Образование и просвещение</w:t>
            </w:r>
          </w:p>
          <w:p w:rsidR="0089218C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E655CB" w:rsidRPr="00D36495" w:rsidRDefault="00E655CB" w:rsidP="00E6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3.9 Обеспечение научной деятельности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 Деловое управление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4.2 Объекты торговли (торговые центры, торгово-развлекательные центры (комплексы))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4.3. Рынки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 Банковская и страховая деятельность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Развлечения</w:t>
            </w:r>
          </w:p>
          <w:p w:rsidR="0089218C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4.10 Выставочно-ярморочная деятельность</w:t>
            </w:r>
          </w:p>
          <w:p w:rsidR="00943874" w:rsidRPr="00D36495" w:rsidRDefault="00943874" w:rsidP="0094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943874" w:rsidRPr="00D36495" w:rsidRDefault="00943874" w:rsidP="0094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5.2.1 Туристическое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A528D"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Автомобильный транспорт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7.3 Водный транспорт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 Обеспечение внутреннего правопорядка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Историко-культурная деятельность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2.1 </w:t>
            </w:r>
            <w:r w:rsidR="00D3649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2.1.1 Малоэтажная многоквартирная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2.5 Среднеэтажная жилая застройка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49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етеринарное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6.9 Склады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5.2 Природно-познавательный туризм</w:t>
            </w:r>
          </w:p>
          <w:p w:rsidR="0089218C" w:rsidRPr="00D36495" w:rsidRDefault="0089218C" w:rsidP="0094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18C" w:rsidRPr="00D36495" w:rsidRDefault="00D36495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3.9.1.О</w:t>
            </w:r>
            <w:r w:rsidR="0089218C" w:rsidRPr="00D36495">
              <w:rPr>
                <w:rFonts w:ascii="Times New Roman" w:hAnsi="Times New Roman"/>
                <w:sz w:val="24"/>
                <w:szCs w:val="24"/>
              </w:rPr>
              <w:t>беспечение деятельности в области гидрометеорологии и смежных с ней областях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="000A215D"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  <w:p w:rsidR="00E85036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4.9.1.</w:t>
            </w:r>
            <w:r w:rsidR="00E85036" w:rsidRPr="00E85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Объекты дорожного сервиса</w:t>
            </w:r>
            <w:r w:rsidR="00E85036"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6.8. Связь</w:t>
            </w:r>
          </w:p>
        </w:tc>
      </w:tr>
    </w:tbl>
    <w:p w:rsidR="00E256FF" w:rsidRPr="00D36495" w:rsidRDefault="00E256FF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D3649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</w:rPr>
        <w:t>2.</w:t>
      </w:r>
      <w:r w:rsidRPr="00D36495">
        <w:rPr>
          <w:rFonts w:ascii="Times New Roman" w:hAnsi="Times New Roman"/>
          <w:b/>
          <w:sz w:val="24"/>
          <w:szCs w:val="24"/>
          <w:lang w:eastAsia="ru-RU"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89218C" w:rsidRPr="00D36495" w:rsidRDefault="0089218C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DA528D" w:rsidRPr="00D36495" w:rsidTr="0089218C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659" w:type="dxa"/>
          </w:tcPr>
          <w:p w:rsidR="006E6BC2" w:rsidRPr="00BC1255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DA528D" w:rsidRDefault="006E6BC2" w:rsidP="00DA528D">
            <w:pPr>
              <w:pStyle w:val="320"/>
              <w:snapToGrid w:val="0"/>
              <w:rPr>
                <w:b/>
                <w:sz w:val="24"/>
                <w:szCs w:val="24"/>
              </w:rPr>
            </w:pPr>
            <w:r w:rsidRPr="00BC1255">
              <w:rPr>
                <w:b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49" w:anchor="block_1049" w:history="1">
              <w:r w:rsidRPr="00BC1255">
                <w:rPr>
                  <w:b/>
                  <w:sz w:val="24"/>
                  <w:szCs w:val="24"/>
                </w:rPr>
                <w:t>кодом 4.9</w:t>
              </w:r>
            </w:hyperlink>
            <w:r>
              <w:rPr>
                <w:b/>
                <w:sz w:val="24"/>
                <w:szCs w:val="24"/>
              </w:rPr>
              <w:t>.</w:t>
            </w:r>
          </w:p>
          <w:p w:rsidR="006E6BC2" w:rsidRPr="00D36495" w:rsidRDefault="006E6BC2" w:rsidP="00DA528D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</w:t>
            </w:r>
            <w:proofErr w:type="gram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обслуживания</w:t>
            </w:r>
          </w:p>
        </w:tc>
        <w:tc>
          <w:tcPr>
            <w:tcW w:w="9610" w:type="dxa"/>
          </w:tcPr>
          <w:p w:rsidR="0089218C" w:rsidRDefault="000E0B7D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включает в себя содержание видов разрешенного использования с </w:t>
            </w:r>
            <w:hyperlink r:id="rId50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установлению.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9610" w:type="dxa"/>
          </w:tcPr>
          <w:p w:rsidR="0089218C" w:rsidRDefault="000E0B7D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 вида разрешенного использования включает в себя содержание видов разрешенного использования с </w:t>
            </w:r>
            <w:hyperlink r:id="rId51" w:anchor="block_132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3.2.1 - 3.2.4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0,1-0,2 га-10-50 мест 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0,05-0,08га - 50-150 мест; 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89218C" w:rsidRPr="00D36495" w:rsidRDefault="00CE17AE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</w:tcPr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–4;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9610" w:type="dxa"/>
          </w:tcPr>
          <w:p w:rsidR="000132A3" w:rsidRDefault="000132A3" w:rsidP="000132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станций скорой помощи;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площадок санитарной авиации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Интенсивное лечение с кратковременным пребыванием, при мощности: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свыше 50 до 100 коек – 160 кв.м.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свыше 100 до 200 коек – 110 кв. м.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свыше 200 до 300 коек – 80 кв.м.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свыше 300 до 500 коек – 60 кв.м.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свыше 500 – 60 кв.м. на 1 койку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Долговременное лечение, при мощности: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до 50 коек – 360кв.м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свыше 50 до100 коек  – 310 кв.м.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свыше 100 до 200 коек  – 260 кв.м.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свыше 200 до 300 коек  – 210 кв.м.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свыше 300 до 500 коек  – 180 кв.м. на 1койку;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свыше 500 – 150 кв.м. на 1 койку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9610" w:type="dxa"/>
          </w:tcPr>
          <w:p w:rsidR="0089218C" w:rsidRDefault="000132A3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2" w:anchor="block_1035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3.5.1 - 3.5.2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 – 55 кв.м/место;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 до 1100 – 36 кв.м/место;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2000 – 16 кв.м/место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900 до 1600 – 30-40 кв.м/на 1 учащегося;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дошкольных и общеобразовательных организаций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учреждений среднего, высшего профессионального образования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9610" w:type="dxa"/>
          </w:tcPr>
          <w:p w:rsidR="0089218C" w:rsidRDefault="000132A3" w:rsidP="0035156C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53" w:anchor="block_136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3.6.1-3.6.3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35156C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55CB" w:rsidRPr="00D36495" w:rsidTr="0089218C">
        <w:tc>
          <w:tcPr>
            <w:tcW w:w="2723" w:type="dxa"/>
          </w:tcPr>
          <w:p w:rsidR="00E655CB" w:rsidRPr="00D36495" w:rsidRDefault="00E655CB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59" w:type="dxa"/>
          </w:tcPr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E655CB" w:rsidRDefault="000132A3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4" w:anchor="block_137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3.7.1-3.7.2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размер земельных участков – не подлежит установлению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655CB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28D" w:rsidRPr="00D36495" w:rsidTr="0089218C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610" w:type="dxa"/>
          </w:tcPr>
          <w:p w:rsidR="00DA528D" w:rsidRDefault="000132A3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5" w:anchor="block_138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3.8.1-3.8.2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DA528D" w:rsidRPr="00D36495" w:rsidRDefault="0015275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9610" w:type="dxa"/>
          </w:tcPr>
          <w:p w:rsidR="0089218C" w:rsidRDefault="000132A3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56" w:anchor="block_1039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3.9.1 - 3.9.3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красной линии улиц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610" w:type="dxa"/>
          </w:tcPr>
          <w:p w:rsidR="0089218C" w:rsidRDefault="00727AE3" w:rsidP="00727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57" w:anchor="block_1045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4.5 - 4.8.2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28D" w:rsidRPr="00D36495" w:rsidTr="0089218C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DA528D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 при числе мест от 25 до 100– 55 м2 на 1 место.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 w:rsidR="0050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9610" w:type="dxa"/>
          </w:tcPr>
          <w:p w:rsidR="00727AE3" w:rsidRPr="00BC1255" w:rsidRDefault="00727AE3" w:rsidP="00727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сооружений, предназначенных для развлечения.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8" w:anchor="block_148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4.8.1 - 4.8.3</w:t>
              </w:r>
            </w:hyperlink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</w:t>
            </w:r>
            <w:proofErr w:type="gram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Выставочно-ярморочная деятельность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A86DA6" w:rsidRDefault="00E8503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59" w:anchor="block_15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5036" w:rsidRPr="00D36495" w:rsidRDefault="00E8503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9610" w:type="dxa"/>
          </w:tcPr>
          <w:p w:rsidR="00B57EA6" w:rsidRPr="00BC1255" w:rsidRDefault="00B57EA6" w:rsidP="00B57E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автомобильного транспорта.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0" w:anchor="block_172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7.2.1 - 7.2.3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</w:rPr>
              <w:t>;;</w:t>
            </w:r>
            <w:proofErr w:type="gramEnd"/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10" w:type="dxa"/>
          </w:tcPr>
          <w:p w:rsidR="00A86DA6" w:rsidRDefault="002853CF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3CF" w:rsidRPr="00D36495" w:rsidRDefault="002853CF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610" w:type="dxa"/>
          </w:tcPr>
          <w:p w:rsidR="006D57D8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56C" w:rsidRPr="00D36495" w:rsidRDefault="0035156C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DA528D" w:rsidRPr="00D36495" w:rsidRDefault="00DA528D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DA528D" w:rsidRPr="00D36495" w:rsidTr="00DA528D">
        <w:tc>
          <w:tcPr>
            <w:tcW w:w="2723" w:type="dxa"/>
          </w:tcPr>
          <w:p w:rsidR="00DA528D" w:rsidRPr="00D36495" w:rsidRDefault="00DA528D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DA528D" w:rsidRPr="00D36495" w:rsidRDefault="00DA528D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DA528D" w:rsidRPr="00D36495" w:rsidRDefault="00DA528D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655CB" w:rsidRPr="00D36495" w:rsidTr="00DA528D">
        <w:tc>
          <w:tcPr>
            <w:tcW w:w="2723" w:type="dxa"/>
          </w:tcPr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59" w:type="dxa"/>
          </w:tcPr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610" w:type="dxa"/>
          </w:tcPr>
          <w:p w:rsidR="00967319" w:rsidRDefault="00967319" w:rsidP="009673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;в</w:t>
            </w:r>
            <w:proofErr w:type="gramEnd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ыращивание сельскохозяйственных культур; размещение индивидуальных гаражей и хозяйственных построек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</w:t>
            </w:r>
            <w:r w:rsidR="002526F4">
              <w:rPr>
                <w:rFonts w:ascii="Times New Roman" w:hAnsi="Times New Roman"/>
                <w:sz w:val="24"/>
                <w:szCs w:val="24"/>
              </w:rPr>
              <w:t>6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DA528D" w:rsidRPr="00D36495" w:rsidTr="00DA528D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610" w:type="dxa"/>
          </w:tcPr>
          <w:p w:rsidR="00967319" w:rsidRPr="00BC1255" w:rsidRDefault="00967319" w:rsidP="009673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0,4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0,8</w:t>
            </w:r>
          </w:p>
          <w:p w:rsidR="00DA528D" w:rsidRPr="00D36495" w:rsidRDefault="0015275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28D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28D" w:rsidRPr="00D36495" w:rsidTr="00DA528D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застройка </w:t>
            </w:r>
          </w:p>
        </w:tc>
        <w:tc>
          <w:tcPr>
            <w:tcW w:w="9610" w:type="dxa"/>
          </w:tcPr>
          <w:p w:rsidR="006E6BC2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Размещение жилого дома, имеющего одну или несколько общих стен с соседними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пользования (жилые дома блокированной застройки);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200 м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A528D" w:rsidRPr="00D36495" w:rsidRDefault="00CE17AE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0,3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0,6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DA528D" w:rsidRPr="00D36495" w:rsidTr="00DA528D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6E6BC2" w:rsidRDefault="006E6BC2" w:rsidP="006E6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многоквартирных домов этажностью не выше восьми этажей;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благоустройство и озеленение;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подземных гаражей и автостоянок;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обустройство спортивных и детских площадок, площадок для отдыха;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помещений в многоквартирном доме не составляет более 20% общей площади помещений дома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5400 кв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(при застройке квартала), 2800 кв.м (для отдельно стоящего дома)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A528D" w:rsidRPr="00D36495" w:rsidRDefault="00CE17AE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не выше 8 надземных этажей;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0,4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0,8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</w:t>
            </w:r>
            <w:r w:rsidR="00002B05">
              <w:rPr>
                <w:rFonts w:ascii="Times New Roman" w:hAnsi="Times New Roman"/>
                <w:bCs/>
                <w:sz w:val="24"/>
                <w:szCs w:val="24"/>
              </w:rPr>
              <w:t>поселении</w:t>
            </w: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A528D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28D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28D" w:rsidRPr="00D36495" w:rsidTr="00DA528D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9610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кодами 3.10.1 – 3.10.2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не подлежит установлению 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</w:tc>
      </w:tr>
      <w:tr w:rsidR="00906D51" w:rsidRPr="00D36495" w:rsidTr="00DA528D">
        <w:tc>
          <w:tcPr>
            <w:tcW w:w="2723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5.2.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9610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-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 - не подлежит установлению;</w:t>
            </w:r>
          </w:p>
          <w:p w:rsidR="00906D51" w:rsidRPr="00D36495" w:rsidRDefault="00906D51" w:rsidP="007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Предельное количество этажей – 1;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06D51" w:rsidRPr="00D36495" w:rsidRDefault="0015275C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528D" w:rsidRPr="00D36495" w:rsidTr="00DA528D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Склады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10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-4;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DA528D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8D" w:rsidRPr="00D36495" w:rsidRDefault="00DA528D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использования</w:t>
      </w:r>
    </w:p>
    <w:p w:rsidR="00906D51" w:rsidRPr="00D36495" w:rsidRDefault="00906D51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906D51" w:rsidRPr="00D36495" w:rsidTr="00906D51">
        <w:tc>
          <w:tcPr>
            <w:tcW w:w="2723" w:type="dxa"/>
          </w:tcPr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906D51" w:rsidRPr="00D36495" w:rsidTr="00906D51">
        <w:tc>
          <w:tcPr>
            <w:tcW w:w="2723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2659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10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D51" w:rsidRPr="00D36495" w:rsidTr="00906D51">
        <w:tc>
          <w:tcPr>
            <w:tcW w:w="2723" w:type="dxa"/>
          </w:tcPr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4.9 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06D51" w:rsidRPr="00D36495" w:rsidRDefault="001F6B7B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10" w:type="dxa"/>
          </w:tcPr>
          <w:p w:rsidR="00906D51" w:rsidRDefault="001F6B7B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61" w:anchor="block_103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62" w:anchor="block_104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B7B" w:rsidRPr="00D36495" w:rsidRDefault="001F6B7B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Максимальный коэффициент плотности застройки земельного участка (Кпз) – не подлежит установлению</w:t>
            </w:r>
          </w:p>
          <w:p w:rsidR="00906D51" w:rsidRPr="00D36495" w:rsidRDefault="0015275C" w:rsidP="0035156C">
            <w:pPr>
              <w:pStyle w:val="32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6D51" w:rsidRPr="00D36495" w:rsidTr="00906D51">
        <w:tc>
          <w:tcPr>
            <w:tcW w:w="2723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2659" w:type="dxa"/>
          </w:tcPr>
          <w:p w:rsidR="00906D51" w:rsidRPr="00E85036" w:rsidRDefault="00906D51" w:rsidP="00703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5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9610" w:type="dxa"/>
          </w:tcPr>
          <w:p w:rsidR="00906D51" w:rsidRDefault="00E85036" w:rsidP="00703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63" w:anchor="block_149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5036" w:rsidRPr="00D36495" w:rsidRDefault="00E85036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906D51" w:rsidRPr="00D36495" w:rsidTr="00906D51">
        <w:tc>
          <w:tcPr>
            <w:tcW w:w="2723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2659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610" w:type="dxa"/>
          </w:tcPr>
          <w:p w:rsidR="00906D51" w:rsidRDefault="00B57EA6" w:rsidP="00703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64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65" w:anchor="block_1323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3.2.3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57EA6" w:rsidRPr="00D36495" w:rsidRDefault="00B57EA6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906D51" w:rsidRPr="00D36495" w:rsidRDefault="0015275C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E256FF" w:rsidRPr="00D36495" w:rsidRDefault="00E256FF" w:rsidP="0030613E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О-1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5A7894" w:rsidRPr="00D36495" w:rsidRDefault="005A7894" w:rsidP="005A7894">
      <w:pPr>
        <w:rPr>
          <w:rFonts w:ascii="Times New Roman" w:hAnsi="Times New Roman"/>
          <w:sz w:val="24"/>
          <w:szCs w:val="24"/>
          <w:lang w:eastAsia="ru-RU"/>
        </w:rPr>
      </w:pPr>
    </w:p>
    <w:p w:rsidR="00112FF5" w:rsidRPr="00D36495" w:rsidRDefault="00112FF5" w:rsidP="00112FF5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9" w:name="_Toc4002880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Статья 4</w:t>
      </w:r>
      <w:r w:rsidR="00B84511">
        <w:rPr>
          <w:rFonts w:ascii="Times New Roman" w:hAnsi="Times New Roman" w:cs="Times New Roman"/>
          <w:i w:val="0"/>
          <w:kern w:val="1"/>
          <w:sz w:val="24"/>
          <w:szCs w:val="24"/>
        </w:rPr>
        <w:t>1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Производственная и коммунально-складская зона (П-1)</w:t>
      </w:r>
      <w:bookmarkEnd w:id="19"/>
    </w:p>
    <w:p w:rsidR="00112FF5" w:rsidRPr="00D36495" w:rsidRDefault="00112FF5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2FF5" w:rsidRPr="00D36495" w:rsidRDefault="00112FF5" w:rsidP="00112FF5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112FF5" w:rsidRPr="00D36495" w:rsidRDefault="00112FF5" w:rsidP="00112FF5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25"/>
        <w:gridCol w:w="4820"/>
        <w:gridCol w:w="4394"/>
      </w:tblGrid>
      <w:tr w:rsidR="00112FF5" w:rsidRPr="00D36495" w:rsidTr="00112FF5">
        <w:trPr>
          <w:trHeight w:val="304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112FF5" w:rsidRPr="00D36495" w:rsidTr="00112FF5">
        <w:trPr>
          <w:trHeight w:val="416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B7D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="006E6BC2"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  <w:r w:rsidR="006E6BC2"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E0B7D" w:rsidRDefault="000E0B7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4.1 Деловое управление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="001F6B7B"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6.1 Недропользование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 Лёгкая промышленность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6.4 Пищевая промышленность </w:t>
            </w:r>
          </w:p>
          <w:p w:rsidR="00112FF5" w:rsidRPr="00D36495" w:rsidRDefault="00112FF5" w:rsidP="00D36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6.6 Строительная промышленность </w:t>
            </w:r>
          </w:p>
          <w:p w:rsidR="00112FF5" w:rsidRPr="00D36495" w:rsidRDefault="00112FF5" w:rsidP="00D36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 Энергетика</w:t>
            </w:r>
          </w:p>
          <w:p w:rsidR="00112FF5" w:rsidRPr="00D36495" w:rsidRDefault="00112FF5" w:rsidP="00D36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 Связь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6.9 Склады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 Ветеринарное обслуживание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="00CB6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ынки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 </w:t>
            </w:r>
            <w:r w:rsidR="00E85036" w:rsidRPr="00E85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дорожного сервиса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4.10 Выставочно-ярморочная деятельность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4.4 Магазины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7.2 Автомобильный транспорт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11.2 Специальное пользование водными объектами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712E" w:rsidRPr="00D36495" w:rsidRDefault="00C7712E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700B7" w:rsidRDefault="007700B7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FBE" w:rsidRDefault="00B62FB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FBE" w:rsidRDefault="00B62FB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FBE" w:rsidRDefault="00B62FB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FBE" w:rsidRDefault="00B62FB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FBE" w:rsidRDefault="00B62FB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33F9" w:rsidRDefault="00AB33F9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33F9" w:rsidRDefault="00AB33F9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4D03" w:rsidRDefault="00E04D03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4D03" w:rsidRDefault="00E04D03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33F9" w:rsidRDefault="00AB33F9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00B7" w:rsidRDefault="007700B7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00B7" w:rsidRDefault="007700B7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712E" w:rsidRPr="00D36495" w:rsidRDefault="00C7712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 xml:space="preserve">Предельные размеры земельных участков и параметры разрешённого строительства, реконструкции объектов капитального </w:t>
      </w:r>
      <w:r w:rsidRPr="00D36495">
        <w:rPr>
          <w:rFonts w:ascii="Times New Roman" w:hAnsi="Times New Roman"/>
          <w:b/>
          <w:sz w:val="24"/>
          <w:szCs w:val="24"/>
          <w:lang w:eastAsia="ru-RU"/>
        </w:rPr>
        <w:lastRenderedPageBreak/>
        <w:t>строительства:</w:t>
      </w:r>
    </w:p>
    <w:p w:rsidR="00C7712E" w:rsidRPr="00D36495" w:rsidRDefault="00C7712E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12E" w:rsidRPr="00D36495" w:rsidRDefault="00C7712E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112FF5" w:rsidRPr="00D36495" w:rsidRDefault="00112FF5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112FF5" w:rsidRPr="00D36495" w:rsidTr="00112FF5">
        <w:trPr>
          <w:trHeight w:val="1637"/>
        </w:trPr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12FF5" w:rsidRPr="00D36495" w:rsidTr="00112FF5">
        <w:trPr>
          <w:trHeight w:val="85"/>
        </w:trPr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552" w:type="dxa"/>
          </w:tcPr>
          <w:p w:rsidR="00112FF5" w:rsidRPr="00D36495" w:rsidRDefault="000E0B7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4" w:type="dxa"/>
          </w:tcPr>
          <w:p w:rsidR="00112FF5" w:rsidRDefault="000E0B7D" w:rsidP="00D36495">
            <w:pPr>
              <w:pStyle w:val="320"/>
              <w:snapToGrid w:val="0"/>
              <w:rPr>
                <w:b/>
                <w:sz w:val="24"/>
                <w:szCs w:val="24"/>
              </w:rPr>
            </w:pPr>
            <w:r w:rsidRPr="00BC1255">
              <w:rPr>
                <w:b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66" w:anchor="block_1049" w:history="1">
              <w:r w:rsidRPr="00BC1255">
                <w:rPr>
                  <w:b/>
                  <w:sz w:val="24"/>
                  <w:szCs w:val="24"/>
                </w:rPr>
                <w:t>кодом 4.9</w:t>
              </w:r>
            </w:hyperlink>
            <w:r>
              <w:rPr>
                <w:b/>
                <w:sz w:val="24"/>
                <w:szCs w:val="24"/>
              </w:rPr>
              <w:t>.</w:t>
            </w:r>
          </w:p>
          <w:p w:rsidR="000E0B7D" w:rsidRPr="00D36495" w:rsidRDefault="000E0B7D" w:rsidP="00D3649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</w:t>
            </w:r>
            <w:proofErr w:type="gram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112FF5" w:rsidRDefault="000E0B7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67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насосных станций – 50 кв.м;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112FF5" w:rsidRPr="00D36495" w:rsidRDefault="0015275C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552" w:type="dxa"/>
          </w:tcPr>
          <w:p w:rsidR="001F6B7B" w:rsidRPr="00D36495" w:rsidRDefault="001F6B7B" w:rsidP="001F6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</w:tcPr>
          <w:p w:rsidR="00112FF5" w:rsidRDefault="001F6B7B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68" w:anchor="block_103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69" w:anchor="block_104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B7B" w:rsidRPr="00D36495" w:rsidRDefault="001F6B7B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112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2" w:type="dxa"/>
          </w:tcPr>
          <w:p w:rsidR="00112FF5" w:rsidRPr="00D36495" w:rsidRDefault="00112FF5" w:rsidP="00112F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9464" w:type="dxa"/>
          </w:tcPr>
          <w:p w:rsidR="00112FF5" w:rsidRDefault="00B57EA6" w:rsidP="00B57E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Осуществление геологических изысканий;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112FF5" w:rsidRPr="00D36495" w:rsidRDefault="00112FF5" w:rsidP="00112FF5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Легкая промышленность 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Пищевая промышленность 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–20 м;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rPr>
          <w:trHeight w:val="691"/>
        </w:trPr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Строительная промышленность 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464" w:type="dxa"/>
          </w:tcPr>
          <w:p w:rsidR="00112FF5" w:rsidRDefault="00B57EA6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70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71" w:anchor="block_1323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3.2.3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57EA6" w:rsidRPr="00D36495" w:rsidRDefault="00B57EA6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Отступ от границ земельного участка: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Склады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112FF5" w:rsidRPr="00D36495" w:rsidRDefault="00112FF5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-4;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rPr>
          <w:trHeight w:val="562"/>
        </w:trPr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9464" w:type="dxa"/>
          </w:tcPr>
          <w:p w:rsidR="006D57D8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кодами 12.0.1 - 12.0.2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12E" w:rsidRDefault="00C7712E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12E" w:rsidRPr="00D36495" w:rsidRDefault="00C7712E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112FF5" w:rsidRPr="00D36495" w:rsidRDefault="00112FF5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4" w:type="dxa"/>
          </w:tcPr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0,1-0,2 га-10-50 мест ;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0,05-0,08га - 50-150 мест; 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112FF5" w:rsidRPr="00D36495" w:rsidRDefault="00CE17AE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2,4</w:t>
            </w:r>
          </w:p>
          <w:p w:rsidR="00112FF5" w:rsidRPr="00D36495" w:rsidRDefault="0015275C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кодами 3.10.1 – 3.10.2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не подлежит установлению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сложившейся застройки допускается реконструкция объектов капитального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112FF5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112FF5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2552" w:type="dxa"/>
          </w:tcPr>
          <w:p w:rsidR="00112FF5" w:rsidRPr="00D36495" w:rsidRDefault="00E85036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9464" w:type="dxa"/>
          </w:tcPr>
          <w:p w:rsidR="00112FF5" w:rsidRDefault="00E85036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72" w:anchor="block_149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5036" w:rsidRPr="00D36495" w:rsidRDefault="00E85036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7 колонок – 0,3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9 колонок – 0,35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11 колонок – 0,4 га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СТО минимальный размер: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технологических постов – 0.5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10 технологических постов – 1,0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15 технологических постов – 1.5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25 технологических постов – 2,0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Выставочно-ярморочная деятельность</w:t>
            </w: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112FF5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7712E" w:rsidRPr="00D36495" w:rsidRDefault="00C7712E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FF5" w:rsidRPr="00D36495" w:rsidRDefault="00112FF5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2E" w:rsidRPr="00D36495" w:rsidRDefault="00C7712E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112FF5" w:rsidRPr="00D36495" w:rsidRDefault="00112FF5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9464" w:type="dxa"/>
          </w:tcPr>
          <w:p w:rsidR="00112FF5" w:rsidRDefault="000132A3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73" w:anchor="block_1039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3.9.1 - 3.9.3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112FF5">
        <w:tc>
          <w:tcPr>
            <w:tcW w:w="2551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52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сложившейся застройки допускается реконструкция объектов капитального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112FF5">
        <w:tc>
          <w:tcPr>
            <w:tcW w:w="2551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2552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9464" w:type="dxa"/>
          </w:tcPr>
          <w:p w:rsidR="00B57EA6" w:rsidRPr="00BC1255" w:rsidRDefault="00B57EA6" w:rsidP="00B57E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автомобильного транспорта.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4" w:anchor="block_172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7.2.1 - 7.2.3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</w:rPr>
              <w:t>;;</w:t>
            </w:r>
            <w:proofErr w:type="gramEnd"/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A86DA6" w:rsidRPr="00D36495" w:rsidTr="00112FF5">
        <w:trPr>
          <w:trHeight w:val="1932"/>
        </w:trPr>
        <w:tc>
          <w:tcPr>
            <w:tcW w:w="2551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2552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Специальное пользование водными объектами </w:t>
            </w:r>
          </w:p>
        </w:tc>
        <w:tc>
          <w:tcPr>
            <w:tcW w:w="9464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На территории жилой застройки допускается размещать только промышленные предприятия и коммунально-складские объекты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относящихся к IV - V классам опасности, для эксплуатации которых предусматривается установление охранных или санитарно-защитных зон до 100 м или охранные или санитарно-защитные зоны для которых не устанавливаются);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7712E" w:rsidRPr="00D36495" w:rsidRDefault="00C7712E" w:rsidP="003515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D2CCD" w:rsidRPr="00D36495" w:rsidRDefault="00CD2CCD" w:rsidP="003515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7712E" w:rsidRPr="00D36495" w:rsidRDefault="00C7712E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C7712E" w:rsidRPr="00D36495" w:rsidRDefault="00C7712E" w:rsidP="0030613E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П-1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56639B" w:rsidRPr="00D36495" w:rsidRDefault="0056639B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480" w:rsidRDefault="00CB6480" w:rsidP="00DE78D8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AB33F9" w:rsidRPr="00AB33F9" w:rsidRDefault="00AB33F9" w:rsidP="00AB33F9">
      <w:pPr>
        <w:rPr>
          <w:lang w:eastAsia="ru-RU"/>
        </w:rPr>
      </w:pPr>
    </w:p>
    <w:p w:rsidR="00DE78D8" w:rsidRPr="00D36495" w:rsidRDefault="00DE78D8" w:rsidP="00DE78D8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0" w:name="_Toc4002881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84511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Зона специального назначения, связанная с захоронениями (СП-1)</w:t>
      </w:r>
      <w:bookmarkEnd w:id="20"/>
    </w:p>
    <w:p w:rsidR="00DE78D8" w:rsidRPr="00D36495" w:rsidRDefault="00DE78D8" w:rsidP="00DE7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8D8" w:rsidRPr="00D36495" w:rsidRDefault="00DE78D8" w:rsidP="0030613E">
      <w:pPr>
        <w:pStyle w:val="aff6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DE78D8" w:rsidRPr="00D36495" w:rsidRDefault="00DE78D8" w:rsidP="00DE78D8">
      <w:pPr>
        <w:pStyle w:val="aff6"/>
        <w:tabs>
          <w:tab w:val="left" w:pos="3288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59"/>
        <w:gridCol w:w="3827"/>
        <w:gridCol w:w="4536"/>
      </w:tblGrid>
      <w:tr w:rsidR="00DE78D8" w:rsidRPr="00D36495" w:rsidTr="00DE78D8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DE78D8" w:rsidRPr="00D36495" w:rsidTr="00DE78D8">
        <w:trPr>
          <w:trHeight w:val="41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9.3 </w:t>
            </w:r>
            <w:r w:rsidR="00CB64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сторико-культурная деятельность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12.1 Ритуальная деятельность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256FF" w:rsidRDefault="00E256FF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6480" w:rsidRDefault="00CB6480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0613E">
      <w:pPr>
        <w:pStyle w:val="aff6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DE78D8" w:rsidRPr="00D36495" w:rsidRDefault="00DE78D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27"/>
        <w:gridCol w:w="2379"/>
        <w:gridCol w:w="9644"/>
      </w:tblGrid>
      <w:tr w:rsidR="00DE78D8" w:rsidRPr="00D36495" w:rsidTr="00DE78D8">
        <w:trPr>
          <w:trHeight w:val="1637"/>
        </w:trPr>
        <w:tc>
          <w:tcPr>
            <w:tcW w:w="2827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379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44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DE78D8" w:rsidRPr="00D36495" w:rsidTr="00DE78D8">
        <w:trPr>
          <w:trHeight w:val="85"/>
        </w:trPr>
        <w:tc>
          <w:tcPr>
            <w:tcW w:w="2827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79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DE78D8" w:rsidRDefault="000132A3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75" w:anchor="block_137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3.7.1-3.7.2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2A3" w:rsidRPr="00D36495" w:rsidRDefault="000132A3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DE78D8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8D8" w:rsidRPr="00D36495" w:rsidTr="00DE78D8">
        <w:trPr>
          <w:trHeight w:val="85"/>
        </w:trPr>
        <w:tc>
          <w:tcPr>
            <w:tcW w:w="2827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379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9644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не подлежит установлению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DE78D8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8D8" w:rsidRPr="00D36495" w:rsidTr="00DE78D8">
        <w:trPr>
          <w:trHeight w:val="359"/>
        </w:trPr>
        <w:tc>
          <w:tcPr>
            <w:tcW w:w="2827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2379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9644" w:type="dxa"/>
          </w:tcPr>
          <w:p w:rsidR="00937390" w:rsidRDefault="00937390" w:rsidP="009373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7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7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соответствующих культовых сооружений;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7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E78D8" w:rsidRPr="00937390" w:rsidRDefault="00937390" w:rsidP="00937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земельного– не регламентируется, за исключением максимальной площади земельного участка под кладбище – 40 га;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 жилых, общественных зданий, спортивно-оздоровительных и санаторно-курортных зон, м: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100 – при площади кладбища 10 га и менее;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300 – при площади кладбища от 10 до 20 га;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500 – при площади кладбища от 20 до 40 га;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50 – для сельских, закрытых кладбищ и мемориальных комплексов;</w:t>
            </w:r>
          </w:p>
          <w:p w:rsidR="00DE78D8" w:rsidRPr="00D36495" w:rsidRDefault="00DE78D8" w:rsidP="003515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</w:t>
            </w:r>
          </w:p>
          <w:p w:rsidR="00DE78D8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8D8" w:rsidRPr="00D36495" w:rsidTr="00DE78D8">
        <w:trPr>
          <w:trHeight w:val="359"/>
        </w:trPr>
        <w:tc>
          <w:tcPr>
            <w:tcW w:w="2827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379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44" w:type="dxa"/>
          </w:tcPr>
          <w:p w:rsidR="006D57D8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Pr="00D36495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78D8" w:rsidRPr="00D36495" w:rsidRDefault="00DE78D8" w:rsidP="00DE78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 разрешенные виды разрешенного использования</w:t>
      </w:r>
    </w:p>
    <w:p w:rsidR="00DE78D8" w:rsidRPr="00D36495" w:rsidRDefault="00DE78D8" w:rsidP="00DE78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16"/>
        <w:gridCol w:w="2410"/>
        <w:gridCol w:w="9524"/>
      </w:tblGrid>
      <w:tr w:rsidR="00DE78D8" w:rsidRPr="00D36495" w:rsidTr="00D36495">
        <w:tc>
          <w:tcPr>
            <w:tcW w:w="2916" w:type="dxa"/>
          </w:tcPr>
          <w:p w:rsidR="00DE78D8" w:rsidRPr="00D36495" w:rsidRDefault="00DE78D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E78D8" w:rsidRPr="00D36495" w:rsidRDefault="00DE78D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DE78D8" w:rsidRPr="00D36495" w:rsidRDefault="00DE78D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DE78D8" w:rsidRPr="00D36495" w:rsidRDefault="00DE78D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410" w:type="dxa"/>
          </w:tcPr>
          <w:p w:rsidR="00DE78D8" w:rsidRPr="00D36495" w:rsidRDefault="00DE78D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24" w:type="dxa"/>
          </w:tcPr>
          <w:p w:rsidR="00DE78D8" w:rsidRPr="00D36495" w:rsidRDefault="00DE78D8" w:rsidP="00D3649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E78D8" w:rsidRPr="00D36495" w:rsidTr="00D36495">
        <w:tc>
          <w:tcPr>
            <w:tcW w:w="2916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DE78D8" w:rsidRDefault="000E0B7D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 вида разрешенного использования включает в себя содержание видов разрешенного использования с </w:t>
            </w:r>
            <w:hyperlink r:id="rId76" w:anchor="block_132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3.2.1 - 3.2.4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количество этажей – 4.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DE78D8" w:rsidRPr="00D36495" w:rsidRDefault="0015275C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E78D8" w:rsidRDefault="00DE78D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Pr="00D36495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DE78D8" w:rsidRPr="00D36495" w:rsidRDefault="00DE78D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16"/>
        <w:gridCol w:w="2410"/>
        <w:gridCol w:w="9524"/>
      </w:tblGrid>
      <w:tr w:rsidR="00DE78D8" w:rsidRPr="00D36495" w:rsidTr="00DE78D8">
        <w:tc>
          <w:tcPr>
            <w:tcW w:w="2916" w:type="dxa"/>
          </w:tcPr>
          <w:p w:rsidR="00DE78D8" w:rsidRPr="00D36495" w:rsidRDefault="00DE78D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E78D8" w:rsidRPr="00D36495" w:rsidRDefault="00DE78D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DE78D8" w:rsidRPr="00D36495" w:rsidRDefault="00DE78D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DE78D8" w:rsidRPr="00D36495" w:rsidRDefault="00DE78D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410" w:type="dxa"/>
          </w:tcPr>
          <w:p w:rsidR="00DE78D8" w:rsidRPr="00D36495" w:rsidRDefault="00DE78D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24" w:type="dxa"/>
          </w:tcPr>
          <w:p w:rsidR="00DE78D8" w:rsidRPr="00D36495" w:rsidRDefault="00DE78D8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E78D8" w:rsidRPr="00D36495" w:rsidTr="00DE78D8">
        <w:tc>
          <w:tcPr>
            <w:tcW w:w="2916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DE78D8" w:rsidRDefault="000E0B7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77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E256FF" w:rsidRPr="00D36495" w:rsidRDefault="00E256FF" w:rsidP="0030613E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СП-1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DE78D8" w:rsidRPr="00D36495" w:rsidRDefault="00DE78D8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FCD" w:rsidRDefault="00410FCD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6FF" w:rsidRPr="00D36495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1" w:name="_Toc4002882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CB6480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Зоны инженерной и транспортной инфраструктуры (И,Т)</w:t>
      </w:r>
      <w:bookmarkEnd w:id="21"/>
    </w:p>
    <w:p w:rsidR="00BC254B" w:rsidRPr="00D36495" w:rsidRDefault="00BC254B" w:rsidP="0035156C">
      <w:pPr>
        <w:spacing w:after="0" w:line="240" w:lineRule="auto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</w:p>
    <w:p w:rsidR="00E256FF" w:rsidRPr="00D36495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2" w:name="_Toc4002883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CB6480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Зона транспортной  инфраструктуры (Т)</w:t>
      </w:r>
      <w:bookmarkEnd w:id="22"/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FCD" w:rsidRPr="00D36495" w:rsidRDefault="00410FCD" w:rsidP="0030613E">
      <w:pPr>
        <w:pStyle w:val="aff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410FCD" w:rsidRPr="00D36495" w:rsidRDefault="00410FCD" w:rsidP="00410F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92"/>
        <w:gridCol w:w="4820"/>
        <w:gridCol w:w="4110"/>
      </w:tblGrid>
      <w:tr w:rsidR="00410FCD" w:rsidRPr="00D36495" w:rsidTr="00410FCD">
        <w:trPr>
          <w:trHeight w:val="499"/>
        </w:trPr>
        <w:tc>
          <w:tcPr>
            <w:tcW w:w="5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410FCD" w:rsidRPr="00D36495" w:rsidTr="00410FCD">
        <w:trPr>
          <w:trHeight w:val="127"/>
        </w:trPr>
        <w:tc>
          <w:tcPr>
            <w:tcW w:w="5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="000E0B7D"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E655CB" w:rsidRDefault="00E655CB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Железнодорожный транспорт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7.2 Автомобильный транспорт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7.4 Воздушный транспорт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7.5. Трубопроводный транспорт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 Деловое управление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4.2. Объекты торговли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4.6. Общественное питание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4.9.1.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036" w:rsidRPr="00E85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дорожного сервиса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6.9. Склады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CD" w:rsidRPr="00D36495" w:rsidRDefault="00410FCD" w:rsidP="0030613E">
            <w:pPr>
              <w:pStyle w:val="aff6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5156C" w:rsidRDefault="0035156C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0613E">
      <w:pPr>
        <w:pStyle w:val="aff6"/>
        <w:widowControl w:val="0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410FCD" w:rsidRPr="00D36495" w:rsidRDefault="00410FCD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01"/>
        <w:gridCol w:w="2324"/>
        <w:gridCol w:w="9625"/>
      </w:tblGrid>
      <w:tr w:rsidR="00410FCD" w:rsidRPr="00D36495" w:rsidTr="00410FCD">
        <w:trPr>
          <w:trHeight w:val="1637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25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rPr>
          <w:trHeight w:val="211"/>
        </w:trPr>
        <w:tc>
          <w:tcPr>
            <w:tcW w:w="2901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324" w:type="dxa"/>
          </w:tcPr>
          <w:p w:rsidR="00410FCD" w:rsidRPr="00D36495" w:rsidRDefault="000E0B7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Хранение автотранспорта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:rsidR="00410FCD" w:rsidRDefault="000E0B7D" w:rsidP="00D36495">
            <w:pPr>
              <w:pStyle w:val="320"/>
              <w:snapToGrid w:val="0"/>
              <w:rPr>
                <w:b/>
                <w:sz w:val="24"/>
                <w:szCs w:val="24"/>
              </w:rPr>
            </w:pPr>
            <w:r w:rsidRPr="00BC1255">
              <w:rPr>
                <w:b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78" w:anchor="block_1049" w:history="1">
              <w:r w:rsidRPr="00BC1255">
                <w:rPr>
                  <w:b/>
                  <w:sz w:val="24"/>
                  <w:szCs w:val="24"/>
                </w:rPr>
                <w:t>кодом 4.9</w:t>
              </w:r>
            </w:hyperlink>
            <w:r>
              <w:rPr>
                <w:b/>
                <w:sz w:val="24"/>
                <w:szCs w:val="24"/>
              </w:rPr>
              <w:t>.</w:t>
            </w:r>
          </w:p>
          <w:p w:rsidR="000E0B7D" w:rsidRPr="00D36495" w:rsidRDefault="000E0B7D" w:rsidP="00D3649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</w:t>
            </w:r>
            <w:proofErr w:type="gram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410FCD" w:rsidRPr="00D36495" w:rsidTr="00410FCD">
        <w:trPr>
          <w:trHeight w:val="1637"/>
        </w:trPr>
        <w:tc>
          <w:tcPr>
            <w:tcW w:w="2901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24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:rsidR="00410FCD" w:rsidRDefault="000E0B7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79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  <w:tr w:rsidR="00E655CB" w:rsidRPr="00D36495" w:rsidTr="00D23D89">
        <w:trPr>
          <w:trHeight w:val="1116"/>
        </w:trPr>
        <w:tc>
          <w:tcPr>
            <w:tcW w:w="2901" w:type="dxa"/>
          </w:tcPr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24" w:type="dxa"/>
          </w:tcPr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9625" w:type="dxa"/>
          </w:tcPr>
          <w:p w:rsidR="00E655CB" w:rsidRDefault="00B57EA6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80" w:anchor="block_17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7.1.1 - 7.1.2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57EA6" w:rsidRPr="00D23D89" w:rsidRDefault="00B57EA6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земельного участка – не подлежит установлению;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Отступ от границ земельного участка: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-  для линейных объектов – не подлежит установлению;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- для иных объектов капитального строительства – 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высота – 20 м;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процент застройки – не подлежит установлению;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плотности застр</w:t>
            </w:r>
            <w:r w:rsidR="00D23D89"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ойки – не подлежит установлению</w:t>
            </w:r>
          </w:p>
        </w:tc>
      </w:tr>
      <w:tr w:rsidR="00410FCD" w:rsidRPr="00D36495" w:rsidTr="00410FCD">
        <w:trPr>
          <w:trHeight w:val="294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9625" w:type="dxa"/>
          </w:tcPr>
          <w:p w:rsidR="002853CF" w:rsidRPr="00BC1255" w:rsidRDefault="002853CF" w:rsidP="002853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автомобильного транспорта.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1" w:anchor="block_172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7.2.1 - 7.2.3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23D89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</w:t>
            </w:r>
            <w:r w:rsidR="00D23D89">
              <w:rPr>
                <w:rFonts w:ascii="Times New Roman" w:hAnsi="Times New Roman"/>
                <w:sz w:val="24"/>
                <w:szCs w:val="24"/>
              </w:rPr>
              <w:t>йки – не подлежит установлению;</w:t>
            </w:r>
          </w:p>
        </w:tc>
      </w:tr>
      <w:tr w:rsidR="00410FCD" w:rsidRPr="00D36495" w:rsidTr="00410FCD">
        <w:trPr>
          <w:trHeight w:val="294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9625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предназначенных для технического обслуживания и ремонта воздушных судов.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по согласованию со службами эксплуатации аэропорта;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</w:t>
            </w:r>
            <w:r w:rsidR="00D23D89">
              <w:rPr>
                <w:rFonts w:ascii="Times New Roman" w:hAnsi="Times New Roman"/>
                <w:sz w:val="24"/>
                <w:szCs w:val="24"/>
              </w:rPr>
              <w:t>йки – не подлежит установлению;</w:t>
            </w:r>
          </w:p>
        </w:tc>
      </w:tr>
      <w:tr w:rsidR="00410FCD" w:rsidRPr="00D36495" w:rsidTr="00410FCD">
        <w:trPr>
          <w:trHeight w:val="294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9625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410FCD" w:rsidRPr="00D36495" w:rsidTr="00410FCD">
        <w:trPr>
          <w:trHeight w:val="294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25" w:type="dxa"/>
          </w:tcPr>
          <w:p w:rsidR="00410FCD" w:rsidRDefault="002853CF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3CF" w:rsidRPr="00D36495" w:rsidRDefault="002853CF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94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25" w:type="dxa"/>
          </w:tcPr>
          <w:p w:rsidR="006D57D8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3048"/>
        <w:gridCol w:w="2268"/>
        <w:gridCol w:w="9534"/>
      </w:tblGrid>
      <w:tr w:rsidR="00410FCD" w:rsidRPr="00D36495" w:rsidTr="00410FCD">
        <w:trPr>
          <w:trHeight w:val="226"/>
        </w:trPr>
        <w:tc>
          <w:tcPr>
            <w:tcW w:w="3048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268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4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rPr>
          <w:trHeight w:val="226"/>
        </w:trPr>
        <w:tc>
          <w:tcPr>
            <w:tcW w:w="304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26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534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410FCD" w:rsidRPr="00D36495" w:rsidRDefault="0015275C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26"/>
        </w:trPr>
        <w:tc>
          <w:tcPr>
            <w:tcW w:w="304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534" w:type="dxa"/>
          </w:tcPr>
          <w:p w:rsidR="00410FCD" w:rsidRDefault="00727AE3" w:rsidP="00727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82" w:anchor="block_1045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4.5 - 4.8.2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7AE3" w:rsidRPr="00D36495" w:rsidRDefault="00727AE3" w:rsidP="00727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410FCD" w:rsidRPr="00D36495" w:rsidRDefault="0015275C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0FCD" w:rsidRPr="00D36495" w:rsidTr="00410FCD">
        <w:trPr>
          <w:trHeight w:val="489"/>
        </w:trPr>
        <w:tc>
          <w:tcPr>
            <w:tcW w:w="304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26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4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410FCD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715"/>
        </w:trPr>
        <w:tc>
          <w:tcPr>
            <w:tcW w:w="3048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2268" w:type="dxa"/>
          </w:tcPr>
          <w:p w:rsidR="00410FCD" w:rsidRPr="00D36495" w:rsidRDefault="00E85036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9534" w:type="dxa"/>
          </w:tcPr>
          <w:p w:rsidR="00410FCD" w:rsidRDefault="00E85036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83" w:anchor="block_149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5036" w:rsidRPr="00D36495" w:rsidRDefault="00E85036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7 колонок – 0,3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9 колонок – 0,35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11 колонок – 0,4 га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технологических постов – 0.5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10 технологических постов – 1,0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15 технологических постов – 1.5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25 технологических постов – 2,0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иных случаях минимальный размер земельных участков -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410FCD" w:rsidRPr="00D36495" w:rsidTr="00410FCD">
        <w:trPr>
          <w:trHeight w:val="715"/>
        </w:trPr>
        <w:tc>
          <w:tcPr>
            <w:tcW w:w="3048" w:type="dxa"/>
          </w:tcPr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2268" w:type="dxa"/>
          </w:tcPr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9534" w:type="dxa"/>
          </w:tcPr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DA28C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A28C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-4;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E256FF" w:rsidRDefault="00E256FF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480" w:rsidRDefault="00CB6480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410"/>
        <w:gridCol w:w="2767"/>
        <w:gridCol w:w="9673"/>
      </w:tblGrid>
      <w:tr w:rsidR="00410FCD" w:rsidRPr="00D36495" w:rsidTr="00410FCD">
        <w:tc>
          <w:tcPr>
            <w:tcW w:w="2410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67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73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c>
          <w:tcPr>
            <w:tcW w:w="2410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767" w:type="dxa"/>
          </w:tcPr>
          <w:p w:rsidR="001F6B7B" w:rsidRPr="00D36495" w:rsidRDefault="001F6B7B" w:rsidP="001F6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</w:tcPr>
          <w:p w:rsidR="00410FCD" w:rsidRDefault="001F6B7B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84" w:anchor="block_103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85" w:anchor="block_104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B7B" w:rsidRPr="00D36495" w:rsidRDefault="001F6B7B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E256FF" w:rsidRPr="00D36495" w:rsidRDefault="00E256FF" w:rsidP="0030613E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Т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7D02D3" w:rsidRDefault="007D02D3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487"/>
        <w:rPr>
          <w:rFonts w:ascii="Times New Roman" w:hAnsi="Times New Roman"/>
          <w:sz w:val="24"/>
          <w:szCs w:val="24"/>
          <w:lang w:eastAsia="ru-RU"/>
        </w:rPr>
      </w:pPr>
    </w:p>
    <w:p w:rsidR="00E256FF" w:rsidRPr="00D36495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3" w:name="_Toc4002884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CB6480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Зона инженерной инфраструктуры (И)</w:t>
      </w:r>
      <w:bookmarkEnd w:id="23"/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FCD" w:rsidRPr="00D36495" w:rsidRDefault="00410FCD" w:rsidP="0030613E">
      <w:pPr>
        <w:pStyle w:val="aff6"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410FCD" w:rsidRPr="00D36495" w:rsidRDefault="00410FCD" w:rsidP="00410FCD">
      <w:pPr>
        <w:pStyle w:val="af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820"/>
        <w:gridCol w:w="4252"/>
      </w:tblGrid>
      <w:tr w:rsidR="00410FCD" w:rsidRPr="00D36495" w:rsidTr="00410FCD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410FCD" w:rsidRPr="00D36495" w:rsidTr="00410FCD">
        <w:trPr>
          <w:trHeight w:val="2248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6.7 Энергетика 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6.8 Связь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7.5 Трубопроводный транспорт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11.2 Специальное пользование водными объектами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="001F6B7B"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CD" w:rsidRPr="00D36495" w:rsidRDefault="00410FCD" w:rsidP="0030613E">
            <w:pPr>
              <w:pStyle w:val="aff6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Гидротехнические сооружения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0613E">
      <w:pPr>
        <w:pStyle w:val="aff6"/>
        <w:widowControl w:val="0"/>
        <w:numPr>
          <w:ilvl w:val="0"/>
          <w:numId w:val="10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410FCD" w:rsidRPr="00D36495" w:rsidRDefault="00410FCD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1"/>
        <w:gridCol w:w="9685"/>
      </w:tblGrid>
      <w:tr w:rsidR="00410FCD" w:rsidRPr="00D36495" w:rsidTr="00410FCD">
        <w:trPr>
          <w:trHeight w:val="163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rPr>
          <w:trHeight w:val="8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Default="000E0B7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86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Pr="00D36495" w:rsidRDefault="000E0B7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Для котельных – 0.7 га ) 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Энергетика 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кодом 3.1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50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Default="00B57EA6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87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88" w:anchor="block_1323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3.2.3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57EA6" w:rsidRPr="00D36495" w:rsidRDefault="00B57EA6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Default="002853CF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3CF" w:rsidRPr="00D36495" w:rsidRDefault="002853CF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дноуглубительных, взрывных, буровых и других работ, связанных с изменением дна и берегов водных объектов)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D8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410FCD" w:rsidRPr="00D36495" w:rsidRDefault="00410FCD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1"/>
        <w:gridCol w:w="9685"/>
      </w:tblGrid>
      <w:tr w:rsidR="00410FCD" w:rsidRPr="00D36495" w:rsidTr="00410FC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1F6B7B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Служебные гаражи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7B" w:rsidRDefault="001F6B7B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89" w:anchor="block_103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90" w:anchor="block_1040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6;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410FCD" w:rsidRPr="00D36495" w:rsidRDefault="00410FCD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6"/>
        <w:gridCol w:w="9680"/>
      </w:tblGrid>
      <w:tr w:rsidR="00410FCD" w:rsidRPr="00D36495" w:rsidTr="00410FC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rPr>
          <w:trHeight w:val="27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Параметры застройки:</w:t>
            </w:r>
          </w:p>
          <w:p w:rsidR="00BD0CC0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</w:t>
            </w:r>
            <w:r w:rsidR="00BD0CC0">
              <w:rPr>
                <w:rFonts w:ascii="Times New Roman" w:hAnsi="Times New Roman"/>
                <w:sz w:val="24"/>
                <w:szCs w:val="24"/>
              </w:rPr>
              <w:t>йки – не подлежит установлению;</w:t>
            </w:r>
          </w:p>
          <w:p w:rsidR="00410FCD" w:rsidRPr="00BD0CC0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E256FF" w:rsidRPr="00D36495" w:rsidRDefault="00E256FF" w:rsidP="0030613E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И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" w:name="_Toc494887948"/>
      <w:bookmarkStart w:id="25" w:name="_Toc494888407"/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410FCD" w:rsidRDefault="00410FCD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AB33F9" w:rsidRDefault="00AB33F9" w:rsidP="00AB33F9">
      <w:pPr>
        <w:rPr>
          <w:lang w:eastAsia="ru-RU"/>
        </w:rPr>
      </w:pPr>
    </w:p>
    <w:p w:rsidR="00AB33F9" w:rsidRDefault="00AB33F9" w:rsidP="00AB33F9">
      <w:pPr>
        <w:rPr>
          <w:lang w:eastAsia="ru-RU"/>
        </w:rPr>
      </w:pPr>
    </w:p>
    <w:p w:rsidR="008E7102" w:rsidRDefault="008E7102" w:rsidP="008E7102">
      <w:pPr>
        <w:pStyle w:val="2"/>
        <w:spacing w:before="0" w:after="0"/>
        <w:rPr>
          <w:rFonts w:ascii="Times New Roman" w:hAnsi="Times New Roman" w:cs="Times New Roman"/>
          <w:i w:val="0"/>
          <w:kern w:val="2"/>
          <w:sz w:val="24"/>
          <w:szCs w:val="24"/>
        </w:rPr>
      </w:pPr>
      <w:bookmarkStart w:id="26" w:name="_Toc532835648"/>
      <w:bookmarkStart w:id="27" w:name="_Toc532243930"/>
      <w:bookmarkStart w:id="28" w:name="_Toc4002885"/>
      <w:bookmarkEnd w:id="24"/>
      <w:bookmarkEnd w:id="25"/>
      <w:r>
        <w:rPr>
          <w:rFonts w:ascii="Times New Roman" w:hAnsi="Times New Roman" w:cs="Times New Roman"/>
          <w:i w:val="0"/>
          <w:kern w:val="2"/>
          <w:sz w:val="24"/>
          <w:szCs w:val="24"/>
        </w:rPr>
        <w:t>Статья 46 Зона объектов отдыха и туризма, озеленение общего пользования (З-1)</w:t>
      </w:r>
      <w:bookmarkEnd w:id="26"/>
      <w:bookmarkEnd w:id="27"/>
      <w:bookmarkEnd w:id="28"/>
    </w:p>
    <w:p w:rsidR="008E7102" w:rsidRDefault="008E7102" w:rsidP="008E7102">
      <w:pPr>
        <w:rPr>
          <w:rFonts w:asciiTheme="minorHAnsi" w:hAnsiTheme="minorHAnsi" w:cstheme="minorBidi"/>
          <w:lang w:eastAsia="ru-RU"/>
        </w:rPr>
      </w:pPr>
    </w:p>
    <w:p w:rsidR="008E7102" w:rsidRDefault="008E7102" w:rsidP="008E7102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1.Виды разрешенного использования земельных участков и объектов капитального строительства</w:t>
      </w:r>
    </w:p>
    <w:p w:rsidR="008E7102" w:rsidRDefault="008E7102" w:rsidP="008E7102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06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281"/>
        <w:gridCol w:w="5244"/>
        <w:gridCol w:w="4535"/>
      </w:tblGrid>
      <w:tr w:rsidR="008E7102" w:rsidTr="008E7102">
        <w:trPr>
          <w:trHeight w:val="304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8E7102" w:rsidTr="008E7102">
        <w:trPr>
          <w:trHeight w:val="416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 Природно-познавательный туризм 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Передвижное жилье</w:t>
            </w:r>
          </w:p>
          <w:p w:rsidR="008E7102" w:rsidRDefault="008E71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 Магазины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 Общественное питание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8E7102" w:rsidRDefault="008E71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 Спорт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 Туристическое обслуживание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Охота и рыбалка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Причалы для маломерных судов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9.2.Курортная деятельность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9.2.1.Санаторная деятельность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102" w:rsidRDefault="008E7102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E7102" w:rsidRDefault="008E7102" w:rsidP="008E7102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E7102" w:rsidRDefault="008E7102" w:rsidP="0030613E">
      <w:pPr>
        <w:pStyle w:val="aff6"/>
        <w:widowControl w:val="0"/>
        <w:numPr>
          <w:ilvl w:val="0"/>
          <w:numId w:val="1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Предельные размеры земельных участков и параметры разрешённого строительства, реконструкции объектов капитального </w:t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строительства:</w:t>
      </w: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815"/>
        <w:gridCol w:w="2499"/>
        <w:gridCol w:w="9678"/>
      </w:tblGrid>
      <w:tr w:rsidR="008E7102" w:rsidTr="008E7102">
        <w:trPr>
          <w:trHeight w:val="1637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разрешенного использования земельного участка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8E7102" w:rsidTr="008E7102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2" w:rsidRDefault="000E0B7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91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Default="000E0B7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размеры земельных участков на объекты: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котельных – 0.7 га 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Станции водоподготовки – 1га);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насосных станций – 50 кв.м; 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телефонных станций –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гаражей и мастерских для обслуживания уборочной и аварийной техники – 300 кв.м;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автостоянок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трансформаторных подстанций -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тепловых пунктов –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газораспределительных пунктов – 6 кв.м;</w:t>
            </w: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Максимальные размеры земельных участков на вышеуказанные объекты - не подлежит установлению;</w:t>
            </w: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AB33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этажей – 2</w:t>
            </w: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высота – 20м</w:t>
            </w: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8E7102" w:rsidRDefault="008E71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8E7102" w:rsidRDefault="008E71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  <w:tr w:rsidR="008E7102" w:rsidTr="008E7102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 - не подлежит установлению;</w:t>
            </w:r>
          </w:p>
          <w:p w:rsidR="008E7102" w:rsidRDefault="008E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этажей – 1;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8E7102" w:rsidTr="008E7102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8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7102" w:rsidRDefault="008E7102" w:rsidP="008E7102">
      <w:pPr>
        <w:spacing w:after="0" w:line="240" w:lineRule="auto"/>
        <w:rPr>
          <w:rFonts w:ascii="Times New Roman" w:hAnsi="Times New Roman" w:cstheme="minorBidi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683"/>
        <w:gridCol w:w="2658"/>
        <w:gridCol w:w="9651"/>
      </w:tblGrid>
      <w:tr w:rsidR="008E7102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земельного</w:t>
            </w:r>
          </w:p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E7102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Передвижное жилье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2" w:rsidRDefault="008E7102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 -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8E7102" w:rsidRDefault="008E7102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размер земельных участков: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Размеры земельных участков гостиниц при числе мест от 25 до 100– 55 м2 на 1 место.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 w:rsidR="0050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E8503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92" w:anchor="block_15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5036" w:rsidRDefault="00E8503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условиях сложившейся застройки допускается реконструкция объектов капитального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плотности застройки земельного участка (Кпз) – не подлежит установлению 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9.2.1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6D57D8" w:rsidP="006D5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 населения;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лечебно-оздоровительных лагерей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подлежит установлению;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</w:tc>
      </w:tr>
    </w:tbl>
    <w:p w:rsidR="008E7102" w:rsidRDefault="008E7102" w:rsidP="008E7102">
      <w:pPr>
        <w:spacing w:after="0" w:line="240" w:lineRule="auto"/>
        <w:rPr>
          <w:rFonts w:ascii="Times New Roman" w:hAnsi="Times New Roman" w:cstheme="minorBidi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839"/>
        <w:gridCol w:w="2506"/>
        <w:gridCol w:w="9647"/>
      </w:tblGrid>
      <w:tr w:rsidR="008E7102" w:rsidTr="008E7102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разрешенного использования земельного участка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8E7102" w:rsidTr="008E7102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8E7102" w:rsidRDefault="008E7102" w:rsidP="008E7102">
      <w:pPr>
        <w:spacing w:after="0" w:line="240" w:lineRule="auto"/>
        <w:rPr>
          <w:rFonts w:ascii="Times New Roman" w:hAnsi="Times New Roman" w:cstheme="minorBidi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8E7102" w:rsidRDefault="008E7102" w:rsidP="0030613E">
      <w:pPr>
        <w:pStyle w:val="aff6"/>
        <w:widowControl w:val="0"/>
        <w:numPr>
          <w:ilvl w:val="0"/>
          <w:numId w:val="1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Ограничения использования земельных участков и объектов капитального строительства, находящихся в зоне З-1 и расположенных в границах зон с особыми условиями использования территории, устанавливаются в соответствии со статьями Части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8E7102" w:rsidRDefault="008E7102" w:rsidP="0030613E">
      <w:pPr>
        <w:pStyle w:val="aff6"/>
        <w:widowControl w:val="0"/>
        <w:numPr>
          <w:ilvl w:val="0"/>
          <w:numId w:val="1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F65078" w:rsidRDefault="00F65078" w:rsidP="00F65078">
      <w:pPr>
        <w:spacing w:line="290" w:lineRule="atLeast"/>
        <w:ind w:firstLine="405"/>
        <w:jc w:val="both"/>
        <w:rPr>
          <w:rFonts w:ascii="Times New Roman" w:hAnsi="Times New Roman"/>
          <w:b/>
          <w:kern w:val="1"/>
          <w:sz w:val="24"/>
          <w:szCs w:val="24"/>
          <w:highlight w:val="yellow"/>
        </w:rPr>
      </w:pPr>
    </w:p>
    <w:p w:rsidR="00D23D89" w:rsidRPr="00B84511" w:rsidRDefault="00D23D89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9" w:name="_Toc4002886"/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>. Зона санитарно-защитного озеленения (З-2)</w:t>
      </w:r>
      <w:bookmarkEnd w:id="29"/>
    </w:p>
    <w:p w:rsidR="00D23D89" w:rsidRPr="00FD0192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192">
        <w:rPr>
          <w:rFonts w:ascii="Times New Roman" w:hAnsi="Times New Roman"/>
          <w:sz w:val="24"/>
          <w:szCs w:val="24"/>
          <w:lang w:eastAsia="ru-RU"/>
        </w:rPr>
        <w:t xml:space="preserve">Зоны зеленых насаждений, в том числе санитарно-защитные зоны, зоны санитарных разрывов объектов инженерно-транспортной инфраструктуры, СЗЗ кладбищ. </w:t>
      </w:r>
    </w:p>
    <w:p w:rsidR="00D23D89" w:rsidRPr="00FD0192" w:rsidRDefault="00D23D89" w:rsidP="00D23D89">
      <w:pPr>
        <w:rPr>
          <w:rFonts w:ascii="Times New Roman" w:hAnsi="Times New Roman"/>
          <w:b/>
          <w:kern w:val="1"/>
          <w:sz w:val="24"/>
          <w:szCs w:val="24"/>
        </w:rPr>
      </w:pPr>
    </w:p>
    <w:p w:rsidR="00D23D89" w:rsidRPr="00B84511" w:rsidRDefault="00D23D89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0" w:name="_Toc4002887"/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8</w:t>
      </w:r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>. Зона естественных природных ландшафтов (З-3)</w:t>
      </w:r>
      <w:bookmarkEnd w:id="30"/>
    </w:p>
    <w:p w:rsidR="00D23D89" w:rsidRPr="00FD0192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192">
        <w:rPr>
          <w:rFonts w:ascii="Times New Roman" w:hAnsi="Times New Roman"/>
          <w:sz w:val="24"/>
          <w:szCs w:val="24"/>
          <w:lang w:eastAsia="ru-RU"/>
        </w:rPr>
        <w:t xml:space="preserve">Зоны зеленых насаждений, озелененные территории, не относящиеся к землям лесного фонда и сельскохозяйственных угодий. </w:t>
      </w:r>
    </w:p>
    <w:p w:rsidR="00D23D89" w:rsidRPr="00FD0192" w:rsidRDefault="00D23D89" w:rsidP="00B84511">
      <w:pPr>
        <w:spacing w:after="0" w:line="240" w:lineRule="auto"/>
        <w:rPr>
          <w:rFonts w:ascii="Times New Roman" w:hAnsi="Times New Roman"/>
          <w:lang w:eastAsia="ru-RU"/>
        </w:rPr>
      </w:pPr>
      <w:r w:rsidRPr="00FD0192">
        <w:rPr>
          <w:rFonts w:ascii="Times New Roman" w:hAnsi="Times New Roman"/>
          <w:lang w:eastAsia="ru-RU"/>
        </w:rPr>
        <w:t>Зона предназначена для улучшения экологической обстановки и комфортности проживания в целом, создания защитного барьера между территориями предприятий, объектов транспорта и жилой застройкой, для организации дополнительных озелененных площадей в целях рекреации, а также для укрепления склонов эрозионно-опасных территорий.</w:t>
      </w:r>
    </w:p>
    <w:p w:rsidR="00D23D89" w:rsidRPr="00FD0192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D89" w:rsidRPr="00FD0192" w:rsidRDefault="00D23D89" w:rsidP="00D23D89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214B93" w:rsidRDefault="00214B93" w:rsidP="00214B93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1" w:name="_Toc532243928"/>
      <w:bookmarkStart w:id="32" w:name="_Toc4002888"/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i w:val="0"/>
          <w:kern w:val="1"/>
          <w:sz w:val="24"/>
          <w:szCs w:val="24"/>
        </w:rPr>
        <w:t>49</w:t>
      </w:r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Зона земель лесного фонда  (З-4)</w:t>
      </w:r>
      <w:bookmarkEnd w:id="31"/>
      <w:bookmarkEnd w:id="32"/>
    </w:p>
    <w:p w:rsidR="00214B93" w:rsidRPr="00FD0192" w:rsidRDefault="00214B93" w:rsidP="00214B93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D0192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</w:t>
      </w:r>
      <w:r w:rsidRPr="00FD0192">
        <w:rPr>
          <w:rFonts w:ascii="Times New Roman" w:hAnsi="Times New Roman"/>
          <w:b/>
          <w:sz w:val="24"/>
          <w:szCs w:val="24"/>
        </w:rPr>
        <w:t>для земель лесного фонда</w:t>
      </w:r>
      <w:r w:rsidRPr="00FD0192">
        <w:rPr>
          <w:rFonts w:ascii="Times New Roman" w:hAnsi="Times New Roman"/>
          <w:sz w:val="24"/>
          <w:szCs w:val="24"/>
        </w:rPr>
        <w:t xml:space="preserve">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</w:t>
      </w:r>
    </w:p>
    <w:p w:rsidR="00D23D89" w:rsidRPr="00FD0192" w:rsidRDefault="00D23D89" w:rsidP="00D23D89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D7D60" w:rsidRPr="00B84511" w:rsidRDefault="005D7D60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3" w:name="_Toc4002889"/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214B93">
        <w:rPr>
          <w:rFonts w:ascii="Times New Roman" w:hAnsi="Times New Roman" w:cs="Times New Roman"/>
          <w:i w:val="0"/>
          <w:kern w:val="1"/>
          <w:sz w:val="24"/>
          <w:szCs w:val="24"/>
        </w:rPr>
        <w:t>50</w:t>
      </w:r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Зона сельскохозяйственных угодий (СХ-1)</w:t>
      </w:r>
      <w:bookmarkEnd w:id="33"/>
    </w:p>
    <w:p w:rsidR="005D7D60" w:rsidRPr="00FD0192" w:rsidRDefault="005D7D60" w:rsidP="005D7D60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D0192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</w:t>
      </w:r>
      <w:r w:rsidRPr="00FD0192">
        <w:rPr>
          <w:rFonts w:ascii="Times New Roman" w:hAnsi="Times New Roman"/>
          <w:b/>
          <w:sz w:val="24"/>
          <w:szCs w:val="24"/>
        </w:rPr>
        <w:t>сельскохозяйственных угодий в составе земель сельскохозяйственного назначения</w:t>
      </w:r>
      <w:r w:rsidRPr="00FD0192">
        <w:rPr>
          <w:rFonts w:ascii="Times New Roman" w:hAnsi="Times New Roman"/>
          <w:sz w:val="24"/>
          <w:szCs w:val="24"/>
        </w:rPr>
        <w:t xml:space="preserve">, земельных участков, расположенных в границах особых экономических зон и территорий опережающего социально-экономического развития. </w:t>
      </w:r>
    </w:p>
    <w:p w:rsidR="00A86DA6" w:rsidRPr="00F32947" w:rsidRDefault="00A86DA6" w:rsidP="00A86DA6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4" w:name="_Hlk1781600"/>
      <w:r w:rsidRPr="00F32947">
        <w:rPr>
          <w:rFonts w:ascii="Times New Roman" w:hAnsi="Times New Roman"/>
          <w:sz w:val="24"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В</w:t>
      </w:r>
      <w:r w:rsidRPr="00F32947">
        <w:rPr>
          <w:rFonts w:ascii="Times New Roman" w:hAnsi="Times New Roman"/>
          <w:sz w:val="24"/>
          <w:szCs w:val="24"/>
        </w:rPr>
        <w:t>иды разрешенного использования земельных участков находящихся в зоне СХ-1</w:t>
      </w:r>
      <w:r>
        <w:rPr>
          <w:rFonts w:ascii="Times New Roman" w:hAnsi="Times New Roman"/>
          <w:sz w:val="24"/>
          <w:szCs w:val="24"/>
        </w:rPr>
        <w:t>,</w:t>
      </w:r>
      <w:r w:rsidRPr="00F32947">
        <w:rPr>
          <w:rFonts w:ascii="Times New Roman" w:hAnsi="Times New Roman"/>
          <w:sz w:val="24"/>
          <w:szCs w:val="24"/>
        </w:rPr>
        <w:t xml:space="preserve"> в границах населенных пунктов</w:t>
      </w:r>
      <w:r>
        <w:rPr>
          <w:rFonts w:ascii="Times New Roman" w:hAnsi="Times New Roman"/>
          <w:sz w:val="24"/>
          <w:szCs w:val="24"/>
        </w:rPr>
        <w:t>,</w:t>
      </w:r>
      <w:r w:rsidRPr="00F32947">
        <w:rPr>
          <w:rFonts w:ascii="Times New Roman" w:hAnsi="Times New Roman"/>
          <w:sz w:val="24"/>
          <w:szCs w:val="24"/>
        </w:rPr>
        <w:t xml:space="preserve"> устанавливаются и определяются в соответствии с таблицей </w:t>
      </w:r>
      <w:r>
        <w:rPr>
          <w:rFonts w:ascii="Times New Roman" w:hAnsi="Times New Roman"/>
          <w:sz w:val="24"/>
          <w:szCs w:val="24"/>
        </w:rPr>
        <w:t>1а</w:t>
      </w:r>
      <w:r w:rsidRPr="00F32947">
        <w:rPr>
          <w:rFonts w:ascii="Times New Roman" w:hAnsi="Times New Roman"/>
          <w:sz w:val="24"/>
          <w:szCs w:val="24"/>
        </w:rPr>
        <w:t>.</w:t>
      </w:r>
    </w:p>
    <w:p w:rsidR="00A86DA6" w:rsidRPr="00F32947" w:rsidRDefault="00A86DA6" w:rsidP="00A86DA6">
      <w:pPr>
        <w:spacing w:line="29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F32947">
        <w:rPr>
          <w:rFonts w:ascii="Times New Roman" w:hAnsi="Times New Roman"/>
          <w:sz w:val="24"/>
          <w:szCs w:val="24"/>
        </w:rPr>
        <w:t>Таблица 1а.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58"/>
        <w:gridCol w:w="3967"/>
        <w:gridCol w:w="4397"/>
      </w:tblGrid>
      <w:tr w:rsidR="00A86DA6" w:rsidRPr="00F32947" w:rsidTr="00145CD3">
        <w:trPr>
          <w:trHeight w:val="304"/>
        </w:trPr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Код. Основные виды разрешённого</w:t>
            </w:r>
          </w:p>
          <w:p w:rsidR="00A86DA6" w:rsidRPr="00F32947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A86DA6" w:rsidRPr="00F32947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A86DA6" w:rsidRPr="00F32947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A86DA6" w:rsidRPr="00F32947" w:rsidTr="00145CD3">
        <w:trPr>
          <w:trHeight w:val="1046"/>
        </w:trPr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1.0 Сельскохозяйственное использование</w:t>
            </w:r>
            <w:r w:rsidRPr="00F3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6DA6" w:rsidRPr="00F32947" w:rsidRDefault="00A86DA6" w:rsidP="0030613E">
      <w:pPr>
        <w:pStyle w:val="18"/>
        <w:numPr>
          <w:ilvl w:val="0"/>
          <w:numId w:val="2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spacing w:line="100" w:lineRule="atLeast"/>
        <w:ind w:left="0" w:firstLine="0"/>
        <w:jc w:val="both"/>
        <w:rPr>
          <w:rFonts w:cs="Times New Roman"/>
          <w:b/>
        </w:rPr>
      </w:pPr>
      <w:r w:rsidRPr="00F32947">
        <w:rPr>
          <w:rFonts w:cs="Times New Roman"/>
          <w:b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A86DA6" w:rsidRPr="00F32947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Pr="00F32947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F32947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A86DA6" w:rsidRPr="00F32947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806"/>
        <w:gridCol w:w="2894"/>
        <w:gridCol w:w="9150"/>
      </w:tblGrid>
      <w:tr w:rsidR="00A86DA6" w:rsidRPr="00F32947" w:rsidTr="00145CD3">
        <w:trPr>
          <w:trHeight w:val="163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A86DA6" w:rsidRPr="00F32947" w:rsidTr="00145CD3">
        <w:trPr>
          <w:trHeight w:val="21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Сельскохозяйственное использование</w:t>
            </w: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6F" w:rsidRDefault="00034F6F" w:rsidP="00034F6F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Ведение сельского хозяйства.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3" w:anchor="block_10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1.1 - 1.20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6DA6" w:rsidRPr="00F32947" w:rsidRDefault="00A86DA6" w:rsidP="00034F6F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Размеры земельных участков – не подлежат установлению.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Минимальный отступ от границ земельного участка – не подлежит установлению.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Параметры застройки: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A6" w:rsidRPr="00F32947" w:rsidTr="00145CD3">
        <w:trPr>
          <w:trHeight w:val="21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Земельные участки (территории ) общего пользования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D8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Размеры земельных участков – не подлежат установлению.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Минимальный отступ от границ земельного участка – не подлежит установлению.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Параметры застройки: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A86DA6" w:rsidRPr="00F32947" w:rsidRDefault="00A86DA6" w:rsidP="00145CD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A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Pr="00D36495" w:rsidRDefault="00A86DA6" w:rsidP="00A86DA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5" w:name="_Hlk1781445"/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A86DA6" w:rsidRDefault="00A86DA6" w:rsidP="0030613E">
      <w:pPr>
        <w:pStyle w:val="aff6"/>
        <w:widowControl w:val="0"/>
        <w:numPr>
          <w:ilvl w:val="0"/>
          <w:numId w:val="2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</w:t>
      </w:r>
      <w:r>
        <w:rPr>
          <w:rFonts w:ascii="Times New Roman" w:hAnsi="Times New Roman"/>
          <w:sz w:val="24"/>
          <w:szCs w:val="24"/>
          <w:lang w:eastAsia="ru-RU"/>
        </w:rPr>
        <w:t>оительства, находящихся в зоне СХ</w:t>
      </w:r>
      <w:r w:rsidRPr="00D3649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2570E0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pStyle w:val="2"/>
        <w:spacing w:before="0" w:after="0"/>
        <w:rPr>
          <w:rFonts w:ascii="Times New Roman" w:hAnsi="Times New Roman" w:cs="Times New Roman"/>
          <w:i w:val="0"/>
          <w:kern w:val="2"/>
          <w:sz w:val="24"/>
          <w:szCs w:val="24"/>
        </w:rPr>
      </w:pPr>
      <w:bookmarkStart w:id="36" w:name="_Toc3998896"/>
      <w:bookmarkStart w:id="37" w:name="_Toc532833487"/>
      <w:bookmarkStart w:id="38" w:name="_Toc4002890"/>
      <w:r>
        <w:rPr>
          <w:rFonts w:ascii="Times New Roman" w:hAnsi="Times New Roman" w:cs="Times New Roman"/>
          <w:i w:val="0"/>
          <w:kern w:val="2"/>
          <w:sz w:val="24"/>
          <w:szCs w:val="24"/>
        </w:rPr>
        <w:t>Статья 51 Зона сельскохозяйственного использования (СХ-1-1)</w:t>
      </w:r>
      <w:bookmarkEnd w:id="36"/>
      <w:bookmarkEnd w:id="37"/>
      <w:bookmarkEnd w:id="38"/>
    </w:p>
    <w:p w:rsidR="002570E0" w:rsidRDefault="002570E0" w:rsidP="002570E0">
      <w:pPr>
        <w:rPr>
          <w:lang w:eastAsia="ru-RU"/>
        </w:rPr>
      </w:pPr>
    </w:p>
    <w:p w:rsidR="002570E0" w:rsidRDefault="002570E0" w:rsidP="002570E0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2570E0" w:rsidRDefault="002570E0" w:rsidP="002570E0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92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60"/>
        <w:gridCol w:w="3970"/>
        <w:gridCol w:w="4395"/>
      </w:tblGrid>
      <w:tr w:rsidR="002570E0" w:rsidTr="002570E0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2570E0" w:rsidTr="002570E0">
        <w:trPr>
          <w:trHeight w:val="104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 Сельскохозяйственное использование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 Ведение садоводства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0E0" w:rsidRDefault="002570E0" w:rsidP="002570E0">
            <w:pPr>
              <w:pStyle w:val="aff6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08"/>
        <w:gridCol w:w="2544"/>
        <w:gridCol w:w="9498"/>
      </w:tblGrid>
      <w:tr w:rsidR="002570E0" w:rsidTr="002570E0">
        <w:trPr>
          <w:trHeight w:val="16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2570E0" w:rsidTr="002570E0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F" w:rsidRDefault="00034F6F" w:rsidP="00034F6F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Ведение сельского хозяйства.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4" w:anchor="block_10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1.1 - 1.20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70E0" w:rsidRDefault="002570E0" w:rsidP="00034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2570E0" w:rsidTr="002570E0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8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отступ от границ земельного участка – не подлежит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0"/>
        <w:gridCol w:w="2488"/>
        <w:gridCol w:w="9532"/>
      </w:tblGrid>
      <w:tr w:rsidR="002570E0" w:rsidTr="002570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2570E0" w:rsidTr="002570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Ведение садоводства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0" w:rsidRPr="00937390" w:rsidRDefault="009373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гаражей.</w:t>
            </w:r>
          </w:p>
          <w:p w:rsidR="00937390" w:rsidRDefault="0093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0,06 га;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0,12 га;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размещение садового дома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садового дома по красной линии улиц.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от границ соседнего земельного участка по санитарно-бытовым условиям до: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строения – 3 м;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постройки для содержания скота и птицы – 4 м;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других построек (сарай, баня, автостоянка и др.) – 3 м;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стволов высокорослых деревьев – 4 м;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стволов среднерослых деревьев – 2 м;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кустарников – 1 м.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основных строений до отдельно стоящих хозяйственных и прочих строений – в соответствии с требованиями действующих СП, СНиП, СанПиН, технического регламента о требованиях пожарной безопасности.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2, включая мансардный этаж;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0,2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0,4</w:t>
            </w:r>
          </w:p>
        </w:tc>
      </w:tr>
    </w:tbl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1"/>
        <w:gridCol w:w="2292"/>
        <w:gridCol w:w="9727"/>
      </w:tblGrid>
      <w:tr w:rsidR="002570E0" w:rsidTr="002570E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2570E0" w:rsidTr="002570E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0" w:rsidRDefault="000E0B7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95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Default="000E0B7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котельных – 0.7 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Станции водоподготовки – 1га;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насосных станций – 50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тепловых пунктов – не подлежит установлению;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установлению;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2570E0" w:rsidRDefault="002570E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– не подлежит установлению; </w:t>
            </w:r>
          </w:p>
          <w:p w:rsidR="002570E0" w:rsidRDefault="002570E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</w:tbl>
    <w:p w:rsidR="002570E0" w:rsidRDefault="002570E0" w:rsidP="00257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2570E0" w:rsidRDefault="002570E0" w:rsidP="002570E0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1.Ограничения использования земельных участков и объектов капитального строительства, находящихся в зоне СХ-1-1 и расположенных в границах зон с особыми условиями использования территории, устанавливаются в соответствии со статьями Части V настоящих Правил.</w:t>
      </w:r>
    </w:p>
    <w:p w:rsidR="002570E0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2570E0" w:rsidRPr="002570E0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34"/>
    <w:bookmarkEnd w:id="35"/>
    <w:p w:rsidR="00E04D03" w:rsidRDefault="00E04D03" w:rsidP="00BF19D6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2570E0" w:rsidRDefault="002570E0" w:rsidP="002570E0">
      <w:pPr>
        <w:rPr>
          <w:lang w:eastAsia="ru-RU"/>
        </w:rPr>
      </w:pPr>
    </w:p>
    <w:p w:rsidR="002570E0" w:rsidRDefault="002570E0" w:rsidP="002570E0">
      <w:pPr>
        <w:rPr>
          <w:lang w:eastAsia="ru-RU"/>
        </w:rPr>
      </w:pPr>
    </w:p>
    <w:p w:rsidR="002570E0" w:rsidRDefault="002570E0" w:rsidP="002570E0">
      <w:pPr>
        <w:rPr>
          <w:lang w:eastAsia="ru-RU"/>
        </w:rPr>
      </w:pPr>
    </w:p>
    <w:p w:rsidR="002570E0" w:rsidRDefault="002570E0" w:rsidP="002570E0">
      <w:pPr>
        <w:rPr>
          <w:lang w:eastAsia="ru-RU"/>
        </w:rPr>
      </w:pPr>
    </w:p>
    <w:p w:rsidR="002570E0" w:rsidRPr="002570E0" w:rsidRDefault="002570E0" w:rsidP="002570E0">
      <w:pPr>
        <w:rPr>
          <w:lang w:eastAsia="ru-RU"/>
        </w:rPr>
      </w:pPr>
    </w:p>
    <w:p w:rsidR="00412648" w:rsidRDefault="00412648" w:rsidP="00BF19D6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9" w:name="_Toc4002891"/>
      <w:r w:rsidRPr="00BF19D6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BF19D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</w:t>
      </w:r>
      <w:r w:rsidR="005D7D60" w:rsidRPr="005D7D60">
        <w:rPr>
          <w:rFonts w:ascii="Times New Roman" w:hAnsi="Times New Roman" w:cs="Times New Roman"/>
          <w:i w:val="0"/>
          <w:kern w:val="1"/>
          <w:sz w:val="24"/>
          <w:szCs w:val="24"/>
        </w:rPr>
        <w:t>Зона, занятая объектами сельскохозяйственного назначения</w:t>
      </w:r>
      <w:r w:rsidR="005D7D60" w:rsidRPr="00BF19D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</w:t>
      </w:r>
      <w:r w:rsidRPr="00BF19D6">
        <w:rPr>
          <w:rFonts w:ascii="Times New Roman" w:hAnsi="Times New Roman" w:cs="Times New Roman"/>
          <w:i w:val="0"/>
          <w:kern w:val="1"/>
          <w:sz w:val="24"/>
          <w:szCs w:val="24"/>
        </w:rPr>
        <w:t>(СХ-</w:t>
      </w:r>
      <w:r w:rsidR="005D7D60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BF19D6">
        <w:rPr>
          <w:rFonts w:ascii="Times New Roman" w:hAnsi="Times New Roman" w:cs="Times New Roman"/>
          <w:i w:val="0"/>
          <w:kern w:val="1"/>
          <w:sz w:val="24"/>
          <w:szCs w:val="24"/>
        </w:rPr>
        <w:t>)</w:t>
      </w:r>
      <w:bookmarkEnd w:id="39"/>
    </w:p>
    <w:p w:rsidR="00BF19D6" w:rsidRPr="00BF19D6" w:rsidRDefault="00BF19D6" w:rsidP="00BF19D6">
      <w:pPr>
        <w:rPr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59"/>
        <w:gridCol w:w="3969"/>
        <w:gridCol w:w="4394"/>
      </w:tblGrid>
      <w:tr w:rsidR="00412648" w:rsidRPr="00D36495" w:rsidTr="00412648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Код. Основные виды разрешённого</w:t>
            </w:r>
          </w:p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412648" w:rsidRPr="00D36495" w:rsidTr="00412648">
        <w:trPr>
          <w:trHeight w:val="104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 Сельскохозяйственное использование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2648" w:rsidRPr="00D36495" w:rsidRDefault="00412648" w:rsidP="005D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 Земельные участки </w:t>
            </w:r>
            <w:r w:rsidR="005D7D60">
              <w:rPr>
                <w:rFonts w:ascii="Times New Roman" w:hAnsi="Times New Roman"/>
                <w:sz w:val="24"/>
                <w:szCs w:val="24"/>
                <w:lang w:eastAsia="ru-RU"/>
              </w:rPr>
              <w:t>(территории) общего 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2648" w:rsidRPr="00D36495" w:rsidRDefault="00792EFE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6FF" w:rsidRPr="00D36495" w:rsidRDefault="00E256FF" w:rsidP="0030613E">
      <w:pPr>
        <w:pStyle w:val="aff6"/>
        <w:widowControl w:val="0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412648" w:rsidRPr="00D36495" w:rsidRDefault="0041264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08"/>
        <w:gridCol w:w="2544"/>
        <w:gridCol w:w="9498"/>
      </w:tblGrid>
      <w:tr w:rsidR="00412648" w:rsidRPr="00D36495" w:rsidTr="00BF19D6">
        <w:trPr>
          <w:trHeight w:val="16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2648" w:rsidRPr="00D36495" w:rsidTr="00BF19D6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F" w:rsidRDefault="00034F6F" w:rsidP="00034F6F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Ведение сельского хозяйства.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6" w:anchor="block_10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1.1 - 1.20</w:t>
              </w:r>
            </w:hyperlink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12648" w:rsidRPr="00D36495" w:rsidRDefault="00412648" w:rsidP="00034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48" w:rsidRPr="00D36495" w:rsidTr="00BF19D6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 ) общего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8" w:rsidRPr="006D57D8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6D57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кодами 12.0.1 - 12.0.2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D60" w:rsidRDefault="005D7D6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412648" w:rsidRPr="00D36495" w:rsidRDefault="0041264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0"/>
        <w:gridCol w:w="2488"/>
        <w:gridCol w:w="9532"/>
      </w:tblGrid>
      <w:tr w:rsidR="00412648" w:rsidRPr="00D36495" w:rsidTr="0041264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2648" w:rsidRPr="00D36495" w:rsidTr="0041264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792EFE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792EFE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792EFE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412648" w:rsidRPr="00D36495" w:rsidRDefault="0041264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1"/>
        <w:gridCol w:w="2292"/>
        <w:gridCol w:w="9727"/>
      </w:tblGrid>
      <w:tr w:rsidR="00412648" w:rsidRPr="00D36495" w:rsidTr="00412648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 xml:space="preserve">Код вида разрешенного использования </w:t>
            </w: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Разрешенное использование </w:t>
            </w: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земельных участков и виды объектов капитального строительства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Предельные (минимальные и (или) максимальные размеры земельных участков и предельные параметры разрешенного строительства, реконструкции объектов </w:t>
            </w:r>
            <w:r w:rsidRPr="00D364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капитального строительства)</w:t>
            </w:r>
          </w:p>
        </w:tc>
      </w:tr>
      <w:tr w:rsidR="00412648" w:rsidRPr="00D36495" w:rsidTr="00412648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7D" w:rsidRDefault="000E0B7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5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97" w:anchor="block_1311" w:history="1">
              <w:r w:rsidRPr="00BC1255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B7D" w:rsidRDefault="000E0B7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E256FF" w:rsidRPr="00D36495" w:rsidRDefault="00E256FF" w:rsidP="0030613E">
      <w:pPr>
        <w:pStyle w:val="aff6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lastRenderedPageBreak/>
        <w:t>Ограничения использования земельных участков и объектов капитального строит</w:t>
      </w:r>
      <w:r w:rsidR="005D7D60">
        <w:rPr>
          <w:rFonts w:ascii="Times New Roman" w:hAnsi="Times New Roman"/>
          <w:sz w:val="24"/>
          <w:szCs w:val="24"/>
          <w:lang w:eastAsia="ru-RU"/>
        </w:rPr>
        <w:t>ельства, находящихся в зоне СХ-2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и расположенных в границах зон с особыми условиями использования территории, устанавливаются в соответствии со статьями Части V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383C25" w:rsidRPr="00D36495" w:rsidRDefault="00383C25" w:rsidP="0035156C">
      <w:pPr>
        <w:pStyle w:val="aff6"/>
        <w:widowControl w:val="0"/>
        <w:tabs>
          <w:tab w:val="left" w:pos="18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Times New Roman" w:hAnsi="Times New Roman"/>
          <w:sz w:val="24"/>
          <w:szCs w:val="24"/>
          <w:lang w:eastAsia="ru-RU"/>
        </w:rPr>
      </w:pPr>
    </w:p>
    <w:p w:rsidR="00E256FF" w:rsidRPr="00BF19D6" w:rsidRDefault="00383C25" w:rsidP="00BF19D6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0" w:name="_Toc494887952"/>
      <w:bookmarkStart w:id="41" w:name="_Toc494888411"/>
      <w:bookmarkStart w:id="42" w:name="_Toc4002892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84511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E256FF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Зона водных объектов (ВО)</w:t>
      </w:r>
      <w:bookmarkEnd w:id="40"/>
      <w:bookmarkEnd w:id="41"/>
      <w:bookmarkEnd w:id="42"/>
    </w:p>
    <w:p w:rsidR="00E256FF" w:rsidRPr="00D36495" w:rsidRDefault="00E256FF" w:rsidP="0035156C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1. Зоны водных объектов включают в себя участки территории </w:t>
      </w:r>
      <w:r w:rsidR="00002B05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D36495">
        <w:rPr>
          <w:rFonts w:ascii="Times New Roman" w:hAnsi="Times New Roman"/>
          <w:sz w:val="24"/>
          <w:szCs w:val="24"/>
          <w:lang w:eastAsia="ru-RU"/>
        </w:rPr>
        <w:t>, на которых расположены природные или искусственные водоемы, водотоки либо иные объекты, постоянное или временное сосредоточение вод в которых имеет характерные формы или признаки водного режима (изменение во времени уровней, расхода и объема воды в водном объекте).</w:t>
      </w:r>
    </w:p>
    <w:p w:rsidR="00E256FF" w:rsidRPr="00D36495" w:rsidRDefault="00E256FF" w:rsidP="0035156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>2. Регламенты для земель водного фонда не устанавливаются в соответствии с п. 6 ст. 36 Градостроительного кодекса Российской Федерации.</w:t>
      </w:r>
    </w:p>
    <w:p w:rsidR="00E256FF" w:rsidRDefault="00E256FF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3" w:name="_Toc416785903"/>
    </w:p>
    <w:p w:rsidR="00ED42D1" w:rsidRDefault="00ED42D1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2D1" w:rsidRPr="00ED42D1" w:rsidRDefault="00ED42D1" w:rsidP="00ED42D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4" w:name="_Toc500541939"/>
      <w:bookmarkStart w:id="45" w:name="_Toc4002893"/>
      <w:r w:rsidRPr="00ED42D1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Pr="00ED42D1">
        <w:rPr>
          <w:rFonts w:ascii="Times New Roman" w:hAnsi="Times New Roman" w:cs="Times New Roman"/>
          <w:i w:val="0"/>
          <w:kern w:val="1"/>
          <w:sz w:val="24"/>
          <w:szCs w:val="24"/>
        </w:rPr>
        <w:t>. Территории общего пользования (ТО)</w:t>
      </w:r>
      <w:bookmarkEnd w:id="44"/>
      <w:bookmarkEnd w:id="45"/>
    </w:p>
    <w:p w:rsidR="00ED42D1" w:rsidRPr="00ED42D1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D42D1">
        <w:rPr>
          <w:rFonts w:ascii="Times New Roman" w:hAnsi="Times New Roman"/>
          <w:sz w:val="24"/>
          <w:szCs w:val="24"/>
          <w:lang w:eastAsia="ru-RU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которыми пользуется неограниченный круг лиц, границы которых отображаются в проектах планировки территории посредством красных линий, могут включаться в состав различных территориальных зон.</w:t>
      </w:r>
    </w:p>
    <w:p w:rsidR="00ED42D1" w:rsidRPr="00ED42D1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D42D1">
        <w:rPr>
          <w:rFonts w:ascii="Times New Roman" w:hAnsi="Times New Roman"/>
          <w:sz w:val="24"/>
          <w:szCs w:val="24"/>
          <w:lang w:eastAsia="ru-RU"/>
        </w:rPr>
        <w:t>Регламенты для территорий общего пользования в соответствии с пунктом 2 статьи 36 Градостроительного кодекса Российской Федерации не устанавливаются.</w:t>
      </w:r>
    </w:p>
    <w:p w:rsidR="00ED42D1" w:rsidRPr="00ED42D1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D42D1">
        <w:rPr>
          <w:rFonts w:ascii="Times New Roman" w:hAnsi="Times New Roman"/>
          <w:sz w:val="24"/>
          <w:szCs w:val="24"/>
          <w:lang w:eastAsia="ru-RU"/>
        </w:rPr>
        <w:t xml:space="preserve">Регулирование градостроительной деятельности  для территорий общего пользования в границах коридоров красных линий должно осуществляться в соответствии с Проектом планировки  и межевания улично-дорожной  сети и территорий общественного пользования. </w:t>
      </w:r>
    </w:p>
    <w:p w:rsidR="00ED42D1" w:rsidRPr="00D36495" w:rsidRDefault="00ED42D1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D42D1" w:rsidRPr="00D36495" w:rsidSect="00E256FF">
          <w:pgSz w:w="16838" w:h="11906" w:orient="landscape"/>
          <w:pgMar w:top="1280" w:right="1134" w:bottom="850" w:left="1134" w:header="708" w:footer="0" w:gutter="0"/>
          <w:cols w:space="708"/>
          <w:docGrid w:linePitch="360"/>
        </w:sectPr>
      </w:pPr>
    </w:p>
    <w:p w:rsidR="00E256FF" w:rsidRPr="00D36495" w:rsidRDefault="00E256FF" w:rsidP="0035156C">
      <w:pPr>
        <w:pStyle w:val="2"/>
        <w:spacing w:before="0" w:after="0"/>
        <w:ind w:left="-24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46" w:name="_Toc494887953"/>
      <w:bookmarkStart w:id="47" w:name="_Toc494888412"/>
      <w:bookmarkStart w:id="48" w:name="_Toc4002894"/>
      <w:bookmarkEnd w:id="43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ЧАСТЬ V. РЕГУЛИРОВАНИЕ ЗЕМЛЕПОЛЬЗОВАНИЯ И ЗАСТРОЙКИ В ЗОНАХ С ОСОБЫМИ УСЛОВИЯМИ ИСПОЛЬЗОВАНИЯ ТЕРРИТОРИЙ</w:t>
      </w:r>
      <w:bookmarkEnd w:id="46"/>
      <w:bookmarkEnd w:id="47"/>
      <w:bookmarkEnd w:id="48"/>
    </w:p>
    <w:p w:rsidR="00E256FF" w:rsidRPr="00D36495" w:rsidRDefault="00E256FF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9" w:name="_Toc494887954"/>
      <w:bookmarkStart w:id="50" w:name="_Toc494888413"/>
      <w:bookmarkStart w:id="51" w:name="_Toc4002895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ГЛАВА 9. ЗОНИРОВАНИЕ С УЧЁТОМ ОСОБЫХ УСЛОВИЙ ИСПОЛЬЗОВАНИЯ ТЕРРИТОРИЙ</w:t>
      </w:r>
      <w:bookmarkEnd w:id="49"/>
      <w:bookmarkEnd w:id="50"/>
      <w:bookmarkEnd w:id="51"/>
    </w:p>
    <w:p w:rsidR="0056639B" w:rsidRPr="00D36495" w:rsidRDefault="0056639B" w:rsidP="0035156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7CA" w:rsidRPr="00D36495" w:rsidRDefault="00E767CA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52" w:name="_Toc495960205"/>
      <w:bookmarkStart w:id="53" w:name="_Toc4002896"/>
      <w:bookmarkEnd w:id="0"/>
      <w:bookmarkEnd w:id="1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84511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Зоны с особыми условиями использования территорий (ограничений градостроительной деятельности)</w:t>
      </w:r>
      <w:bookmarkEnd w:id="52"/>
      <w:bookmarkEnd w:id="53"/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 xml:space="preserve">1. Зоны с особыми условиями использования территорий – охранные, санитарно-защитные зоны, санитарные разрывы, зоны охраны объектов культурного наследия (памятников истории и культуры), водоохранные зоны, зоны санитарной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и проектом генерального плана </w:t>
      </w:r>
      <w:r w:rsidR="00571265">
        <w:rPr>
          <w:rFonts w:ascii="Times New Roman" w:hAnsi="Times New Roman"/>
          <w:sz w:val="24"/>
          <w:szCs w:val="24"/>
        </w:rPr>
        <w:t>сельского поселения</w:t>
      </w:r>
      <w:r w:rsidRPr="00D36495">
        <w:rPr>
          <w:rFonts w:ascii="Times New Roman" w:hAnsi="Times New Roman"/>
          <w:sz w:val="24"/>
          <w:szCs w:val="24"/>
        </w:rPr>
        <w:t>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2. В зонах с особыми условиями использования территорий устанавливаются два вида регламентации использования в условиях конкретных ограничений:</w:t>
      </w:r>
    </w:p>
    <w:p w:rsidR="00E767CA" w:rsidRPr="00D36495" w:rsidRDefault="00E767CA" w:rsidP="0030613E">
      <w:pPr>
        <w:pStyle w:val="af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условия использования и содержания территорий – использование разрешено при условии проведения комплекса мероприятий, нейтрализующих действие ограничений, либо при условии выполнения ряда специальных требований</w:t>
      </w:r>
      <w:r w:rsidR="00571265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 w:rsidRPr="00D36495">
        <w:rPr>
          <w:rFonts w:ascii="Times New Roman" w:hAnsi="Times New Roman"/>
          <w:sz w:val="24"/>
          <w:szCs w:val="24"/>
        </w:rPr>
        <w:t>;</w:t>
      </w:r>
    </w:p>
    <w:p w:rsidR="00E767CA" w:rsidRPr="00D36495" w:rsidRDefault="00E767CA" w:rsidP="0030613E">
      <w:pPr>
        <w:pStyle w:val="af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запрещённые виды использования территорий – использование запрещено безусловно</w:t>
      </w:r>
      <w:r w:rsidR="00571265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 w:rsidRPr="00D36495">
        <w:rPr>
          <w:rFonts w:ascii="Times New Roman" w:hAnsi="Times New Roman"/>
          <w:sz w:val="24"/>
          <w:szCs w:val="24"/>
        </w:rPr>
        <w:t>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3. С каждым фактором ограничений, проявляющимся в разных территориальных зонах, связан только один ограничительный регламент независимо от функции, на которую он воздействует. В этом – отличие ограничительных регламентов от регламентов целевого использования, которые привязаны только к функции независимо от места её проявления.</w:t>
      </w:r>
      <w:bookmarkStart w:id="54" w:name="_Toc236033107"/>
      <w:bookmarkStart w:id="55" w:name="_Toc255997023"/>
    </w:p>
    <w:bookmarkEnd w:id="54"/>
    <w:bookmarkEnd w:id="55"/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4. К зонам с особыми условиями использования территорий отнесены:</w:t>
      </w:r>
    </w:p>
    <w:p w:rsidR="00E767CA" w:rsidRPr="00D36495" w:rsidRDefault="00E767CA" w:rsidP="0030613E">
      <w:pPr>
        <w:pStyle w:val="af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зоны, формируемые требованиями охраны объектов культурного наследия;</w:t>
      </w:r>
    </w:p>
    <w:p w:rsidR="00E767CA" w:rsidRPr="00D36495" w:rsidRDefault="00E767CA" w:rsidP="0030613E">
      <w:pPr>
        <w:pStyle w:val="af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зоны, формируемые санитарно-гигиеническими, экологическими и иными требованиями.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495">
        <w:rPr>
          <w:rFonts w:ascii="Times New Roman" w:hAnsi="Times New Roman"/>
          <w:color w:val="000000"/>
          <w:sz w:val="24"/>
          <w:szCs w:val="24"/>
        </w:rPr>
        <w:t>5.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территорий. Эти требования и ограничения деятельности на земельных участках, установленные с позиций охраны природной и историко-культурной среды, являются дополнительными по отношению к видам разрешённого использования объектов недвижимости и параметрам разрешённого строительства, установленными основными градостроительными регламентами.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495">
        <w:rPr>
          <w:rFonts w:ascii="Times New Roman" w:hAnsi="Times New Roman"/>
          <w:color w:val="000000"/>
          <w:sz w:val="24"/>
          <w:szCs w:val="24"/>
        </w:rPr>
        <w:t>6. Зоны с особыми условиями использования территорий застройки распространяются на участки строительства и реконструкции объектов в случаях, когда вновь возводимый, реконструируемый объект расположен непосредственно в одной или нескольких вышеперечисленных зонах.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495">
        <w:rPr>
          <w:rFonts w:ascii="Times New Roman" w:hAnsi="Times New Roman"/>
          <w:color w:val="000000"/>
          <w:sz w:val="24"/>
          <w:szCs w:val="24"/>
        </w:rPr>
        <w:t xml:space="preserve">7. Границы территорий с особыми условиями использования территорий устанавливаются </w:t>
      </w:r>
      <w:r w:rsidR="00BD314A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</w:t>
      </w:r>
      <w:r w:rsidRPr="00D36495">
        <w:rPr>
          <w:rFonts w:ascii="Times New Roman" w:hAnsi="Times New Roman"/>
          <w:color w:val="000000"/>
          <w:sz w:val="24"/>
          <w:szCs w:val="24"/>
        </w:rPr>
        <w:t xml:space="preserve">, в пределах которых действуют особые режимы и правила их использования в соответствии с градостроительными регламентами и </w:t>
      </w:r>
      <w:r w:rsidRPr="00D36495">
        <w:rPr>
          <w:rFonts w:ascii="Times New Roman" w:hAnsi="Times New Roman"/>
          <w:sz w:val="24"/>
          <w:szCs w:val="24"/>
        </w:rPr>
        <w:t xml:space="preserve">проектом генерального плана </w:t>
      </w:r>
      <w:r w:rsidR="00571265">
        <w:rPr>
          <w:rFonts w:ascii="Times New Roman" w:hAnsi="Times New Roman"/>
          <w:sz w:val="24"/>
          <w:szCs w:val="24"/>
        </w:rPr>
        <w:t>сельского поселения</w:t>
      </w:r>
      <w:r w:rsidRPr="00D36495">
        <w:rPr>
          <w:rFonts w:ascii="Times New Roman" w:hAnsi="Times New Roman"/>
          <w:sz w:val="24"/>
          <w:szCs w:val="24"/>
        </w:rPr>
        <w:t>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495">
        <w:rPr>
          <w:rFonts w:ascii="Times New Roman" w:hAnsi="Times New Roman"/>
          <w:color w:val="000000"/>
          <w:sz w:val="24"/>
          <w:szCs w:val="24"/>
        </w:rPr>
        <w:t>8. 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территорий должна согласовываться с соответствующими органами контроля и надзора в установленном законом порядке.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495">
        <w:rPr>
          <w:rFonts w:ascii="Times New Roman" w:hAnsi="Times New Roman"/>
          <w:color w:val="000000"/>
          <w:sz w:val="24"/>
          <w:szCs w:val="24"/>
        </w:rPr>
        <w:t>9. Установление зон не влечёт за собой изъятие земельных участков у собственников земель, землевладельцев, землепользователей или запрета на совершение сделок с земельными участками, за исключением случаев, предусмотренных законодательством.</w:t>
      </w:r>
    </w:p>
    <w:p w:rsidR="003F6C38" w:rsidRPr="00D36495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56" w:name="_Toc379703678"/>
      <w:bookmarkStart w:id="57" w:name="_Toc416785906"/>
      <w:bookmarkStart w:id="58" w:name="_Toc494887955"/>
      <w:bookmarkStart w:id="59" w:name="_Toc494888414"/>
      <w:bookmarkStart w:id="60" w:name="_Toc495960206"/>
      <w:bookmarkStart w:id="61" w:name="_Toc528181474"/>
      <w:bookmarkStart w:id="62" w:name="_Toc4002897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B84511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6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bookmarkStart w:id="63" w:name="_Toc344286782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Состав зон с особыми условиями использования территорий, формируемых санитарно-гигиеническими и экологическими требованиями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3F6C38" w:rsidRPr="00D36495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pStyle w:val="Default"/>
        <w:jc w:val="center"/>
        <w:rPr>
          <w:b/>
        </w:rPr>
      </w:pPr>
      <w:r w:rsidRPr="00D36495">
        <w:rPr>
          <w:b/>
        </w:rPr>
        <w:t>Санитарно-защитные зоны</w:t>
      </w:r>
    </w:p>
    <w:p w:rsidR="003F6C38" w:rsidRPr="00D36495" w:rsidRDefault="003F6C38" w:rsidP="0035156C">
      <w:pPr>
        <w:pStyle w:val="Default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Санитарно-защитная зона предприятий, сооружений и иных объектов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СанПиН 2.2.1/2.1.1.1200-03 «Санитарно-защитные зоны и санитарная классификация предприятий, сооружений и иных объектов» (новая редакция введена в действие постановлением Главного государственного санитарного врача РФ от 25.09.2007 № 74) (далее – СанПин 2.2.1/2.1.1.1200-03. Новая редакция), пункт 2.1, пункт 2.9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СП 42.13330.2016, «СНиП 2.07.01-89*. Градостроительство. Планировка и застройка городских и сельских поселений». Актуализированная редакция СНиП 2.07.01-89* (утв. приказом Министерства регионального развития РФ от 28.12.2010 № 820) (далее – СП 42.13330.2016), пункт 8.20 </w:t>
            </w: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Санитарные разрывы и минимально допустимые расстояния от транспортных и инженерных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Санитарный разрыв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СанПиН 2.2.1/2.1.1.1200-03. Новая редакция, пункт 2.6, 2.7, 2.8, 6.3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СП 42.13330.2016, пункт 8.21  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Минимальные расстояния от оси магистральных газопроводов до населенных пунктов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СП 36.13330.2012 «Свод правил. Магистральные трубопроводы. Актуализированная редакция СНиП 2.05.06-85*.» </w:t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СанПиН 2.2.1/2.1.1.1200-03. Новая редакция, пункт 2.7 </w:t>
            </w: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Охранные зоны транспортных и инженерных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железнодорожных путей </w:t>
            </w:r>
            <w:r w:rsidR="00BD314A">
              <w:t>(при их наличии)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Постановление Правительства Российской Федерации от 12.10.2006 № 611 «О порядке установления и использования полос отвода и охранных зон железных дорог»; Приказ Минтранса РФ от 06.08.2008 №126 «Об утверждении Норм отвода земельных </w:t>
            </w:r>
            <w:r w:rsidRPr="00D36495">
              <w:lastRenderedPageBreak/>
              <w:t xml:space="preserve">участков, необходимых для формирования полосы отвода железных дорог, а также норм расчета охранных зон железных дорог»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lastRenderedPageBreak/>
              <w:t xml:space="preserve">Охранная зона магистральных газопроводов и газораспределительных сетей </w:t>
            </w:r>
            <w:r w:rsidR="00BD314A">
              <w:t>(при их наличии)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Правила охраны магистральных трубопроводов, Постановление Правительства Российской Федерации от 20.11.2000 № 878 «Об утверждении Правил охраны газораспределительных сетей»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объектов электросетевого хозяйства (вдоль линий электропередачи, вокруг подстанций)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tabs>
                <w:tab w:val="left" w:pos="1075"/>
              </w:tabs>
              <w:jc w:val="both"/>
            </w:pPr>
            <w:r w:rsidRPr="00D36495">
              <w:tab/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Постановление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      </w:r>
          </w:p>
          <w:p w:rsidR="003F6C38" w:rsidRPr="00D36495" w:rsidRDefault="003F6C38" w:rsidP="0035156C">
            <w:pPr>
              <w:pStyle w:val="Default"/>
              <w:tabs>
                <w:tab w:val="left" w:pos="1075"/>
              </w:tabs>
              <w:jc w:val="both"/>
            </w:pP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линий и сооружений связи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Постановление Правительства РФ от 09.06.1995 №578 «Об утверждении Правил охраны линий и сооружений связи Российской Федерации»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тепловых сетей </w:t>
            </w:r>
            <w:r w:rsidR="00BD314A">
              <w:t>(при их наличии)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Приказ Минстроя России от 17.08.1992 № 197 «О типовых правилах охраны коммунальных тепловых сетей» </w:t>
            </w:r>
          </w:p>
          <w:p w:rsidR="003F6C38" w:rsidRPr="00D36495" w:rsidRDefault="003F6C38" w:rsidP="0035156C">
            <w:pPr>
              <w:pStyle w:val="Default"/>
              <w:ind w:firstLine="708"/>
              <w:jc w:val="both"/>
            </w:pP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канализационных сетей и сооружений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Размеры устанавливают представительные органы местного самоуправления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Охранная зона особо охраняемых природных территорий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особо охраняемых природных территорий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Федеральный закон от 14.03.1995 № 33-ФЗ «Об особо охраняемых природных территориях», статья 2, пункт 10;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19.02.2015 №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 </w:t>
            </w: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lastRenderedPageBreak/>
        <w:t>Зоны санитарной охраны источников водоснабжения и водопроводов питьевого назначения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Первый пояс зоны санитарной охраны источника водоснабжения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Второй пояс зоны санитарной охраны источника водоснабжения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Третий пояс зоны санитарной охраны источника водоснабжения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Санитарно-защитная полоса водоводов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СанПиН 2.1.4.1110-02 «Зоны санитарной охраны источников водоснабжения и водопроводов питьевого назначения» (введены в действие постановлением Главного государственного санитарного врача РФ от 14.03.2002 № 10);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Водоохранная зона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Водоохранная зона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Водный кодекс Российской Федерации, статья 65;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10.01.2009 № 17 «Об утверждении Правил установления на местности границ водоохранных зон и границ прибрежных защитных полос водных объектов» </w:t>
            </w: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Зоны затопления и подтопления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Зона затопления </w:t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Зона подтопления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Водный кодекс Российской Федерации, статья 67.1; Постановление Правительства Российской Федерации от 18.04.2014 № 360 «Об определении границ зон затопления, подтопления»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AE8" w:rsidRDefault="00B47AE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1CB" w:rsidRDefault="005C21CB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AE8" w:rsidRPr="00D36495" w:rsidRDefault="00B47AE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lastRenderedPageBreak/>
        <w:t>Иные зоны с особыми условиями использования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Придорожная полоса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статья 26;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Приказ Минтранса России от 13.01.2010 № 4 «Об установлении и использовании придорожных полос автомобильных дорог федерального значения» 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>Иные зоны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>Устанавливаются в соответствии с действующим законодательством</w:t>
            </w:r>
          </w:p>
        </w:tc>
      </w:tr>
    </w:tbl>
    <w:p w:rsidR="003F6C38" w:rsidRPr="00D36495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64" w:name="_Toc494887956"/>
      <w:bookmarkStart w:id="65" w:name="_Toc494888415"/>
      <w:bookmarkStart w:id="66" w:name="_Toc495960207"/>
      <w:bookmarkStart w:id="67" w:name="_Toc528181475"/>
      <w:bookmarkStart w:id="68" w:name="_Toc4002898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ГЛАВА 10. ДОПОЛНИТЕЛЬНЫЕ РЕГЛАМЕНТЫ В ЗОНАХ С ОСОБЫМИ УСЛОВИЯМИ ИСПОЛЬЗОВАНИЯ ТЕРРИТОРИЙ</w:t>
      </w:r>
      <w:bookmarkEnd w:id="64"/>
      <w:bookmarkEnd w:id="65"/>
      <w:bookmarkEnd w:id="66"/>
      <w:bookmarkEnd w:id="67"/>
      <w:bookmarkEnd w:id="68"/>
    </w:p>
    <w:p w:rsidR="003F6C38" w:rsidRPr="00D36495" w:rsidRDefault="003F6C38" w:rsidP="0035156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C38" w:rsidRPr="00D36495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69" w:name="_Toc495960208"/>
      <w:bookmarkStart w:id="70" w:name="_Toc528181476"/>
      <w:bookmarkStart w:id="71" w:name="_Toc4002899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Режимы использования территорий в границах территорий памятников истории и культуры</w:t>
      </w:r>
      <w:bookmarkEnd w:id="69"/>
      <w:bookmarkEnd w:id="70"/>
      <w:bookmarkEnd w:id="71"/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пунктом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для которых решения о режиме содержания, параметрах реставрации, консервации, воссоздания, ремонта и приспособлении принимаются в порядке, установленном законодательством Российской Федерации об охране объектов культурного наследия.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sz w:val="24"/>
          <w:szCs w:val="24"/>
          <w:lang w:eastAsia="ru-RU"/>
        </w:rPr>
        <w:t xml:space="preserve">2. В границах территорий объектов культурного наследия действуют режимы использования территорий, утвержденные в соответствии с нормативно-правовыми актами правительства РФ, Министерства культуры РФ,  республики Крым и </w:t>
      </w:r>
      <w:r w:rsidR="00C95BE3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sz w:val="24"/>
          <w:szCs w:val="24"/>
          <w:lang w:eastAsia="ru-RU"/>
        </w:rPr>
        <w:t>3. Для объектов культурного наследия, не имеющих утвержденных границ и режимов использования территорий, в целях обеспечения их сохранности должны быть разработаны и утверждены границы и режим использования территорий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eastAsia="Times New Roman" w:hAnsi="Times New Roman"/>
          <w:sz w:val="24"/>
          <w:szCs w:val="24"/>
          <w:lang w:eastAsia="ru-RU"/>
        </w:rPr>
        <w:t xml:space="preserve">4. Объекты культурного наследия </w:t>
      </w:r>
      <w:r w:rsidRPr="00D36495">
        <w:rPr>
          <w:rFonts w:ascii="Times New Roman" w:hAnsi="Times New Roman"/>
          <w:sz w:val="24"/>
          <w:szCs w:val="24"/>
        </w:rPr>
        <w:t>представлены на карте градостроительного зонирования настоящих Правил.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5. В соответствии с п. 2 ст. 36 Федерального закона от 25 июня 2002 г. № 73-ФЗ «Об объектах культурного наследия (памятниках истории и культуры) народов РФ» в случае обнаружения на территории, подлежащей хозяйственному освоению, объектов, обладающих признаками объекта культурного наследия, в проекты проведения землеустроительных, строительных, хозяйственных и иных работ должны быть внесены разделы об обеспечении сохранности обнаруженных объектов.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Зоны охраны объектов культурного наследия (памятников истории и культуры) народов Российской Федерации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объекта культурного наследия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Зона регулирования застройки и хозяйственной деятельности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Зона охраняемого природного ландшафта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Федеральный закон от 25.06.2002 № 73-ФЗ «Об объектах культурного наследия (памятниках истории </w:t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и культуры) народов Российской Федерации», </w:t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статья 34;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 </w:t>
            </w: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Защитные зоны объектов культурного наследия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Защитная зона объекта культурного наследия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Федеральный закон от 25.06.2002 № 73-ФЗ «Об объектах культурного наследия (памятниках истории и культуры) народов Российской Федерации», статья 34.1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72" w:name="_Toc379703681"/>
      <w:bookmarkStart w:id="73" w:name="_Toc416785909"/>
      <w:bookmarkStart w:id="74" w:name="_Toc494887957"/>
      <w:bookmarkStart w:id="75" w:name="_Toc494888416"/>
      <w:bookmarkStart w:id="76" w:name="_Toc495960209"/>
      <w:bookmarkStart w:id="77" w:name="_Toc528181477"/>
      <w:bookmarkStart w:id="78" w:name="_Toc4002900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8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Регламенты использования территорий в зонах, формируемых санитарно-гигиеническими, экологическими и иными требованиями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9578D2" w:rsidRPr="00D36495" w:rsidRDefault="009578D2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6495">
        <w:rPr>
          <w:rFonts w:ascii="Times New Roman" w:eastAsia="Times New Roman" w:hAnsi="Times New Roman"/>
          <w:sz w:val="24"/>
          <w:szCs w:val="24"/>
        </w:rPr>
        <w:t>Использование земельных участков и иных объектов недвижимости, расположенных в пределах зон, обозначенных на карте градостроительного зонирования, приведенных в составе графической части настоящих Правил, определяется градостроительными регламентами соответствующих территориальных зон с учетом регламентов в зонах с особыми условиями использования территорий в соответствие с действующим законодательством.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6495">
        <w:rPr>
          <w:rFonts w:ascii="Times New Roman" w:eastAsia="Times New Roman" w:hAnsi="Times New Roman"/>
          <w:sz w:val="24"/>
          <w:szCs w:val="24"/>
        </w:rPr>
        <w:t>Земельные участки и иные объекты недвижимости, чьи характеристики не соответствуют разрешенным видам использования или параметрам, установленным законами, иными нормативными правовыми актами применительно к зонам с особыми условиями использования территорий, являются объектами недвижимости, не соответствующими градостроительному регламенту настоящих Правил.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6495">
        <w:rPr>
          <w:rFonts w:ascii="Times New Roman" w:eastAsia="Times New Roman" w:hAnsi="Times New Roman"/>
          <w:sz w:val="24"/>
          <w:szCs w:val="24"/>
        </w:rPr>
        <w:lastRenderedPageBreak/>
        <w:t xml:space="preserve">Ограничения использования земельных участков и иных объектов недвижимости, расположенных в зонах с особыми условиями использования территорий, установлены в соответствии с действующим законодательством Российской Федерации и </w:t>
      </w:r>
      <w:r w:rsidRPr="00D36495">
        <w:rPr>
          <w:rFonts w:ascii="Times New Roman" w:hAnsi="Times New Roman"/>
          <w:sz w:val="24"/>
          <w:szCs w:val="24"/>
        </w:rPr>
        <w:t>проектом генерального плана муниципального образования</w:t>
      </w:r>
      <w:r w:rsidRPr="00D36495">
        <w:rPr>
          <w:rFonts w:ascii="Times New Roman" w:eastAsia="Times New Roman" w:hAnsi="Times New Roman"/>
          <w:sz w:val="24"/>
          <w:szCs w:val="24"/>
        </w:rPr>
        <w:t>.</w:t>
      </w:r>
    </w:p>
    <w:p w:rsidR="003F6C38" w:rsidRPr="00D36495" w:rsidRDefault="003F6C38" w:rsidP="0035156C">
      <w:pPr>
        <w:pStyle w:val="aff6"/>
        <w:spacing w:line="290" w:lineRule="atLeast"/>
        <w:ind w:left="405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Градостроительные регламенты не устанавливаются:</w:t>
      </w:r>
      <w:r w:rsidRPr="00D36495">
        <w:rPr>
          <w:rFonts w:ascii="Times New Roman" w:hAnsi="Times New Roman"/>
          <w:sz w:val="24"/>
          <w:szCs w:val="24"/>
        </w:rPr>
        <w:t xml:space="preserve"> </w:t>
      </w:r>
    </w:p>
    <w:p w:rsidR="003F6C38" w:rsidRPr="00D36495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  <w:shd w:val="clear" w:color="auto" w:fill="FFFFFF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</w:t>
      </w:r>
      <w:r w:rsidRPr="00D36495">
        <w:rPr>
          <w:rFonts w:ascii="Times New Roman" w:hAnsi="Times New Roman"/>
          <w:sz w:val="24"/>
          <w:szCs w:val="24"/>
        </w:rPr>
        <w:t>;</w:t>
      </w:r>
      <w:bookmarkStart w:id="79" w:name="dst100587"/>
      <w:bookmarkEnd w:id="79"/>
    </w:p>
    <w:p w:rsidR="003F6C38" w:rsidRPr="00D36495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В границах территорий общего пользования;</w:t>
      </w:r>
      <w:bookmarkStart w:id="80" w:name="dst101769"/>
      <w:bookmarkEnd w:id="80"/>
    </w:p>
    <w:p w:rsidR="003F6C38" w:rsidRPr="00D36495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В границах территорий предназначенные для размещения линейных объектов и (или) занятые линейными объектами;</w:t>
      </w:r>
      <w:bookmarkStart w:id="81" w:name="dst101025"/>
      <w:bookmarkEnd w:id="81"/>
    </w:p>
    <w:p w:rsidR="003F6C38" w:rsidRPr="00D36495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В границах территорий предоставленных для добычи полезных ископаемых.</w:t>
      </w:r>
      <w:bookmarkStart w:id="82" w:name="dst100589"/>
      <w:bookmarkEnd w:id="82"/>
    </w:p>
    <w:p w:rsidR="003F6C38" w:rsidRPr="00D36495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  <w:bookmarkStart w:id="83" w:name="dst1222"/>
      <w:bookmarkEnd w:id="83"/>
    </w:p>
    <w:p w:rsidR="00164002" w:rsidRPr="00164002" w:rsidRDefault="003F6C38" w:rsidP="0030613E">
      <w:pPr>
        <w:pStyle w:val="aff6"/>
        <w:numPr>
          <w:ilvl w:val="0"/>
          <w:numId w:val="22"/>
        </w:numPr>
        <w:spacing w:after="0" w:line="240" w:lineRule="auto"/>
        <w:ind w:left="-142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164002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</w:t>
      </w:r>
      <w:bookmarkStart w:id="84" w:name="dst2098"/>
      <w:bookmarkEnd w:id="84"/>
    </w:p>
    <w:p w:rsidR="003F6C38" w:rsidRPr="00D36495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874" w:rsidRPr="00D36495" w:rsidRDefault="00943874" w:rsidP="009438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874" w:rsidRPr="00715976" w:rsidRDefault="00943874" w:rsidP="009438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5976">
        <w:rPr>
          <w:rFonts w:ascii="Times New Roman" w:hAnsi="Times New Roman"/>
          <w:b/>
          <w:color w:val="000000"/>
          <w:sz w:val="24"/>
          <w:szCs w:val="24"/>
        </w:rPr>
        <w:t xml:space="preserve">ПРИМЕЧАНИЕ К ПРАВИЛАМ ЗЕМЛЕПОЛЬЗОВАНИЯ И ЗАСТРОЙКИ </w:t>
      </w:r>
    </w:p>
    <w:p w:rsidR="00943874" w:rsidRPr="00715976" w:rsidRDefault="00943874" w:rsidP="00943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874" w:rsidRPr="00715976" w:rsidRDefault="00943874" w:rsidP="00943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874" w:rsidRPr="00715976" w:rsidRDefault="00943874" w:rsidP="0030613E">
      <w:pPr>
        <w:pStyle w:val="aff6"/>
        <w:numPr>
          <w:ilvl w:val="3"/>
          <w:numId w:val="24"/>
        </w:numPr>
        <w:tabs>
          <w:tab w:val="clear" w:pos="2827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5976">
        <w:rPr>
          <w:rFonts w:ascii="Times New Roman" w:hAnsi="Times New Roman"/>
          <w:sz w:val="24"/>
          <w:szCs w:val="24"/>
        </w:rPr>
        <w:t>Расчет количества парковочных мест в указанн</w:t>
      </w:r>
      <w:r>
        <w:rPr>
          <w:rFonts w:ascii="Times New Roman" w:hAnsi="Times New Roman"/>
          <w:sz w:val="24"/>
          <w:szCs w:val="24"/>
        </w:rPr>
        <w:t>ых регламентах Том 2 ст. 36 – 51</w:t>
      </w:r>
      <w:r w:rsidRPr="00715976">
        <w:rPr>
          <w:rFonts w:ascii="Times New Roman" w:hAnsi="Times New Roman"/>
          <w:sz w:val="24"/>
          <w:szCs w:val="24"/>
        </w:rPr>
        <w:t xml:space="preserve"> применять в соответствии с действующим законодательством.</w:t>
      </w:r>
    </w:p>
    <w:p w:rsidR="003F6C38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079" w:rsidRDefault="004A2079" w:rsidP="004A2079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 1а</w:t>
      </w:r>
    </w:p>
    <w:p w:rsidR="004A2079" w:rsidRDefault="004A2079" w:rsidP="004A2079">
      <w:pPr>
        <w:pStyle w:val="aff4"/>
        <w:ind w:firstLine="708"/>
        <w:jc w:val="both"/>
        <w:rPr>
          <w:rFonts w:eastAsia="Calibri"/>
          <w:b/>
          <w:bCs/>
          <w:i/>
          <w:iCs/>
        </w:rPr>
      </w:pPr>
      <w:r>
        <w:rPr>
          <w:rFonts w:eastAsia="Calibri"/>
        </w:rPr>
        <w:t xml:space="preserve">1. Минимальные и максимальные размеры земельных участков, образуемые под существующими жилыми </w:t>
      </w:r>
      <w:proofErr w:type="gramStart"/>
      <w:r>
        <w:rPr>
          <w:rFonts w:eastAsia="Calibri"/>
        </w:rPr>
        <w:t>домами</w:t>
      </w:r>
      <w:proofErr w:type="gramEnd"/>
      <w:r>
        <w:rPr>
          <w:rFonts w:eastAsia="Calibri"/>
        </w:rPr>
        <w:t xml:space="preserve"> не предназначенными для раздела на квартиры (дом, пригодный для постоянного проживания, высотой не выше трех надземных этажей) – код ВРИ – 2.1.</w:t>
      </w:r>
    </w:p>
    <w:p w:rsidR="004A2079" w:rsidRDefault="004A2079" w:rsidP="004A2079">
      <w:pPr>
        <w:pStyle w:val="2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lang w:eastAsia="en-US"/>
        </w:rPr>
      </w:pPr>
    </w:p>
    <w:p w:rsidR="004A2079" w:rsidRDefault="004A2079" w:rsidP="004A2079">
      <w:pPr>
        <w:pStyle w:val="aff4"/>
        <w:ind w:firstLine="708"/>
        <w:jc w:val="both"/>
        <w:rPr>
          <w:rFonts w:eastAsia="Calibri"/>
          <w:b/>
          <w:bCs/>
          <w:i/>
          <w:iCs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Минимальный размер земельного участка – от 300 кв.м. </w:t>
      </w:r>
    </w:p>
    <w:p w:rsidR="004A2079" w:rsidRDefault="004A2079" w:rsidP="004A2079">
      <w:pPr>
        <w:pStyle w:val="aff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Максимальный размер земельного участка - 2 500 кв.м.;</w:t>
      </w:r>
    </w:p>
    <w:p w:rsidR="004A2079" w:rsidRDefault="004A2079" w:rsidP="004A2079">
      <w:pPr>
        <w:tabs>
          <w:tab w:val="left" w:pos="709"/>
        </w:tabs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2079" w:rsidRDefault="004A2079" w:rsidP="004A2079">
      <w:pPr>
        <w:pStyle w:val="aff6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57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Установленные настоящими Правилами максимальные размеры земельных участков не распространяются на земельные участки, образуемые в результате объединения.  </w:t>
      </w:r>
    </w:p>
    <w:p w:rsidR="004A2079" w:rsidRDefault="004A2079" w:rsidP="004A20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Установленные настоящими Правилами минимальные и максимальные размеры земельных участков не распространяются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A2079" w:rsidRDefault="004A2079" w:rsidP="004A20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Земельные участки, оформляемые в соответствии с Законом Республики Крым от 31.07.2014 г. № 38-ЗРК «Об особенностях регулирования имущественных и земельных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отношений на территории Республики Крым» и Постановлением Совета министров Республики Крым от 02.09.2014 г. № 313 «Об утверждении Порядка переоформления прав или завершения оформления прав на земельные участки на территории Республики Крым» на основании неисполненных решений органов местного самоуправления о даче разрешения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разработку документации по землеустройству,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принятых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14 октября 2008 года по 21 марта 2014 года, в отношении которых не утверждена документация по землеустройству. В данном случае размеры земельных участков должны соответствовать размерам, указанным в вышеуказанных решениях органов местного самоуправления. </w:t>
      </w:r>
    </w:p>
    <w:p w:rsidR="004A2079" w:rsidRDefault="004A2079" w:rsidP="004A20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- Земельные участки, на которых расположена постройка, самовольно возведенная до 18 марта 2014 года и признанная объектом индивидуального жилищного строительства в соответствии с Постановлением Совета министров Республики Крым от 12 мая 2015 года № 252 «Об утверждении Порядка предоставления земельного участка с расположенной на нем самовольной постройкой и выдачи заключения о возможности признания её жилым домом</w:t>
      </w:r>
      <w:proofErr w:type="gramEnd"/>
    </w:p>
    <w:p w:rsidR="00544BDA" w:rsidRPr="00D36495" w:rsidRDefault="00544BDA" w:rsidP="004A207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544BDA" w:rsidRPr="00D36495" w:rsidSect="001A5B9D"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09" w:rsidRDefault="00AA7209" w:rsidP="00801317">
      <w:pPr>
        <w:spacing w:after="0" w:line="240" w:lineRule="auto"/>
      </w:pPr>
      <w:r>
        <w:separator/>
      </w:r>
    </w:p>
  </w:endnote>
  <w:endnote w:type="continuationSeparator" w:id="0">
    <w:p w:rsidR="00AA7209" w:rsidRDefault="00AA7209" w:rsidP="0080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3" w:rsidRDefault="00145CD3" w:rsidP="0044501C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24712190" wp14:editId="2321641C">
          <wp:simplePos x="0" y="0"/>
          <wp:positionH relativeFrom="column">
            <wp:posOffset>3423285</wp:posOffset>
          </wp:positionH>
          <wp:positionV relativeFrom="paragraph">
            <wp:posOffset>-228600</wp:posOffset>
          </wp:positionV>
          <wp:extent cx="2486025" cy="713740"/>
          <wp:effectExtent l="0" t="0" r="952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CD3" w:rsidRDefault="00145C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3" w:rsidRDefault="00145CD3" w:rsidP="00EB4808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30A54FF" wp14:editId="4E6B97C6">
          <wp:simplePos x="0" y="0"/>
          <wp:positionH relativeFrom="column">
            <wp:posOffset>1870710</wp:posOffset>
          </wp:positionH>
          <wp:positionV relativeFrom="paragraph">
            <wp:posOffset>-361315</wp:posOffset>
          </wp:positionV>
          <wp:extent cx="2486025" cy="714203"/>
          <wp:effectExtent l="0" t="0" r="0" b="0"/>
          <wp:wrapNone/>
          <wp:docPr id="2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1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09" w:rsidRDefault="00AA7209" w:rsidP="00801317">
      <w:pPr>
        <w:spacing w:after="0" w:line="240" w:lineRule="auto"/>
      </w:pPr>
      <w:r>
        <w:separator/>
      </w:r>
    </w:p>
  </w:footnote>
  <w:footnote w:type="continuationSeparator" w:id="0">
    <w:p w:rsidR="00AA7209" w:rsidRDefault="00AA7209" w:rsidP="0080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3" w:rsidRDefault="00145CD3">
    <w:pPr>
      <w:pStyle w:val="a3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6A76D9">
      <w:rPr>
        <w:noProof/>
      </w:rPr>
      <w:t>2</w:t>
    </w:r>
    <w:r>
      <w:fldChar w:fldCharType="end"/>
    </w:r>
    <w: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3" w:rsidRPr="00355E17" w:rsidRDefault="00145CD3" w:rsidP="00355E17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3254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D231B23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">
    <w:nsid w:val="0F625D1A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">
    <w:nsid w:val="12AA3BDF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36712E8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47D2FA9"/>
    <w:multiLevelType w:val="hybridMultilevel"/>
    <w:tmpl w:val="B996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2CA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D661180"/>
    <w:multiLevelType w:val="hybridMultilevel"/>
    <w:tmpl w:val="3996A7A2"/>
    <w:lvl w:ilvl="0" w:tplc="83E8D1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B17F9"/>
    <w:multiLevelType w:val="multilevel"/>
    <w:tmpl w:val="D1EE4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FB33CCF"/>
    <w:multiLevelType w:val="multilevel"/>
    <w:tmpl w:val="49A00DC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2771415C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2">
    <w:nsid w:val="2A2E57B7"/>
    <w:multiLevelType w:val="multilevel"/>
    <w:tmpl w:val="36F02462"/>
    <w:lvl w:ilvl="0">
      <w:start w:val="1"/>
      <w:numFmt w:val="decimal"/>
      <w:lvlText w:val="%1."/>
      <w:lvlJc w:val="left"/>
      <w:pPr>
        <w:ind w:left="907" w:hanging="360"/>
      </w:pPr>
      <w:rPr>
        <w:rFonts w:ascii="Arial Narrow" w:hAnsi="Arial Narrow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13">
    <w:nsid w:val="2B337ADD"/>
    <w:multiLevelType w:val="hybridMultilevel"/>
    <w:tmpl w:val="B0AE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500A"/>
    <w:multiLevelType w:val="hybridMultilevel"/>
    <w:tmpl w:val="00F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E688E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3A2C7A77"/>
    <w:multiLevelType w:val="hybridMultilevel"/>
    <w:tmpl w:val="FF42350A"/>
    <w:lvl w:ilvl="0" w:tplc="8388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E695D"/>
    <w:multiLevelType w:val="hybridMultilevel"/>
    <w:tmpl w:val="D82C892E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345C5"/>
    <w:multiLevelType w:val="hybridMultilevel"/>
    <w:tmpl w:val="FFCA80FC"/>
    <w:lvl w:ilvl="0" w:tplc="DB18CA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DB25C5A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0">
    <w:nsid w:val="5028491D"/>
    <w:multiLevelType w:val="multilevel"/>
    <w:tmpl w:val="549EB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AB719C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2">
    <w:nsid w:val="51992019"/>
    <w:multiLevelType w:val="hybridMultilevel"/>
    <w:tmpl w:val="4D10C0A8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45475"/>
    <w:multiLevelType w:val="hybridMultilevel"/>
    <w:tmpl w:val="55A063B6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4">
    <w:nsid w:val="5A4C6E33"/>
    <w:multiLevelType w:val="multilevel"/>
    <w:tmpl w:val="C31C7CF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5C0576B3"/>
    <w:multiLevelType w:val="hybridMultilevel"/>
    <w:tmpl w:val="6040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1226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7">
    <w:nsid w:val="708C717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8">
    <w:nsid w:val="73056124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8"/>
  </w:num>
  <w:num w:numId="7">
    <w:abstractNumId w:val="13"/>
  </w:num>
  <w:num w:numId="8">
    <w:abstractNumId w:val="9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7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2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2"/>
    <w:rsid w:val="00002B05"/>
    <w:rsid w:val="00011012"/>
    <w:rsid w:val="000132A3"/>
    <w:rsid w:val="0003398D"/>
    <w:rsid w:val="00034F6F"/>
    <w:rsid w:val="00040DFB"/>
    <w:rsid w:val="00051013"/>
    <w:rsid w:val="0005724A"/>
    <w:rsid w:val="000636C1"/>
    <w:rsid w:val="00071791"/>
    <w:rsid w:val="000A12F1"/>
    <w:rsid w:val="000A215D"/>
    <w:rsid w:val="000B1347"/>
    <w:rsid w:val="000B6B2C"/>
    <w:rsid w:val="000E0B7D"/>
    <w:rsid w:val="000E1A64"/>
    <w:rsid w:val="00106FF9"/>
    <w:rsid w:val="00112FF5"/>
    <w:rsid w:val="00123D60"/>
    <w:rsid w:val="001410BB"/>
    <w:rsid w:val="00142338"/>
    <w:rsid w:val="00145CD3"/>
    <w:rsid w:val="0015275C"/>
    <w:rsid w:val="001616DF"/>
    <w:rsid w:val="00164002"/>
    <w:rsid w:val="00177A70"/>
    <w:rsid w:val="00193C23"/>
    <w:rsid w:val="00194E8C"/>
    <w:rsid w:val="001A382F"/>
    <w:rsid w:val="001A5B9D"/>
    <w:rsid w:val="001C2052"/>
    <w:rsid w:val="001C5A02"/>
    <w:rsid w:val="001C7A8E"/>
    <w:rsid w:val="001D3912"/>
    <w:rsid w:val="001F5B23"/>
    <w:rsid w:val="001F6B7B"/>
    <w:rsid w:val="00211872"/>
    <w:rsid w:val="00214B93"/>
    <w:rsid w:val="00217E72"/>
    <w:rsid w:val="002205C5"/>
    <w:rsid w:val="0022446C"/>
    <w:rsid w:val="00225E1B"/>
    <w:rsid w:val="002312C8"/>
    <w:rsid w:val="00231F73"/>
    <w:rsid w:val="00232C40"/>
    <w:rsid w:val="002526F4"/>
    <w:rsid w:val="00254B8C"/>
    <w:rsid w:val="002570E0"/>
    <w:rsid w:val="00267506"/>
    <w:rsid w:val="002677B3"/>
    <w:rsid w:val="0028334D"/>
    <w:rsid w:val="002853CF"/>
    <w:rsid w:val="002A46CD"/>
    <w:rsid w:val="002A65B0"/>
    <w:rsid w:val="002A74F3"/>
    <w:rsid w:val="002B368D"/>
    <w:rsid w:val="002C4BA7"/>
    <w:rsid w:val="002C605B"/>
    <w:rsid w:val="002D0A74"/>
    <w:rsid w:val="002E0E6D"/>
    <w:rsid w:val="002E1366"/>
    <w:rsid w:val="002E157B"/>
    <w:rsid w:val="002E303B"/>
    <w:rsid w:val="002E37FD"/>
    <w:rsid w:val="002F1ED4"/>
    <w:rsid w:val="0030613E"/>
    <w:rsid w:val="00307126"/>
    <w:rsid w:val="00312B47"/>
    <w:rsid w:val="00332A6B"/>
    <w:rsid w:val="00335B25"/>
    <w:rsid w:val="00350249"/>
    <w:rsid w:val="0035156C"/>
    <w:rsid w:val="00355E17"/>
    <w:rsid w:val="00357F0E"/>
    <w:rsid w:val="00360F5A"/>
    <w:rsid w:val="003653F1"/>
    <w:rsid w:val="003670BE"/>
    <w:rsid w:val="00367EBA"/>
    <w:rsid w:val="0038261F"/>
    <w:rsid w:val="00382C96"/>
    <w:rsid w:val="00383C25"/>
    <w:rsid w:val="00390CD9"/>
    <w:rsid w:val="00392336"/>
    <w:rsid w:val="003A3769"/>
    <w:rsid w:val="003B0450"/>
    <w:rsid w:val="003B06BD"/>
    <w:rsid w:val="003B3611"/>
    <w:rsid w:val="003B517F"/>
    <w:rsid w:val="003E0972"/>
    <w:rsid w:val="003F6C38"/>
    <w:rsid w:val="003F7885"/>
    <w:rsid w:val="00404041"/>
    <w:rsid w:val="00407CE1"/>
    <w:rsid w:val="00410FCD"/>
    <w:rsid w:val="00411ADB"/>
    <w:rsid w:val="00412648"/>
    <w:rsid w:val="00421319"/>
    <w:rsid w:val="00422382"/>
    <w:rsid w:val="004253D3"/>
    <w:rsid w:val="00430BAC"/>
    <w:rsid w:val="00437D13"/>
    <w:rsid w:val="0044501C"/>
    <w:rsid w:val="00447227"/>
    <w:rsid w:val="00454B54"/>
    <w:rsid w:val="00461B57"/>
    <w:rsid w:val="00467D12"/>
    <w:rsid w:val="00472A99"/>
    <w:rsid w:val="004A2079"/>
    <w:rsid w:val="004C5145"/>
    <w:rsid w:val="005058FA"/>
    <w:rsid w:val="00506275"/>
    <w:rsid w:val="00522DDD"/>
    <w:rsid w:val="005277E0"/>
    <w:rsid w:val="00532D6E"/>
    <w:rsid w:val="005420D5"/>
    <w:rsid w:val="00543472"/>
    <w:rsid w:val="00544BDA"/>
    <w:rsid w:val="00560BD7"/>
    <w:rsid w:val="00564C4F"/>
    <w:rsid w:val="0056639B"/>
    <w:rsid w:val="00570505"/>
    <w:rsid w:val="00571265"/>
    <w:rsid w:val="005A20E2"/>
    <w:rsid w:val="005A710F"/>
    <w:rsid w:val="005A7894"/>
    <w:rsid w:val="005B0AAC"/>
    <w:rsid w:val="005B6270"/>
    <w:rsid w:val="005B6673"/>
    <w:rsid w:val="005C21CB"/>
    <w:rsid w:val="005D3E0D"/>
    <w:rsid w:val="005D5447"/>
    <w:rsid w:val="005D7D60"/>
    <w:rsid w:val="005F22E7"/>
    <w:rsid w:val="00600005"/>
    <w:rsid w:val="00606A31"/>
    <w:rsid w:val="00616F93"/>
    <w:rsid w:val="0061713B"/>
    <w:rsid w:val="00620C78"/>
    <w:rsid w:val="0062135C"/>
    <w:rsid w:val="00643087"/>
    <w:rsid w:val="00653CB3"/>
    <w:rsid w:val="006619AA"/>
    <w:rsid w:val="00673073"/>
    <w:rsid w:val="00691B89"/>
    <w:rsid w:val="006A76D9"/>
    <w:rsid w:val="006B59AE"/>
    <w:rsid w:val="006C515D"/>
    <w:rsid w:val="006C7E62"/>
    <w:rsid w:val="006D57D8"/>
    <w:rsid w:val="006E6BC2"/>
    <w:rsid w:val="006F5D83"/>
    <w:rsid w:val="00702FCB"/>
    <w:rsid w:val="00703337"/>
    <w:rsid w:val="00713FF8"/>
    <w:rsid w:val="00721DEB"/>
    <w:rsid w:val="00727AE3"/>
    <w:rsid w:val="00734467"/>
    <w:rsid w:val="007434DF"/>
    <w:rsid w:val="007515CD"/>
    <w:rsid w:val="00761F0C"/>
    <w:rsid w:val="00767AE0"/>
    <w:rsid w:val="007700B7"/>
    <w:rsid w:val="00771BFA"/>
    <w:rsid w:val="00780B95"/>
    <w:rsid w:val="00783F8D"/>
    <w:rsid w:val="00792EFE"/>
    <w:rsid w:val="007A26BB"/>
    <w:rsid w:val="007C5DFE"/>
    <w:rsid w:val="007D02D3"/>
    <w:rsid w:val="007F039A"/>
    <w:rsid w:val="007F07BB"/>
    <w:rsid w:val="00801317"/>
    <w:rsid w:val="00801D37"/>
    <w:rsid w:val="008122FB"/>
    <w:rsid w:val="0081444B"/>
    <w:rsid w:val="00817ED2"/>
    <w:rsid w:val="008272C8"/>
    <w:rsid w:val="00831C53"/>
    <w:rsid w:val="00836A82"/>
    <w:rsid w:val="00843A9F"/>
    <w:rsid w:val="00860BE4"/>
    <w:rsid w:val="00872BFA"/>
    <w:rsid w:val="0089218C"/>
    <w:rsid w:val="008948FC"/>
    <w:rsid w:val="008B5A47"/>
    <w:rsid w:val="008C0684"/>
    <w:rsid w:val="008E4DAE"/>
    <w:rsid w:val="008E7102"/>
    <w:rsid w:val="00903819"/>
    <w:rsid w:val="00906D51"/>
    <w:rsid w:val="00924009"/>
    <w:rsid w:val="00930E7C"/>
    <w:rsid w:val="00937390"/>
    <w:rsid w:val="0094135E"/>
    <w:rsid w:val="00943874"/>
    <w:rsid w:val="00955186"/>
    <w:rsid w:val="009578D2"/>
    <w:rsid w:val="00967319"/>
    <w:rsid w:val="009902D7"/>
    <w:rsid w:val="00991F65"/>
    <w:rsid w:val="009A169F"/>
    <w:rsid w:val="009E6F35"/>
    <w:rsid w:val="009F1ED7"/>
    <w:rsid w:val="00A14911"/>
    <w:rsid w:val="00A2657C"/>
    <w:rsid w:val="00A270C4"/>
    <w:rsid w:val="00A2727E"/>
    <w:rsid w:val="00A32CA7"/>
    <w:rsid w:val="00A4734B"/>
    <w:rsid w:val="00A74F8C"/>
    <w:rsid w:val="00A86DA6"/>
    <w:rsid w:val="00A87B6D"/>
    <w:rsid w:val="00A9065B"/>
    <w:rsid w:val="00AA7209"/>
    <w:rsid w:val="00AB29D5"/>
    <w:rsid w:val="00AB2EC3"/>
    <w:rsid w:val="00AB33F9"/>
    <w:rsid w:val="00AB70C5"/>
    <w:rsid w:val="00AC57E9"/>
    <w:rsid w:val="00AD0061"/>
    <w:rsid w:val="00AD2CEC"/>
    <w:rsid w:val="00AE3BB5"/>
    <w:rsid w:val="00AF5A10"/>
    <w:rsid w:val="00AF5B6F"/>
    <w:rsid w:val="00B1479A"/>
    <w:rsid w:val="00B1757A"/>
    <w:rsid w:val="00B20E67"/>
    <w:rsid w:val="00B247B1"/>
    <w:rsid w:val="00B31223"/>
    <w:rsid w:val="00B31B95"/>
    <w:rsid w:val="00B3254D"/>
    <w:rsid w:val="00B4289F"/>
    <w:rsid w:val="00B46836"/>
    <w:rsid w:val="00B47AE8"/>
    <w:rsid w:val="00B50D75"/>
    <w:rsid w:val="00B5306F"/>
    <w:rsid w:val="00B57EA6"/>
    <w:rsid w:val="00B606DA"/>
    <w:rsid w:val="00B62FBE"/>
    <w:rsid w:val="00B84511"/>
    <w:rsid w:val="00BB52D0"/>
    <w:rsid w:val="00BC254B"/>
    <w:rsid w:val="00BC682C"/>
    <w:rsid w:val="00BD0CC0"/>
    <w:rsid w:val="00BD1739"/>
    <w:rsid w:val="00BD30D5"/>
    <w:rsid w:val="00BD314A"/>
    <w:rsid w:val="00BF19D6"/>
    <w:rsid w:val="00BF1A6C"/>
    <w:rsid w:val="00BF259F"/>
    <w:rsid w:val="00C0111D"/>
    <w:rsid w:val="00C01AB8"/>
    <w:rsid w:val="00C05609"/>
    <w:rsid w:val="00C13F71"/>
    <w:rsid w:val="00C32987"/>
    <w:rsid w:val="00C558F2"/>
    <w:rsid w:val="00C742B6"/>
    <w:rsid w:val="00C7712E"/>
    <w:rsid w:val="00C81DAC"/>
    <w:rsid w:val="00C83607"/>
    <w:rsid w:val="00C91096"/>
    <w:rsid w:val="00C91A4E"/>
    <w:rsid w:val="00C95BE3"/>
    <w:rsid w:val="00CA5901"/>
    <w:rsid w:val="00CB5276"/>
    <w:rsid w:val="00CB6480"/>
    <w:rsid w:val="00CC24D3"/>
    <w:rsid w:val="00CC4A74"/>
    <w:rsid w:val="00CC512F"/>
    <w:rsid w:val="00CC5DBD"/>
    <w:rsid w:val="00CD2CCD"/>
    <w:rsid w:val="00CE0D1E"/>
    <w:rsid w:val="00CE12E0"/>
    <w:rsid w:val="00CE17AE"/>
    <w:rsid w:val="00D2059C"/>
    <w:rsid w:val="00D23D89"/>
    <w:rsid w:val="00D25B0C"/>
    <w:rsid w:val="00D36495"/>
    <w:rsid w:val="00D4264B"/>
    <w:rsid w:val="00D63424"/>
    <w:rsid w:val="00D77C1D"/>
    <w:rsid w:val="00D81E00"/>
    <w:rsid w:val="00D8216E"/>
    <w:rsid w:val="00D86C19"/>
    <w:rsid w:val="00D94DFB"/>
    <w:rsid w:val="00DA28C6"/>
    <w:rsid w:val="00DA528D"/>
    <w:rsid w:val="00DC2256"/>
    <w:rsid w:val="00DD6E67"/>
    <w:rsid w:val="00DE78D8"/>
    <w:rsid w:val="00E03095"/>
    <w:rsid w:val="00E04D03"/>
    <w:rsid w:val="00E076D1"/>
    <w:rsid w:val="00E0776D"/>
    <w:rsid w:val="00E2225A"/>
    <w:rsid w:val="00E256FF"/>
    <w:rsid w:val="00E277B9"/>
    <w:rsid w:val="00E3360C"/>
    <w:rsid w:val="00E506B0"/>
    <w:rsid w:val="00E5125D"/>
    <w:rsid w:val="00E655CB"/>
    <w:rsid w:val="00E71D1C"/>
    <w:rsid w:val="00E767CA"/>
    <w:rsid w:val="00E81BA8"/>
    <w:rsid w:val="00E85036"/>
    <w:rsid w:val="00EB0E60"/>
    <w:rsid w:val="00EB1BBA"/>
    <w:rsid w:val="00EB4808"/>
    <w:rsid w:val="00EC5560"/>
    <w:rsid w:val="00EC5B91"/>
    <w:rsid w:val="00ED0699"/>
    <w:rsid w:val="00ED42D1"/>
    <w:rsid w:val="00ED5609"/>
    <w:rsid w:val="00EE3A32"/>
    <w:rsid w:val="00F07426"/>
    <w:rsid w:val="00F54813"/>
    <w:rsid w:val="00F56F56"/>
    <w:rsid w:val="00F620D4"/>
    <w:rsid w:val="00F65078"/>
    <w:rsid w:val="00F8369B"/>
    <w:rsid w:val="00F8471E"/>
    <w:rsid w:val="00FA2FD1"/>
    <w:rsid w:val="00FA3591"/>
    <w:rsid w:val="00FB00F2"/>
    <w:rsid w:val="00FB1E51"/>
    <w:rsid w:val="00FB6DCD"/>
    <w:rsid w:val="00FC1791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E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6E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D6E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D6E67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6E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6FF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9">
    <w:name w:val="heading 9"/>
    <w:basedOn w:val="a"/>
    <w:next w:val="a"/>
    <w:link w:val="90"/>
    <w:uiPriority w:val="9"/>
    <w:qFormat/>
    <w:rsid w:val="00DD6E67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317"/>
  </w:style>
  <w:style w:type="paragraph" w:styleId="a5">
    <w:name w:val="footer"/>
    <w:basedOn w:val="a"/>
    <w:link w:val="a6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317"/>
  </w:style>
  <w:style w:type="paragraph" w:styleId="a7">
    <w:name w:val="Balloon Text"/>
    <w:basedOn w:val="a"/>
    <w:link w:val="a8"/>
    <w:uiPriority w:val="99"/>
    <w:semiHidden/>
    <w:unhideWhenUsed/>
    <w:rsid w:val="0080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13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aliases w:val="Название таб Знак1,Таблица № Знак Знак,Название таб Знак Знак,Таблица № Знак1"/>
    <w:link w:val="ab"/>
    <w:locked/>
    <w:rsid w:val="00836A82"/>
    <w:rPr>
      <w:b/>
      <w:bCs/>
      <w:sz w:val="24"/>
    </w:rPr>
  </w:style>
  <w:style w:type="paragraph" w:styleId="ab">
    <w:name w:val="Title"/>
    <w:aliases w:val="Название таб,Таблица № Знак,Название таб Знак,Таблица №"/>
    <w:basedOn w:val="a"/>
    <w:link w:val="aa"/>
    <w:qFormat/>
    <w:rsid w:val="00836A82"/>
    <w:pPr>
      <w:widowControl w:val="0"/>
      <w:autoSpaceDE w:val="0"/>
      <w:autoSpaceDN w:val="0"/>
      <w:adjustRightInd w:val="0"/>
      <w:spacing w:after="0" w:line="360" w:lineRule="auto"/>
      <w:jc w:val="center"/>
    </w:pPr>
    <w:rPr>
      <w:b/>
      <w:bCs/>
      <w:sz w:val="24"/>
      <w:szCs w:val="20"/>
      <w:lang w:eastAsia="ru-RU"/>
    </w:rPr>
  </w:style>
  <w:style w:type="character" w:customStyle="1" w:styleId="11">
    <w:name w:val="Заголовок Знак1"/>
    <w:basedOn w:val="a0"/>
    <w:uiPriority w:val="10"/>
    <w:rsid w:val="00836A8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6E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D6E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6E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E67"/>
    <w:rPr>
      <w:rFonts w:ascii="Times New Roman" w:eastAsia="Times New Roman" w:hAnsi="Times New Roman"/>
      <w:b/>
      <w:sz w:val="19"/>
    </w:rPr>
  </w:style>
  <w:style w:type="character" w:customStyle="1" w:styleId="60">
    <w:name w:val="Заголовок 6 Знак"/>
    <w:basedOn w:val="a0"/>
    <w:link w:val="6"/>
    <w:rsid w:val="00DD6E6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6E67"/>
    <w:rPr>
      <w:rFonts w:ascii="Cambria" w:eastAsia="Times New Roman" w:hAnsi="Cambria"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DD6E67"/>
    <w:pPr>
      <w:tabs>
        <w:tab w:val="right" w:leader="dot" w:pos="9345"/>
      </w:tabs>
      <w:spacing w:before="120" w:after="120" w:line="240" w:lineRule="auto"/>
    </w:pPr>
    <w:rPr>
      <w:rFonts w:ascii="Times New Roman" w:eastAsia="Times New Roman" w:hAnsi="Times New Roman"/>
      <w:b/>
      <w:caps/>
      <w:noProof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D6E6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D6E67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link w:val="af"/>
    <w:uiPriority w:val="99"/>
    <w:rsid w:val="00DD6E67"/>
    <w:pPr>
      <w:widowControl w:val="0"/>
      <w:spacing w:after="0" w:line="360" w:lineRule="auto"/>
      <w:ind w:firstLine="74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D6E6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D6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otnote reference"/>
    <w:semiHidden/>
    <w:rsid w:val="00DD6E67"/>
    <w:rPr>
      <w:vertAlign w:val="superscript"/>
    </w:rPr>
  </w:style>
  <w:style w:type="paragraph" w:styleId="af1">
    <w:name w:val="footnote text"/>
    <w:basedOn w:val="a"/>
    <w:link w:val="af2"/>
    <w:semiHidden/>
    <w:rsid w:val="00DD6E67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D6E67"/>
    <w:rPr>
      <w:rFonts w:ascii="Times New Roman" w:eastAsia="Times New Roman" w:hAnsi="Times New Roman"/>
      <w:sz w:val="16"/>
    </w:rPr>
  </w:style>
  <w:style w:type="paragraph" w:customStyle="1" w:styleId="21">
    <w:name w:val="З2"/>
    <w:basedOn w:val="a"/>
    <w:next w:val="a"/>
    <w:rsid w:val="00DD6E67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DD6E6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13">
    <w:name w:val="Обычный1"/>
    <w:uiPriority w:val="99"/>
    <w:rsid w:val="00DD6E67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napToGrid w:val="0"/>
      <w:sz w:val="24"/>
    </w:rPr>
  </w:style>
  <w:style w:type="paragraph" w:customStyle="1" w:styleId="ConsPlusNonformat">
    <w:name w:val="ConsPlusNonformat"/>
    <w:rsid w:val="00DD6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Document Map"/>
    <w:basedOn w:val="a"/>
    <w:link w:val="af4"/>
    <w:uiPriority w:val="99"/>
    <w:semiHidden/>
    <w:rsid w:val="00DD6E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D6E67"/>
    <w:rPr>
      <w:rFonts w:ascii="Tahoma" w:eastAsia="Times New Roman" w:hAnsi="Tahoma" w:cs="Tahoma"/>
      <w:shd w:val="clear" w:color="auto" w:fill="000080"/>
    </w:rPr>
  </w:style>
  <w:style w:type="paragraph" w:customStyle="1" w:styleId="ConsNonformat">
    <w:name w:val="ConsNonformat"/>
    <w:rsid w:val="00DD6E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2">
    <w:name w:val="Body Text Indent 2"/>
    <w:basedOn w:val="a"/>
    <w:link w:val="23"/>
    <w:rsid w:val="00DD6E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E6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6E6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D6E67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"/>
    <w:link w:val="af6"/>
    <w:rsid w:val="00DD6E6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DD6E67"/>
    <w:pPr>
      <w:tabs>
        <w:tab w:val="right" w:leader="dot" w:pos="9781"/>
      </w:tabs>
      <w:spacing w:after="0" w:line="240" w:lineRule="auto"/>
      <w:ind w:left="240" w:right="5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DD6E67"/>
    <w:pPr>
      <w:tabs>
        <w:tab w:val="left" w:pos="600"/>
        <w:tab w:val="right" w:leader="dot" w:pos="9781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rsid w:val="00DD6E67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DD6E67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rsid w:val="00DD6E6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Plain Text"/>
    <w:basedOn w:val="a"/>
    <w:link w:val="af9"/>
    <w:rsid w:val="00DD6E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D6E67"/>
    <w:rPr>
      <w:rFonts w:ascii="Courier New" w:eastAsia="Times New Roman" w:hAnsi="Courier New"/>
    </w:rPr>
  </w:style>
  <w:style w:type="character" w:styleId="afa">
    <w:name w:val="annotation reference"/>
    <w:semiHidden/>
    <w:rsid w:val="00DD6E67"/>
    <w:rPr>
      <w:sz w:val="16"/>
      <w:szCs w:val="16"/>
    </w:rPr>
  </w:style>
  <w:style w:type="paragraph" w:styleId="afb">
    <w:name w:val="annotation text"/>
    <w:basedOn w:val="a"/>
    <w:link w:val="afc"/>
    <w:semiHidden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DD6E67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semiHidden/>
    <w:rsid w:val="00DD6E67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D6E67"/>
    <w:rPr>
      <w:rFonts w:ascii="Times New Roman" w:eastAsia="Times New Roman" w:hAnsi="Times New Roman"/>
      <w:b/>
      <w:bCs/>
    </w:rPr>
  </w:style>
  <w:style w:type="paragraph" w:customStyle="1" w:styleId="zagc-0">
    <w:name w:val="zagc-0"/>
    <w:basedOn w:val="a"/>
    <w:rsid w:val="00DD6E67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"/>
    <w:rsid w:val="00DD6E67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character" w:styleId="aff">
    <w:name w:val="FollowedHyperlink"/>
    <w:uiPriority w:val="99"/>
    <w:rsid w:val="00DD6E67"/>
    <w:rPr>
      <w:color w:val="B00000"/>
      <w:u w:val="single"/>
    </w:rPr>
  </w:style>
  <w:style w:type="paragraph" w:customStyle="1" w:styleId="titlepage">
    <w:name w:val="titlepage"/>
    <w:basedOn w:val="a"/>
    <w:rsid w:val="00DD6E67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"/>
    <w:rsid w:val="00DD6E67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"/>
    <w:rsid w:val="00DD6E67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"/>
    <w:rsid w:val="00DD6E67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DD6E67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"/>
    <w:rsid w:val="00DD6E67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"/>
    <w:rsid w:val="00DD6E67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"/>
    <w:rsid w:val="00DD6E67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"/>
    <w:rsid w:val="00DD6E67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"/>
    <w:rsid w:val="00DD6E67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"/>
    <w:rsid w:val="00DD6E67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"/>
    <w:rsid w:val="00DD6E67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"/>
    <w:rsid w:val="00DD6E67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DD6E67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rsid w:val="00DD6E6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DD6E6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D6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5">
    <w:name w:val="Body Text 2"/>
    <w:basedOn w:val="a"/>
    <w:link w:val="26"/>
    <w:uiPriority w:val="99"/>
    <w:rsid w:val="00DD6E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D6E67"/>
    <w:rPr>
      <w:rFonts w:ascii="Times New Roman" w:eastAsia="Times New Roman" w:hAnsi="Times New Roman"/>
      <w:sz w:val="24"/>
      <w:szCs w:val="24"/>
    </w:rPr>
  </w:style>
  <w:style w:type="paragraph" w:customStyle="1" w:styleId="27">
    <w:name w:val="Îñíîâíîé òåêñò 2"/>
    <w:basedOn w:val="a"/>
    <w:rsid w:val="00DD6E6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styleId="aff0">
    <w:name w:val="page number"/>
    <w:basedOn w:val="a0"/>
    <w:rsid w:val="00DD6E67"/>
  </w:style>
  <w:style w:type="paragraph" w:styleId="aff1">
    <w:name w:val="endnote text"/>
    <w:basedOn w:val="a"/>
    <w:link w:val="aff2"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D6E67"/>
    <w:rPr>
      <w:rFonts w:ascii="Times New Roman" w:eastAsia="Times New Roman" w:hAnsi="Times New Roman"/>
    </w:rPr>
  </w:style>
  <w:style w:type="character" w:styleId="aff3">
    <w:name w:val="endnote reference"/>
    <w:rsid w:val="00DD6E67"/>
    <w:rPr>
      <w:vertAlign w:val="superscript"/>
    </w:rPr>
  </w:style>
  <w:style w:type="paragraph" w:styleId="41">
    <w:name w:val="toc 4"/>
    <w:basedOn w:val="a"/>
    <w:next w:val="a"/>
    <w:autoRedefine/>
    <w:rsid w:val="00DD6E67"/>
    <w:pPr>
      <w:spacing w:after="0" w:line="240" w:lineRule="auto"/>
      <w:ind w:left="720"/>
    </w:pPr>
    <w:rPr>
      <w:rFonts w:ascii="Arial" w:eastAsia="Times New Roman" w:hAnsi="Arial"/>
      <w:sz w:val="28"/>
      <w:szCs w:val="24"/>
      <w:lang w:eastAsia="ru-RU"/>
    </w:rPr>
  </w:style>
  <w:style w:type="paragraph" w:styleId="5">
    <w:name w:val="toc 5"/>
    <w:basedOn w:val="a"/>
    <w:next w:val="a"/>
    <w:autoRedefine/>
    <w:rsid w:val="00DD6E67"/>
    <w:pPr>
      <w:spacing w:after="0" w:line="240" w:lineRule="auto"/>
      <w:ind w:left="960"/>
    </w:pPr>
    <w:rPr>
      <w:rFonts w:ascii="Arial" w:eastAsia="Times New Roman" w:hAnsi="Arial"/>
      <w:sz w:val="28"/>
      <w:szCs w:val="24"/>
      <w:lang w:eastAsia="ru-RU"/>
    </w:rPr>
  </w:style>
  <w:style w:type="paragraph" w:styleId="61">
    <w:name w:val="toc 6"/>
    <w:basedOn w:val="a"/>
    <w:next w:val="a"/>
    <w:autoRedefine/>
    <w:rsid w:val="00DD6E67"/>
    <w:pPr>
      <w:spacing w:after="0" w:line="240" w:lineRule="auto"/>
      <w:ind w:left="1200"/>
    </w:pPr>
    <w:rPr>
      <w:rFonts w:ascii="Arial" w:eastAsia="Times New Roman" w:hAnsi="Arial"/>
      <w:sz w:val="28"/>
      <w:szCs w:val="24"/>
      <w:lang w:eastAsia="ru-RU"/>
    </w:rPr>
  </w:style>
  <w:style w:type="paragraph" w:styleId="71">
    <w:name w:val="toc 7"/>
    <w:basedOn w:val="a"/>
    <w:next w:val="a"/>
    <w:autoRedefine/>
    <w:rsid w:val="00DD6E67"/>
    <w:pPr>
      <w:spacing w:after="0" w:line="240" w:lineRule="auto"/>
      <w:ind w:left="1440"/>
    </w:pPr>
    <w:rPr>
      <w:rFonts w:ascii="Arial" w:eastAsia="Times New Roman" w:hAnsi="Arial"/>
      <w:sz w:val="28"/>
      <w:szCs w:val="24"/>
      <w:lang w:eastAsia="ru-RU"/>
    </w:rPr>
  </w:style>
  <w:style w:type="paragraph" w:styleId="8">
    <w:name w:val="toc 8"/>
    <w:basedOn w:val="a"/>
    <w:next w:val="a"/>
    <w:autoRedefine/>
    <w:rsid w:val="00DD6E67"/>
    <w:pPr>
      <w:spacing w:after="0" w:line="240" w:lineRule="auto"/>
      <w:ind w:left="1680"/>
    </w:pPr>
    <w:rPr>
      <w:rFonts w:ascii="Arial" w:eastAsia="Times New Roman" w:hAnsi="Arial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D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6E67"/>
    <w:rPr>
      <w:rFonts w:ascii="Courier New" w:eastAsia="Courier New" w:hAnsi="Courier New"/>
    </w:rPr>
  </w:style>
  <w:style w:type="paragraph" w:customStyle="1" w:styleId="report0">
    <w:name w:val="report0"/>
    <w:basedOn w:val="a"/>
    <w:rsid w:val="00DD6E67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DD6E67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f4">
    <w:name w:val="No Spacing"/>
    <w:link w:val="aff5"/>
    <w:qFormat/>
    <w:rsid w:val="00DD6E67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DD6E6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D6E67"/>
    <w:rPr>
      <w:rFonts w:ascii="Arial" w:eastAsia="Times New Roman" w:hAnsi="Arial"/>
      <w:sz w:val="16"/>
      <w:szCs w:val="16"/>
    </w:rPr>
  </w:style>
  <w:style w:type="paragraph" w:styleId="aff6">
    <w:name w:val="List Paragraph"/>
    <w:basedOn w:val="a"/>
    <w:link w:val="aff7"/>
    <w:uiPriority w:val="99"/>
    <w:qFormat/>
    <w:rsid w:val="00DD6E67"/>
    <w:pPr>
      <w:ind w:left="720"/>
      <w:contextualSpacing/>
    </w:pPr>
  </w:style>
  <w:style w:type="character" w:styleId="aff8">
    <w:name w:val="Strong"/>
    <w:qFormat/>
    <w:rsid w:val="00DD6E67"/>
    <w:rPr>
      <w:b/>
      <w:bCs/>
    </w:rPr>
  </w:style>
  <w:style w:type="paragraph" w:customStyle="1" w:styleId="Web">
    <w:name w:val="Обычный (Web)"/>
    <w:basedOn w:val="a"/>
    <w:next w:val="a"/>
    <w:uiPriority w:val="99"/>
    <w:rsid w:val="00DD6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DD6E67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"/>
    <w:rsid w:val="00DD6E6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aff9">
    <w:name w:val="Гипертекстовая ссылка"/>
    <w:uiPriority w:val="99"/>
    <w:rsid w:val="00DD6E67"/>
    <w:rPr>
      <w:color w:val="106BBE"/>
    </w:rPr>
  </w:style>
  <w:style w:type="character" w:customStyle="1" w:styleId="affa">
    <w:name w:val="Цветовое выделение"/>
    <w:uiPriority w:val="99"/>
    <w:rsid w:val="00DD6E67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DD6E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DD6E67"/>
  </w:style>
  <w:style w:type="character" w:customStyle="1" w:styleId="70">
    <w:name w:val="Заголовок 7 Знак"/>
    <w:basedOn w:val="a0"/>
    <w:link w:val="7"/>
    <w:uiPriority w:val="9"/>
    <w:semiHidden/>
    <w:rsid w:val="00E256F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  <w:lang w:eastAsia="en-US"/>
    </w:rPr>
  </w:style>
  <w:style w:type="paragraph" w:styleId="affc">
    <w:name w:val="Subtitle"/>
    <w:basedOn w:val="a"/>
    <w:next w:val="a"/>
    <w:link w:val="affd"/>
    <w:uiPriority w:val="11"/>
    <w:qFormat/>
    <w:rsid w:val="00E256FF"/>
    <w:pPr>
      <w:numPr>
        <w:ilvl w:val="1"/>
      </w:numPr>
      <w:spacing w:after="0" w:line="360" w:lineRule="auto"/>
      <w:ind w:firstLine="709"/>
      <w:jc w:val="center"/>
    </w:pPr>
    <w:rPr>
      <w:rFonts w:asciiTheme="majorHAnsi" w:eastAsiaTheme="majorEastAsia" w:hAnsiTheme="majorHAnsi" w:cstheme="majorBidi"/>
      <w:b/>
      <w:iCs/>
      <w:color w:val="4472C4" w:themeColor="accent1"/>
      <w:sz w:val="26"/>
      <w:szCs w:val="24"/>
    </w:rPr>
  </w:style>
  <w:style w:type="character" w:customStyle="1" w:styleId="affd">
    <w:name w:val="Подзаголовок Знак"/>
    <w:basedOn w:val="a0"/>
    <w:link w:val="affc"/>
    <w:uiPriority w:val="11"/>
    <w:rsid w:val="00E256FF"/>
    <w:rPr>
      <w:rFonts w:asciiTheme="majorHAnsi" w:eastAsiaTheme="majorEastAsia" w:hAnsiTheme="majorHAnsi" w:cstheme="majorBidi"/>
      <w:b/>
      <w:iCs/>
      <w:color w:val="4472C4" w:themeColor="accent1"/>
      <w:sz w:val="26"/>
      <w:szCs w:val="24"/>
      <w:lang w:eastAsia="en-US"/>
    </w:rPr>
  </w:style>
  <w:style w:type="paragraph" w:customStyle="1" w:styleId="affe">
    <w:name w:val="Таблица"/>
    <w:basedOn w:val="affc"/>
    <w:uiPriority w:val="99"/>
    <w:qFormat/>
    <w:rsid w:val="00E256FF"/>
    <w:pPr>
      <w:jc w:val="right"/>
      <w:outlineLvl w:val="4"/>
    </w:pPr>
    <w:rPr>
      <w:b w:val="0"/>
      <w:color w:val="000000" w:themeColor="text1"/>
    </w:rPr>
  </w:style>
  <w:style w:type="paragraph" w:customStyle="1" w:styleId="afff">
    <w:name w:val="Название таблицы"/>
    <w:basedOn w:val="a"/>
    <w:uiPriority w:val="99"/>
    <w:qFormat/>
    <w:rsid w:val="00E256FF"/>
    <w:pPr>
      <w:spacing w:after="0" w:line="360" w:lineRule="auto"/>
      <w:jc w:val="center"/>
    </w:pPr>
    <w:rPr>
      <w:rFonts w:asciiTheme="minorHAnsi" w:eastAsiaTheme="minorHAnsi" w:hAnsiTheme="minorHAnsi" w:cstheme="minorBidi"/>
      <w:sz w:val="26"/>
    </w:rPr>
  </w:style>
  <w:style w:type="paragraph" w:customStyle="1" w:styleId="afff0">
    <w:name w:val="Рисунок"/>
    <w:basedOn w:val="affe"/>
    <w:uiPriority w:val="99"/>
    <w:qFormat/>
    <w:rsid w:val="00E256FF"/>
    <w:pPr>
      <w:ind w:firstLine="0"/>
      <w:jc w:val="center"/>
    </w:pPr>
  </w:style>
  <w:style w:type="character" w:customStyle="1" w:styleId="to0">
    <w:name w:val="t_o0"/>
    <w:basedOn w:val="a0"/>
    <w:rsid w:val="00E256FF"/>
  </w:style>
  <w:style w:type="character" w:customStyle="1" w:styleId="apple-style-span">
    <w:name w:val="apple-style-span"/>
    <w:basedOn w:val="a0"/>
    <w:rsid w:val="00E256FF"/>
  </w:style>
  <w:style w:type="character" w:customStyle="1" w:styleId="nobr1">
    <w:name w:val="nobr1"/>
    <w:basedOn w:val="a0"/>
    <w:rsid w:val="00E256FF"/>
  </w:style>
  <w:style w:type="paragraph" w:customStyle="1" w:styleId="14">
    <w:name w:val="Название объекта1"/>
    <w:basedOn w:val="a"/>
    <w:uiPriority w:val="99"/>
    <w:rsid w:val="00E256FF"/>
    <w:pPr>
      <w:spacing w:before="75" w:after="75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style31">
    <w:name w:val="style31"/>
    <w:basedOn w:val="a0"/>
    <w:rsid w:val="00E256FF"/>
    <w:rPr>
      <w:rFonts w:ascii="Georgia" w:hAnsi="Georgia" w:hint="default"/>
      <w:b/>
      <w:bCs/>
      <w:i/>
      <w:iCs/>
      <w:color w:val="808080"/>
      <w:sz w:val="31"/>
      <w:szCs w:val="31"/>
    </w:rPr>
  </w:style>
  <w:style w:type="paragraph" w:styleId="afff1">
    <w:name w:val="TOC Heading"/>
    <w:basedOn w:val="1"/>
    <w:next w:val="a"/>
    <w:uiPriority w:val="39"/>
    <w:unhideWhenUsed/>
    <w:qFormat/>
    <w:rsid w:val="00E256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locked/>
    <w:rsid w:val="00E256FF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E256F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Заголовок 31"/>
    <w:next w:val="a"/>
    <w:uiPriority w:val="99"/>
    <w:rsid w:val="00E256FF"/>
    <w:pPr>
      <w:keepNext/>
      <w:keepLines/>
      <w:spacing w:line="360" w:lineRule="auto"/>
      <w:jc w:val="center"/>
      <w:outlineLvl w:val="2"/>
    </w:pPr>
    <w:rPr>
      <w:rFonts w:ascii="Times New Roman Bold" w:eastAsia="ヒラギノ角ゴ Pro W3" w:hAnsi="Times New Roman Bold"/>
      <w:color w:val="000000"/>
      <w:sz w:val="26"/>
    </w:rPr>
  </w:style>
  <w:style w:type="character" w:customStyle="1" w:styleId="28">
    <w:name w:val="Заголовок №2_"/>
    <w:rsid w:val="00E256FF"/>
    <w:rPr>
      <w:rFonts w:ascii="Arial" w:hAnsi="Arial"/>
      <w:b/>
      <w:bCs/>
      <w:spacing w:val="-10"/>
      <w:sz w:val="32"/>
      <w:szCs w:val="32"/>
      <w:lang w:eastAsia="ar-SA" w:bidi="ar-SA"/>
    </w:rPr>
  </w:style>
  <w:style w:type="character" w:customStyle="1" w:styleId="15">
    <w:name w:val="Знак Знак1"/>
    <w:rsid w:val="00E256FF"/>
    <w:rPr>
      <w:sz w:val="28"/>
      <w:szCs w:val="24"/>
      <w:lang w:val="ru-RU" w:eastAsia="ar-SA" w:bidi="ar-SA"/>
    </w:rPr>
  </w:style>
  <w:style w:type="paragraph" w:customStyle="1" w:styleId="29">
    <w:name w:val="Заголовок №2"/>
    <w:basedOn w:val="a"/>
    <w:uiPriority w:val="99"/>
    <w:rsid w:val="00E256FF"/>
    <w:pPr>
      <w:widowControl w:val="0"/>
      <w:shd w:val="clear" w:color="auto" w:fill="FFFFFF"/>
      <w:suppressAutoHyphens/>
      <w:spacing w:after="360" w:line="240" w:lineRule="atLeast"/>
      <w:jc w:val="center"/>
    </w:pPr>
    <w:rPr>
      <w:rFonts w:ascii="Arial" w:eastAsia="Times New Roman" w:hAnsi="Arial"/>
      <w:b/>
      <w:bCs/>
      <w:spacing w:val="-1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E256FF"/>
  </w:style>
  <w:style w:type="paragraph" w:customStyle="1" w:styleId="320">
    <w:name w:val="Основной текст 32"/>
    <w:basedOn w:val="a"/>
    <w:uiPriority w:val="99"/>
    <w:rsid w:val="00E256F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18"/>
      <w:lang w:eastAsia="ar-SA"/>
    </w:rPr>
  </w:style>
  <w:style w:type="character" w:customStyle="1" w:styleId="aff7">
    <w:name w:val="Абзац списка Знак"/>
    <w:link w:val="aff6"/>
    <w:uiPriority w:val="99"/>
    <w:locked/>
    <w:rsid w:val="00E256FF"/>
    <w:rPr>
      <w:sz w:val="22"/>
      <w:szCs w:val="22"/>
      <w:lang w:eastAsia="en-US"/>
    </w:rPr>
  </w:style>
  <w:style w:type="paragraph" w:customStyle="1" w:styleId="321">
    <w:name w:val="Основной текст с отступом 32"/>
    <w:basedOn w:val="a"/>
    <w:uiPriority w:val="99"/>
    <w:rsid w:val="00E256FF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36">
    <w:name w:val="Îñíîâíîé òåêñò ñ îòñòóïîì 3"/>
    <w:basedOn w:val="a"/>
    <w:uiPriority w:val="99"/>
    <w:rsid w:val="00E256FF"/>
    <w:pPr>
      <w:widowControl w:val="0"/>
      <w:spacing w:after="0" w:line="240" w:lineRule="auto"/>
      <w:ind w:firstLine="567"/>
      <w:jc w:val="both"/>
    </w:pPr>
    <w:rPr>
      <w:rFonts w:ascii="Peterburg" w:eastAsia="Times New Roman" w:hAnsi="Peterburg"/>
      <w:b/>
      <w:i/>
      <w:sz w:val="24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E256FF"/>
    <w:pPr>
      <w:suppressAutoHyphens/>
      <w:spacing w:before="90" w:after="9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customStyle="1" w:styleId="msonormal0">
    <w:name w:val="msonormal"/>
    <w:basedOn w:val="a"/>
    <w:uiPriority w:val="99"/>
    <w:semiHidden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af6">
    <w:name w:val="Обычный (веб) Знак"/>
    <w:basedOn w:val="a0"/>
    <w:link w:val="af5"/>
    <w:locked/>
    <w:rsid w:val="00E256FF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6">
    <w:name w:val="Заголовок1 Знак"/>
    <w:basedOn w:val="a0"/>
    <w:link w:val="17"/>
    <w:locked/>
    <w:rsid w:val="00E256FF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17">
    <w:name w:val="Заголовок1"/>
    <w:basedOn w:val="3"/>
    <w:link w:val="16"/>
    <w:qFormat/>
    <w:rsid w:val="00E256FF"/>
    <w:pPr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3F6C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"/>
    <w:rsid w:val="00A86DA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E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6E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D6E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D6E67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6E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6FF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9">
    <w:name w:val="heading 9"/>
    <w:basedOn w:val="a"/>
    <w:next w:val="a"/>
    <w:link w:val="90"/>
    <w:uiPriority w:val="9"/>
    <w:qFormat/>
    <w:rsid w:val="00DD6E67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317"/>
  </w:style>
  <w:style w:type="paragraph" w:styleId="a5">
    <w:name w:val="footer"/>
    <w:basedOn w:val="a"/>
    <w:link w:val="a6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317"/>
  </w:style>
  <w:style w:type="paragraph" w:styleId="a7">
    <w:name w:val="Balloon Text"/>
    <w:basedOn w:val="a"/>
    <w:link w:val="a8"/>
    <w:uiPriority w:val="99"/>
    <w:semiHidden/>
    <w:unhideWhenUsed/>
    <w:rsid w:val="0080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13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aliases w:val="Название таб Знак1,Таблица № Знак Знак,Название таб Знак Знак,Таблица № Знак1"/>
    <w:link w:val="ab"/>
    <w:locked/>
    <w:rsid w:val="00836A82"/>
    <w:rPr>
      <w:b/>
      <w:bCs/>
      <w:sz w:val="24"/>
    </w:rPr>
  </w:style>
  <w:style w:type="paragraph" w:styleId="ab">
    <w:name w:val="Title"/>
    <w:aliases w:val="Название таб,Таблица № Знак,Название таб Знак,Таблица №"/>
    <w:basedOn w:val="a"/>
    <w:link w:val="aa"/>
    <w:qFormat/>
    <w:rsid w:val="00836A82"/>
    <w:pPr>
      <w:widowControl w:val="0"/>
      <w:autoSpaceDE w:val="0"/>
      <w:autoSpaceDN w:val="0"/>
      <w:adjustRightInd w:val="0"/>
      <w:spacing w:after="0" w:line="360" w:lineRule="auto"/>
      <w:jc w:val="center"/>
    </w:pPr>
    <w:rPr>
      <w:b/>
      <w:bCs/>
      <w:sz w:val="24"/>
      <w:szCs w:val="20"/>
      <w:lang w:eastAsia="ru-RU"/>
    </w:rPr>
  </w:style>
  <w:style w:type="character" w:customStyle="1" w:styleId="11">
    <w:name w:val="Заголовок Знак1"/>
    <w:basedOn w:val="a0"/>
    <w:uiPriority w:val="10"/>
    <w:rsid w:val="00836A8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6E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D6E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6E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E67"/>
    <w:rPr>
      <w:rFonts w:ascii="Times New Roman" w:eastAsia="Times New Roman" w:hAnsi="Times New Roman"/>
      <w:b/>
      <w:sz w:val="19"/>
    </w:rPr>
  </w:style>
  <w:style w:type="character" w:customStyle="1" w:styleId="60">
    <w:name w:val="Заголовок 6 Знак"/>
    <w:basedOn w:val="a0"/>
    <w:link w:val="6"/>
    <w:rsid w:val="00DD6E6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6E67"/>
    <w:rPr>
      <w:rFonts w:ascii="Cambria" w:eastAsia="Times New Roman" w:hAnsi="Cambria"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DD6E67"/>
    <w:pPr>
      <w:tabs>
        <w:tab w:val="right" w:leader="dot" w:pos="9345"/>
      </w:tabs>
      <w:spacing w:before="120" w:after="120" w:line="240" w:lineRule="auto"/>
    </w:pPr>
    <w:rPr>
      <w:rFonts w:ascii="Times New Roman" w:eastAsia="Times New Roman" w:hAnsi="Times New Roman"/>
      <w:b/>
      <w:caps/>
      <w:noProof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D6E6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D6E67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link w:val="af"/>
    <w:uiPriority w:val="99"/>
    <w:rsid w:val="00DD6E67"/>
    <w:pPr>
      <w:widowControl w:val="0"/>
      <w:spacing w:after="0" w:line="360" w:lineRule="auto"/>
      <w:ind w:firstLine="74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D6E6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D6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otnote reference"/>
    <w:semiHidden/>
    <w:rsid w:val="00DD6E67"/>
    <w:rPr>
      <w:vertAlign w:val="superscript"/>
    </w:rPr>
  </w:style>
  <w:style w:type="paragraph" w:styleId="af1">
    <w:name w:val="footnote text"/>
    <w:basedOn w:val="a"/>
    <w:link w:val="af2"/>
    <w:semiHidden/>
    <w:rsid w:val="00DD6E67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D6E67"/>
    <w:rPr>
      <w:rFonts w:ascii="Times New Roman" w:eastAsia="Times New Roman" w:hAnsi="Times New Roman"/>
      <w:sz w:val="16"/>
    </w:rPr>
  </w:style>
  <w:style w:type="paragraph" w:customStyle="1" w:styleId="21">
    <w:name w:val="З2"/>
    <w:basedOn w:val="a"/>
    <w:next w:val="a"/>
    <w:rsid w:val="00DD6E67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DD6E6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13">
    <w:name w:val="Обычный1"/>
    <w:uiPriority w:val="99"/>
    <w:rsid w:val="00DD6E67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napToGrid w:val="0"/>
      <w:sz w:val="24"/>
    </w:rPr>
  </w:style>
  <w:style w:type="paragraph" w:customStyle="1" w:styleId="ConsPlusNonformat">
    <w:name w:val="ConsPlusNonformat"/>
    <w:rsid w:val="00DD6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Document Map"/>
    <w:basedOn w:val="a"/>
    <w:link w:val="af4"/>
    <w:uiPriority w:val="99"/>
    <w:semiHidden/>
    <w:rsid w:val="00DD6E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D6E67"/>
    <w:rPr>
      <w:rFonts w:ascii="Tahoma" w:eastAsia="Times New Roman" w:hAnsi="Tahoma" w:cs="Tahoma"/>
      <w:shd w:val="clear" w:color="auto" w:fill="000080"/>
    </w:rPr>
  </w:style>
  <w:style w:type="paragraph" w:customStyle="1" w:styleId="ConsNonformat">
    <w:name w:val="ConsNonformat"/>
    <w:rsid w:val="00DD6E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2">
    <w:name w:val="Body Text Indent 2"/>
    <w:basedOn w:val="a"/>
    <w:link w:val="23"/>
    <w:rsid w:val="00DD6E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E6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6E6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D6E67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"/>
    <w:link w:val="af6"/>
    <w:rsid w:val="00DD6E6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DD6E67"/>
    <w:pPr>
      <w:tabs>
        <w:tab w:val="right" w:leader="dot" w:pos="9781"/>
      </w:tabs>
      <w:spacing w:after="0" w:line="240" w:lineRule="auto"/>
      <w:ind w:left="240" w:right="5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DD6E67"/>
    <w:pPr>
      <w:tabs>
        <w:tab w:val="left" w:pos="600"/>
        <w:tab w:val="right" w:leader="dot" w:pos="9781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rsid w:val="00DD6E67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DD6E67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rsid w:val="00DD6E6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Plain Text"/>
    <w:basedOn w:val="a"/>
    <w:link w:val="af9"/>
    <w:rsid w:val="00DD6E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D6E67"/>
    <w:rPr>
      <w:rFonts w:ascii="Courier New" w:eastAsia="Times New Roman" w:hAnsi="Courier New"/>
    </w:rPr>
  </w:style>
  <w:style w:type="character" w:styleId="afa">
    <w:name w:val="annotation reference"/>
    <w:semiHidden/>
    <w:rsid w:val="00DD6E67"/>
    <w:rPr>
      <w:sz w:val="16"/>
      <w:szCs w:val="16"/>
    </w:rPr>
  </w:style>
  <w:style w:type="paragraph" w:styleId="afb">
    <w:name w:val="annotation text"/>
    <w:basedOn w:val="a"/>
    <w:link w:val="afc"/>
    <w:semiHidden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DD6E67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semiHidden/>
    <w:rsid w:val="00DD6E67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D6E67"/>
    <w:rPr>
      <w:rFonts w:ascii="Times New Roman" w:eastAsia="Times New Roman" w:hAnsi="Times New Roman"/>
      <w:b/>
      <w:bCs/>
    </w:rPr>
  </w:style>
  <w:style w:type="paragraph" w:customStyle="1" w:styleId="zagc-0">
    <w:name w:val="zagc-0"/>
    <w:basedOn w:val="a"/>
    <w:rsid w:val="00DD6E67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"/>
    <w:rsid w:val="00DD6E67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character" w:styleId="aff">
    <w:name w:val="FollowedHyperlink"/>
    <w:uiPriority w:val="99"/>
    <w:rsid w:val="00DD6E67"/>
    <w:rPr>
      <w:color w:val="B00000"/>
      <w:u w:val="single"/>
    </w:rPr>
  </w:style>
  <w:style w:type="paragraph" w:customStyle="1" w:styleId="titlepage">
    <w:name w:val="titlepage"/>
    <w:basedOn w:val="a"/>
    <w:rsid w:val="00DD6E67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"/>
    <w:rsid w:val="00DD6E67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"/>
    <w:rsid w:val="00DD6E67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"/>
    <w:rsid w:val="00DD6E67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DD6E67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"/>
    <w:rsid w:val="00DD6E67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"/>
    <w:rsid w:val="00DD6E67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"/>
    <w:rsid w:val="00DD6E67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"/>
    <w:rsid w:val="00DD6E67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"/>
    <w:rsid w:val="00DD6E67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"/>
    <w:rsid w:val="00DD6E67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"/>
    <w:rsid w:val="00DD6E67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"/>
    <w:rsid w:val="00DD6E67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DD6E67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rsid w:val="00DD6E6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DD6E6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D6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5">
    <w:name w:val="Body Text 2"/>
    <w:basedOn w:val="a"/>
    <w:link w:val="26"/>
    <w:uiPriority w:val="99"/>
    <w:rsid w:val="00DD6E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D6E67"/>
    <w:rPr>
      <w:rFonts w:ascii="Times New Roman" w:eastAsia="Times New Roman" w:hAnsi="Times New Roman"/>
      <w:sz w:val="24"/>
      <w:szCs w:val="24"/>
    </w:rPr>
  </w:style>
  <w:style w:type="paragraph" w:customStyle="1" w:styleId="27">
    <w:name w:val="Îñíîâíîé òåêñò 2"/>
    <w:basedOn w:val="a"/>
    <w:rsid w:val="00DD6E6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styleId="aff0">
    <w:name w:val="page number"/>
    <w:basedOn w:val="a0"/>
    <w:rsid w:val="00DD6E67"/>
  </w:style>
  <w:style w:type="paragraph" w:styleId="aff1">
    <w:name w:val="endnote text"/>
    <w:basedOn w:val="a"/>
    <w:link w:val="aff2"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D6E67"/>
    <w:rPr>
      <w:rFonts w:ascii="Times New Roman" w:eastAsia="Times New Roman" w:hAnsi="Times New Roman"/>
    </w:rPr>
  </w:style>
  <w:style w:type="character" w:styleId="aff3">
    <w:name w:val="endnote reference"/>
    <w:rsid w:val="00DD6E67"/>
    <w:rPr>
      <w:vertAlign w:val="superscript"/>
    </w:rPr>
  </w:style>
  <w:style w:type="paragraph" w:styleId="41">
    <w:name w:val="toc 4"/>
    <w:basedOn w:val="a"/>
    <w:next w:val="a"/>
    <w:autoRedefine/>
    <w:rsid w:val="00DD6E67"/>
    <w:pPr>
      <w:spacing w:after="0" w:line="240" w:lineRule="auto"/>
      <w:ind w:left="720"/>
    </w:pPr>
    <w:rPr>
      <w:rFonts w:ascii="Arial" w:eastAsia="Times New Roman" w:hAnsi="Arial"/>
      <w:sz w:val="28"/>
      <w:szCs w:val="24"/>
      <w:lang w:eastAsia="ru-RU"/>
    </w:rPr>
  </w:style>
  <w:style w:type="paragraph" w:styleId="5">
    <w:name w:val="toc 5"/>
    <w:basedOn w:val="a"/>
    <w:next w:val="a"/>
    <w:autoRedefine/>
    <w:rsid w:val="00DD6E67"/>
    <w:pPr>
      <w:spacing w:after="0" w:line="240" w:lineRule="auto"/>
      <w:ind w:left="960"/>
    </w:pPr>
    <w:rPr>
      <w:rFonts w:ascii="Arial" w:eastAsia="Times New Roman" w:hAnsi="Arial"/>
      <w:sz w:val="28"/>
      <w:szCs w:val="24"/>
      <w:lang w:eastAsia="ru-RU"/>
    </w:rPr>
  </w:style>
  <w:style w:type="paragraph" w:styleId="61">
    <w:name w:val="toc 6"/>
    <w:basedOn w:val="a"/>
    <w:next w:val="a"/>
    <w:autoRedefine/>
    <w:rsid w:val="00DD6E67"/>
    <w:pPr>
      <w:spacing w:after="0" w:line="240" w:lineRule="auto"/>
      <w:ind w:left="1200"/>
    </w:pPr>
    <w:rPr>
      <w:rFonts w:ascii="Arial" w:eastAsia="Times New Roman" w:hAnsi="Arial"/>
      <w:sz w:val="28"/>
      <w:szCs w:val="24"/>
      <w:lang w:eastAsia="ru-RU"/>
    </w:rPr>
  </w:style>
  <w:style w:type="paragraph" w:styleId="71">
    <w:name w:val="toc 7"/>
    <w:basedOn w:val="a"/>
    <w:next w:val="a"/>
    <w:autoRedefine/>
    <w:rsid w:val="00DD6E67"/>
    <w:pPr>
      <w:spacing w:after="0" w:line="240" w:lineRule="auto"/>
      <w:ind w:left="1440"/>
    </w:pPr>
    <w:rPr>
      <w:rFonts w:ascii="Arial" w:eastAsia="Times New Roman" w:hAnsi="Arial"/>
      <w:sz w:val="28"/>
      <w:szCs w:val="24"/>
      <w:lang w:eastAsia="ru-RU"/>
    </w:rPr>
  </w:style>
  <w:style w:type="paragraph" w:styleId="8">
    <w:name w:val="toc 8"/>
    <w:basedOn w:val="a"/>
    <w:next w:val="a"/>
    <w:autoRedefine/>
    <w:rsid w:val="00DD6E67"/>
    <w:pPr>
      <w:spacing w:after="0" w:line="240" w:lineRule="auto"/>
      <w:ind w:left="1680"/>
    </w:pPr>
    <w:rPr>
      <w:rFonts w:ascii="Arial" w:eastAsia="Times New Roman" w:hAnsi="Arial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D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6E67"/>
    <w:rPr>
      <w:rFonts w:ascii="Courier New" w:eastAsia="Courier New" w:hAnsi="Courier New"/>
    </w:rPr>
  </w:style>
  <w:style w:type="paragraph" w:customStyle="1" w:styleId="report0">
    <w:name w:val="report0"/>
    <w:basedOn w:val="a"/>
    <w:rsid w:val="00DD6E67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DD6E67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f4">
    <w:name w:val="No Spacing"/>
    <w:link w:val="aff5"/>
    <w:qFormat/>
    <w:rsid w:val="00DD6E67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DD6E6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D6E67"/>
    <w:rPr>
      <w:rFonts w:ascii="Arial" w:eastAsia="Times New Roman" w:hAnsi="Arial"/>
      <w:sz w:val="16"/>
      <w:szCs w:val="16"/>
    </w:rPr>
  </w:style>
  <w:style w:type="paragraph" w:styleId="aff6">
    <w:name w:val="List Paragraph"/>
    <w:basedOn w:val="a"/>
    <w:link w:val="aff7"/>
    <w:uiPriority w:val="99"/>
    <w:qFormat/>
    <w:rsid w:val="00DD6E67"/>
    <w:pPr>
      <w:ind w:left="720"/>
      <w:contextualSpacing/>
    </w:pPr>
  </w:style>
  <w:style w:type="character" w:styleId="aff8">
    <w:name w:val="Strong"/>
    <w:qFormat/>
    <w:rsid w:val="00DD6E67"/>
    <w:rPr>
      <w:b/>
      <w:bCs/>
    </w:rPr>
  </w:style>
  <w:style w:type="paragraph" w:customStyle="1" w:styleId="Web">
    <w:name w:val="Обычный (Web)"/>
    <w:basedOn w:val="a"/>
    <w:next w:val="a"/>
    <w:uiPriority w:val="99"/>
    <w:rsid w:val="00DD6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DD6E67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"/>
    <w:rsid w:val="00DD6E6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aff9">
    <w:name w:val="Гипертекстовая ссылка"/>
    <w:uiPriority w:val="99"/>
    <w:rsid w:val="00DD6E67"/>
    <w:rPr>
      <w:color w:val="106BBE"/>
    </w:rPr>
  </w:style>
  <w:style w:type="character" w:customStyle="1" w:styleId="affa">
    <w:name w:val="Цветовое выделение"/>
    <w:uiPriority w:val="99"/>
    <w:rsid w:val="00DD6E67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DD6E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DD6E67"/>
  </w:style>
  <w:style w:type="character" w:customStyle="1" w:styleId="70">
    <w:name w:val="Заголовок 7 Знак"/>
    <w:basedOn w:val="a0"/>
    <w:link w:val="7"/>
    <w:uiPriority w:val="9"/>
    <w:semiHidden/>
    <w:rsid w:val="00E256F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  <w:lang w:eastAsia="en-US"/>
    </w:rPr>
  </w:style>
  <w:style w:type="paragraph" w:styleId="affc">
    <w:name w:val="Subtitle"/>
    <w:basedOn w:val="a"/>
    <w:next w:val="a"/>
    <w:link w:val="affd"/>
    <w:uiPriority w:val="11"/>
    <w:qFormat/>
    <w:rsid w:val="00E256FF"/>
    <w:pPr>
      <w:numPr>
        <w:ilvl w:val="1"/>
      </w:numPr>
      <w:spacing w:after="0" w:line="360" w:lineRule="auto"/>
      <w:ind w:firstLine="709"/>
      <w:jc w:val="center"/>
    </w:pPr>
    <w:rPr>
      <w:rFonts w:asciiTheme="majorHAnsi" w:eastAsiaTheme="majorEastAsia" w:hAnsiTheme="majorHAnsi" w:cstheme="majorBidi"/>
      <w:b/>
      <w:iCs/>
      <w:color w:val="4472C4" w:themeColor="accent1"/>
      <w:sz w:val="26"/>
      <w:szCs w:val="24"/>
    </w:rPr>
  </w:style>
  <w:style w:type="character" w:customStyle="1" w:styleId="affd">
    <w:name w:val="Подзаголовок Знак"/>
    <w:basedOn w:val="a0"/>
    <w:link w:val="affc"/>
    <w:uiPriority w:val="11"/>
    <w:rsid w:val="00E256FF"/>
    <w:rPr>
      <w:rFonts w:asciiTheme="majorHAnsi" w:eastAsiaTheme="majorEastAsia" w:hAnsiTheme="majorHAnsi" w:cstheme="majorBidi"/>
      <w:b/>
      <w:iCs/>
      <w:color w:val="4472C4" w:themeColor="accent1"/>
      <w:sz w:val="26"/>
      <w:szCs w:val="24"/>
      <w:lang w:eastAsia="en-US"/>
    </w:rPr>
  </w:style>
  <w:style w:type="paragraph" w:customStyle="1" w:styleId="affe">
    <w:name w:val="Таблица"/>
    <w:basedOn w:val="affc"/>
    <w:uiPriority w:val="99"/>
    <w:qFormat/>
    <w:rsid w:val="00E256FF"/>
    <w:pPr>
      <w:jc w:val="right"/>
      <w:outlineLvl w:val="4"/>
    </w:pPr>
    <w:rPr>
      <w:b w:val="0"/>
      <w:color w:val="000000" w:themeColor="text1"/>
    </w:rPr>
  </w:style>
  <w:style w:type="paragraph" w:customStyle="1" w:styleId="afff">
    <w:name w:val="Название таблицы"/>
    <w:basedOn w:val="a"/>
    <w:uiPriority w:val="99"/>
    <w:qFormat/>
    <w:rsid w:val="00E256FF"/>
    <w:pPr>
      <w:spacing w:after="0" w:line="360" w:lineRule="auto"/>
      <w:jc w:val="center"/>
    </w:pPr>
    <w:rPr>
      <w:rFonts w:asciiTheme="minorHAnsi" w:eastAsiaTheme="minorHAnsi" w:hAnsiTheme="minorHAnsi" w:cstheme="minorBidi"/>
      <w:sz w:val="26"/>
    </w:rPr>
  </w:style>
  <w:style w:type="paragraph" w:customStyle="1" w:styleId="afff0">
    <w:name w:val="Рисунок"/>
    <w:basedOn w:val="affe"/>
    <w:uiPriority w:val="99"/>
    <w:qFormat/>
    <w:rsid w:val="00E256FF"/>
    <w:pPr>
      <w:ind w:firstLine="0"/>
      <w:jc w:val="center"/>
    </w:pPr>
  </w:style>
  <w:style w:type="character" w:customStyle="1" w:styleId="to0">
    <w:name w:val="t_o0"/>
    <w:basedOn w:val="a0"/>
    <w:rsid w:val="00E256FF"/>
  </w:style>
  <w:style w:type="character" w:customStyle="1" w:styleId="apple-style-span">
    <w:name w:val="apple-style-span"/>
    <w:basedOn w:val="a0"/>
    <w:rsid w:val="00E256FF"/>
  </w:style>
  <w:style w:type="character" w:customStyle="1" w:styleId="nobr1">
    <w:name w:val="nobr1"/>
    <w:basedOn w:val="a0"/>
    <w:rsid w:val="00E256FF"/>
  </w:style>
  <w:style w:type="paragraph" w:customStyle="1" w:styleId="14">
    <w:name w:val="Название объекта1"/>
    <w:basedOn w:val="a"/>
    <w:uiPriority w:val="99"/>
    <w:rsid w:val="00E256FF"/>
    <w:pPr>
      <w:spacing w:before="75" w:after="75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style31">
    <w:name w:val="style31"/>
    <w:basedOn w:val="a0"/>
    <w:rsid w:val="00E256FF"/>
    <w:rPr>
      <w:rFonts w:ascii="Georgia" w:hAnsi="Georgia" w:hint="default"/>
      <w:b/>
      <w:bCs/>
      <w:i/>
      <w:iCs/>
      <w:color w:val="808080"/>
      <w:sz w:val="31"/>
      <w:szCs w:val="31"/>
    </w:rPr>
  </w:style>
  <w:style w:type="paragraph" w:styleId="afff1">
    <w:name w:val="TOC Heading"/>
    <w:basedOn w:val="1"/>
    <w:next w:val="a"/>
    <w:uiPriority w:val="39"/>
    <w:unhideWhenUsed/>
    <w:qFormat/>
    <w:rsid w:val="00E256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locked/>
    <w:rsid w:val="00E256FF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E256F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Заголовок 31"/>
    <w:next w:val="a"/>
    <w:uiPriority w:val="99"/>
    <w:rsid w:val="00E256FF"/>
    <w:pPr>
      <w:keepNext/>
      <w:keepLines/>
      <w:spacing w:line="360" w:lineRule="auto"/>
      <w:jc w:val="center"/>
      <w:outlineLvl w:val="2"/>
    </w:pPr>
    <w:rPr>
      <w:rFonts w:ascii="Times New Roman Bold" w:eastAsia="ヒラギノ角ゴ Pro W3" w:hAnsi="Times New Roman Bold"/>
      <w:color w:val="000000"/>
      <w:sz w:val="26"/>
    </w:rPr>
  </w:style>
  <w:style w:type="character" w:customStyle="1" w:styleId="28">
    <w:name w:val="Заголовок №2_"/>
    <w:rsid w:val="00E256FF"/>
    <w:rPr>
      <w:rFonts w:ascii="Arial" w:hAnsi="Arial"/>
      <w:b/>
      <w:bCs/>
      <w:spacing w:val="-10"/>
      <w:sz w:val="32"/>
      <w:szCs w:val="32"/>
      <w:lang w:eastAsia="ar-SA" w:bidi="ar-SA"/>
    </w:rPr>
  </w:style>
  <w:style w:type="character" w:customStyle="1" w:styleId="15">
    <w:name w:val="Знак Знак1"/>
    <w:rsid w:val="00E256FF"/>
    <w:rPr>
      <w:sz w:val="28"/>
      <w:szCs w:val="24"/>
      <w:lang w:val="ru-RU" w:eastAsia="ar-SA" w:bidi="ar-SA"/>
    </w:rPr>
  </w:style>
  <w:style w:type="paragraph" w:customStyle="1" w:styleId="29">
    <w:name w:val="Заголовок №2"/>
    <w:basedOn w:val="a"/>
    <w:uiPriority w:val="99"/>
    <w:rsid w:val="00E256FF"/>
    <w:pPr>
      <w:widowControl w:val="0"/>
      <w:shd w:val="clear" w:color="auto" w:fill="FFFFFF"/>
      <w:suppressAutoHyphens/>
      <w:spacing w:after="360" w:line="240" w:lineRule="atLeast"/>
      <w:jc w:val="center"/>
    </w:pPr>
    <w:rPr>
      <w:rFonts w:ascii="Arial" w:eastAsia="Times New Roman" w:hAnsi="Arial"/>
      <w:b/>
      <w:bCs/>
      <w:spacing w:val="-1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E256FF"/>
  </w:style>
  <w:style w:type="paragraph" w:customStyle="1" w:styleId="320">
    <w:name w:val="Основной текст 32"/>
    <w:basedOn w:val="a"/>
    <w:uiPriority w:val="99"/>
    <w:rsid w:val="00E256F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18"/>
      <w:lang w:eastAsia="ar-SA"/>
    </w:rPr>
  </w:style>
  <w:style w:type="character" w:customStyle="1" w:styleId="aff7">
    <w:name w:val="Абзац списка Знак"/>
    <w:link w:val="aff6"/>
    <w:uiPriority w:val="99"/>
    <w:locked/>
    <w:rsid w:val="00E256FF"/>
    <w:rPr>
      <w:sz w:val="22"/>
      <w:szCs w:val="22"/>
      <w:lang w:eastAsia="en-US"/>
    </w:rPr>
  </w:style>
  <w:style w:type="paragraph" w:customStyle="1" w:styleId="321">
    <w:name w:val="Основной текст с отступом 32"/>
    <w:basedOn w:val="a"/>
    <w:uiPriority w:val="99"/>
    <w:rsid w:val="00E256FF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36">
    <w:name w:val="Îñíîâíîé òåêñò ñ îòñòóïîì 3"/>
    <w:basedOn w:val="a"/>
    <w:uiPriority w:val="99"/>
    <w:rsid w:val="00E256FF"/>
    <w:pPr>
      <w:widowControl w:val="0"/>
      <w:spacing w:after="0" w:line="240" w:lineRule="auto"/>
      <w:ind w:firstLine="567"/>
      <w:jc w:val="both"/>
    </w:pPr>
    <w:rPr>
      <w:rFonts w:ascii="Peterburg" w:eastAsia="Times New Roman" w:hAnsi="Peterburg"/>
      <w:b/>
      <w:i/>
      <w:sz w:val="24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E256FF"/>
    <w:pPr>
      <w:suppressAutoHyphens/>
      <w:spacing w:before="90" w:after="9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customStyle="1" w:styleId="msonormal0">
    <w:name w:val="msonormal"/>
    <w:basedOn w:val="a"/>
    <w:uiPriority w:val="99"/>
    <w:semiHidden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af6">
    <w:name w:val="Обычный (веб) Знак"/>
    <w:basedOn w:val="a0"/>
    <w:link w:val="af5"/>
    <w:locked/>
    <w:rsid w:val="00E256FF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6">
    <w:name w:val="Заголовок1 Знак"/>
    <w:basedOn w:val="a0"/>
    <w:link w:val="17"/>
    <w:locked/>
    <w:rsid w:val="00E256FF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17">
    <w:name w:val="Заголовок1"/>
    <w:basedOn w:val="3"/>
    <w:link w:val="16"/>
    <w:qFormat/>
    <w:rsid w:val="00E256FF"/>
    <w:pPr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3F6C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"/>
    <w:rsid w:val="00A86DA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60;&#1080;&#1088;&#1084;&#1077;&#1085;&#1085;&#1099;&#1081;%20&#1073;&#1083;&#1072;&#1085;&#1082;%20&#1062;&#1053;&#1048;&#1048;&#1055;%20(&#1085;&#1086;&#1074;&#1099;&#1081;)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20C1-D8D3-4296-A3C8-E95795E3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ЦНИИП (новый) (1)</Template>
  <TotalTime>156</TotalTime>
  <Pages>139</Pages>
  <Words>39184</Words>
  <Characters>223351</Characters>
  <Application>Microsoft Office Word</Application>
  <DocSecurity>0</DocSecurity>
  <Lines>1861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PZ</cp:lastModifiedBy>
  <cp:revision>44</cp:revision>
  <cp:lastPrinted>2017-03-25T18:40:00Z</cp:lastPrinted>
  <dcterms:created xsi:type="dcterms:W3CDTF">2018-12-10T11:31:00Z</dcterms:created>
  <dcterms:modified xsi:type="dcterms:W3CDTF">2020-10-10T14:15:00Z</dcterms:modified>
</cp:coreProperties>
</file>