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48D" w:rsidRDefault="00F4648D" w:rsidP="00873B70">
      <w:pPr>
        <w:ind w:left="360"/>
        <w:contextualSpacing/>
        <w:jc w:val="center"/>
        <w:rPr>
          <w:b/>
          <w:lang w:eastAsia="ru-RU"/>
        </w:rPr>
      </w:pPr>
    </w:p>
    <w:p w:rsidR="00F4648D" w:rsidRPr="001B3ABB" w:rsidRDefault="00F4648D" w:rsidP="00F4648D">
      <w:pPr>
        <w:suppressAutoHyphens/>
        <w:jc w:val="center"/>
        <w:rPr>
          <w:sz w:val="32"/>
          <w:szCs w:val="24"/>
          <w:lang w:eastAsia="ar-SA"/>
        </w:rPr>
      </w:pPr>
      <w:r>
        <w:rPr>
          <w:rFonts w:cs="Courier New"/>
          <w:b/>
          <w:noProof/>
          <w:sz w:val="24"/>
          <w:szCs w:val="24"/>
          <w:lang w:eastAsia="ru-RU"/>
        </w:rPr>
        <w:drawing>
          <wp:inline distT="0" distB="0" distL="0" distR="0" wp14:anchorId="04A41151" wp14:editId="2538FE0F">
            <wp:extent cx="628650" cy="762000"/>
            <wp:effectExtent l="0" t="0" r="0" b="0"/>
            <wp:docPr id="764950157" name="Рисунок 764950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8650" cy="762000"/>
                    </a:xfrm>
                    <a:prstGeom prst="rect">
                      <a:avLst/>
                    </a:prstGeom>
                    <a:solidFill>
                      <a:srgbClr val="FFFFFF"/>
                    </a:solidFill>
                    <a:ln>
                      <a:noFill/>
                    </a:ln>
                  </pic:spPr>
                </pic:pic>
              </a:graphicData>
            </a:graphic>
          </wp:inline>
        </w:drawing>
      </w:r>
    </w:p>
    <w:p w:rsidR="00F4648D" w:rsidRPr="001B3ABB" w:rsidRDefault="00F4648D" w:rsidP="00F4648D">
      <w:pPr>
        <w:keepNext/>
        <w:numPr>
          <w:ilvl w:val="4"/>
          <w:numId w:val="0"/>
        </w:numPr>
        <w:tabs>
          <w:tab w:val="num" w:pos="1008"/>
        </w:tabs>
        <w:suppressAutoHyphens/>
        <w:ind w:left="1008" w:hanging="1008"/>
        <w:jc w:val="center"/>
        <w:outlineLvl w:val="4"/>
        <w:rPr>
          <w:b/>
          <w:sz w:val="32"/>
          <w:szCs w:val="20"/>
          <w:lang w:eastAsia="ar-SA"/>
        </w:rPr>
      </w:pPr>
      <w:r w:rsidRPr="001B3ABB">
        <w:rPr>
          <w:b/>
          <w:sz w:val="32"/>
          <w:szCs w:val="20"/>
          <w:lang w:eastAsia="ar-SA"/>
        </w:rPr>
        <w:t>РЕСПУБЛИКА КРЫМ</w:t>
      </w:r>
    </w:p>
    <w:p w:rsidR="00F4648D" w:rsidRPr="001B3ABB" w:rsidRDefault="00F4648D" w:rsidP="00F4648D">
      <w:pPr>
        <w:suppressAutoHyphens/>
        <w:ind w:left="-709" w:firstLine="709"/>
        <w:jc w:val="center"/>
        <w:rPr>
          <w:b/>
          <w:sz w:val="32"/>
          <w:szCs w:val="24"/>
          <w:lang w:val="uk-UA" w:eastAsia="ar-SA"/>
        </w:rPr>
      </w:pPr>
      <w:r w:rsidRPr="001B3ABB">
        <w:rPr>
          <w:b/>
          <w:sz w:val="32"/>
          <w:szCs w:val="24"/>
          <w:lang w:eastAsia="ar-SA"/>
        </w:rPr>
        <w:t>БАХЧИСАРАЙСКИЙ РАЙОН</w:t>
      </w:r>
    </w:p>
    <w:p w:rsidR="00F4648D" w:rsidRPr="001B3ABB" w:rsidRDefault="00F4648D" w:rsidP="00F4648D">
      <w:pPr>
        <w:suppressAutoHyphens/>
        <w:ind w:left="-709" w:firstLine="709"/>
        <w:jc w:val="center"/>
        <w:rPr>
          <w:sz w:val="24"/>
          <w:szCs w:val="24"/>
          <w:lang w:eastAsia="ar-SA"/>
        </w:rPr>
      </w:pPr>
      <w:r w:rsidRPr="001B3ABB">
        <w:rPr>
          <w:b/>
          <w:sz w:val="32"/>
          <w:szCs w:val="24"/>
          <w:lang w:val="uk-UA" w:eastAsia="ar-SA"/>
        </w:rPr>
        <w:t xml:space="preserve">АДМИНИСТРАЦИЯ </w:t>
      </w:r>
      <w:r>
        <w:rPr>
          <w:b/>
          <w:sz w:val="32"/>
          <w:szCs w:val="24"/>
          <w:lang w:eastAsia="ar-SA"/>
        </w:rPr>
        <w:t>ТЕНИСТОВСКОГО</w:t>
      </w:r>
      <w:r w:rsidRPr="001B3ABB">
        <w:rPr>
          <w:b/>
          <w:sz w:val="32"/>
          <w:szCs w:val="24"/>
          <w:lang w:eastAsia="ar-SA"/>
        </w:rPr>
        <w:t xml:space="preserve"> СЕЛЬСК</w:t>
      </w:r>
      <w:r w:rsidRPr="001B3ABB">
        <w:rPr>
          <w:b/>
          <w:sz w:val="32"/>
          <w:szCs w:val="24"/>
          <w:lang w:val="uk-UA" w:eastAsia="ar-SA"/>
        </w:rPr>
        <w:t>ОГО</w:t>
      </w:r>
      <w:r w:rsidRPr="001B3ABB">
        <w:rPr>
          <w:b/>
          <w:sz w:val="32"/>
          <w:szCs w:val="24"/>
          <w:lang w:eastAsia="ar-SA"/>
        </w:rPr>
        <w:t xml:space="preserve"> ПОСЕЛЕНИЯ</w:t>
      </w:r>
    </w:p>
    <w:p w:rsidR="00F4648D" w:rsidRPr="001B3ABB" w:rsidRDefault="00463B8C" w:rsidP="00F4648D">
      <w:pPr>
        <w:suppressAutoHyphens/>
        <w:rPr>
          <w:b/>
          <w:sz w:val="32"/>
          <w:szCs w:val="24"/>
          <w:lang w:eastAsia="ar-SA"/>
        </w:rPr>
      </w:pPr>
      <w:r>
        <w:rPr>
          <w:noProof/>
        </w:rPr>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7pt" to="462.1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" strokeweight="1.59mm">
            <v:stroke joinstyle="miter" endcap="square"/>
          </v:line>
        </w:pict>
      </w:r>
    </w:p>
    <w:p w:rsidR="00F4648D" w:rsidRPr="001B3ABB" w:rsidRDefault="00463B8C" w:rsidP="00F4648D">
      <w:pPr>
        <w:suppressAutoHyphens/>
        <w:jc w:val="center"/>
        <w:rPr>
          <w:sz w:val="24"/>
          <w:szCs w:val="24"/>
          <w:lang w:val="uk-UA" w:eastAsia="ar-SA"/>
        </w:rPr>
      </w:pPr>
      <w:r>
        <w:rPr>
          <w:b/>
          <w:sz w:val="36"/>
          <w:szCs w:val="36"/>
          <w:lang w:val="uk-UA" w:eastAsia="ar-SA"/>
        </w:rPr>
        <w:t xml:space="preserve">        </w:t>
      </w:r>
      <w:bookmarkStart w:id="0" w:name="_GoBack"/>
      <w:bookmarkEnd w:id="0"/>
      <w:r w:rsidR="00F4648D" w:rsidRPr="001B3ABB">
        <w:rPr>
          <w:b/>
          <w:sz w:val="36"/>
          <w:szCs w:val="36"/>
          <w:lang w:val="uk-UA" w:eastAsia="ar-SA"/>
        </w:rPr>
        <w:t>ПОСТАНОВЛЕНИЕ</w:t>
      </w:r>
      <w:r>
        <w:rPr>
          <w:b/>
          <w:sz w:val="36"/>
          <w:szCs w:val="36"/>
          <w:lang w:val="uk-UA" w:eastAsia="ar-SA"/>
        </w:rPr>
        <w:t xml:space="preserve">         ПРОЕКТ</w:t>
      </w:r>
    </w:p>
    <w:p w:rsidR="00F4648D" w:rsidRDefault="00F4648D" w:rsidP="00F4648D">
      <w:pPr>
        <w:suppressAutoHyphens/>
        <w:rPr>
          <w:sz w:val="28"/>
          <w:szCs w:val="28"/>
          <w:lang w:eastAsia="ar-SA"/>
        </w:rPr>
      </w:pPr>
      <w:r w:rsidRPr="001B3ABB">
        <w:rPr>
          <w:sz w:val="24"/>
          <w:szCs w:val="24"/>
          <w:lang w:val="uk-UA" w:eastAsia="ar-SA"/>
        </w:rPr>
        <w:t xml:space="preserve">  </w:t>
      </w:r>
    </w:p>
    <w:tbl>
      <w:tblPr>
        <w:tblW w:w="0" w:type="auto"/>
        <w:tblLayout w:type="fixed"/>
        <w:tblLook w:val="0000" w:firstRow="0" w:lastRow="0" w:firstColumn="0" w:lastColumn="0" w:noHBand="0" w:noVBand="0"/>
      </w:tblPr>
      <w:tblGrid>
        <w:gridCol w:w="3284"/>
        <w:gridCol w:w="3285"/>
        <w:gridCol w:w="3285"/>
      </w:tblGrid>
      <w:tr w:rsidR="00F4648D" w:rsidRPr="001D3695" w:rsidTr="00DA4663">
        <w:tc>
          <w:tcPr>
            <w:tcW w:w="3284" w:type="dxa"/>
            <w:shd w:val="clear" w:color="auto" w:fill="auto"/>
          </w:tcPr>
          <w:p w:rsidR="00F4648D" w:rsidRPr="001D3695" w:rsidRDefault="00F4648D" w:rsidP="00463B8C">
            <w:pPr>
              <w:suppressAutoHyphens/>
              <w:rPr>
                <w:sz w:val="28"/>
                <w:szCs w:val="28"/>
                <w:lang w:val="uk-UA" w:eastAsia="ar-SA"/>
              </w:rPr>
            </w:pPr>
            <w:r w:rsidRPr="001D3695">
              <w:rPr>
                <w:sz w:val="28"/>
                <w:szCs w:val="28"/>
                <w:lang w:eastAsia="ar-SA"/>
              </w:rPr>
              <w:t xml:space="preserve">   </w:t>
            </w:r>
            <w:r w:rsidR="00463B8C">
              <w:rPr>
                <w:sz w:val="28"/>
                <w:szCs w:val="28"/>
                <w:lang w:eastAsia="ar-SA"/>
              </w:rPr>
              <w:t>___.___._______</w:t>
            </w:r>
            <w:r w:rsidRPr="001D3695">
              <w:rPr>
                <w:sz w:val="28"/>
                <w:szCs w:val="28"/>
                <w:lang w:val="uk-UA" w:eastAsia="ar-SA"/>
              </w:rPr>
              <w:t xml:space="preserve"> г.</w:t>
            </w:r>
          </w:p>
        </w:tc>
        <w:tc>
          <w:tcPr>
            <w:tcW w:w="3285" w:type="dxa"/>
            <w:shd w:val="clear" w:color="auto" w:fill="auto"/>
          </w:tcPr>
          <w:p w:rsidR="00F4648D" w:rsidRPr="001D3695" w:rsidRDefault="00F4648D" w:rsidP="00DA4663">
            <w:pPr>
              <w:suppressAutoHyphens/>
              <w:snapToGrid w:val="0"/>
              <w:jc w:val="center"/>
              <w:rPr>
                <w:sz w:val="28"/>
                <w:szCs w:val="28"/>
                <w:lang w:val="uk-UA" w:eastAsia="ar-SA"/>
              </w:rPr>
            </w:pPr>
          </w:p>
          <w:p w:rsidR="00F4648D" w:rsidRPr="009E751B" w:rsidRDefault="00F4648D" w:rsidP="00DA4663">
            <w:pPr>
              <w:suppressAutoHyphens/>
              <w:jc w:val="center"/>
              <w:rPr>
                <w:b/>
                <w:sz w:val="28"/>
                <w:szCs w:val="28"/>
                <w:lang w:eastAsia="ar-SA"/>
              </w:rPr>
            </w:pPr>
            <w:r w:rsidRPr="009E751B">
              <w:rPr>
                <w:b/>
                <w:sz w:val="28"/>
                <w:szCs w:val="28"/>
                <w:lang w:val="uk-UA" w:eastAsia="ar-SA"/>
              </w:rPr>
              <w:t>№</w:t>
            </w:r>
            <w:r w:rsidR="00463B8C">
              <w:rPr>
                <w:b/>
                <w:sz w:val="28"/>
                <w:szCs w:val="28"/>
                <w:lang w:val="uk-UA" w:eastAsia="ar-SA"/>
              </w:rPr>
              <w:t xml:space="preserve"> _______</w:t>
            </w:r>
          </w:p>
        </w:tc>
        <w:tc>
          <w:tcPr>
            <w:tcW w:w="3285" w:type="dxa"/>
            <w:shd w:val="clear" w:color="auto" w:fill="auto"/>
          </w:tcPr>
          <w:p w:rsidR="00F4648D" w:rsidRPr="001D3695" w:rsidRDefault="00F4648D" w:rsidP="00DA4663">
            <w:pPr>
              <w:suppressAutoHyphens/>
              <w:jc w:val="center"/>
              <w:rPr>
                <w:sz w:val="28"/>
                <w:szCs w:val="28"/>
                <w:lang w:eastAsia="ar-SA"/>
              </w:rPr>
            </w:pPr>
            <w:r w:rsidRPr="001D3695">
              <w:rPr>
                <w:sz w:val="28"/>
                <w:szCs w:val="28"/>
                <w:lang w:val="uk-UA" w:eastAsia="ar-SA"/>
              </w:rPr>
              <w:t xml:space="preserve">             с. </w:t>
            </w:r>
            <w:r>
              <w:rPr>
                <w:sz w:val="28"/>
                <w:szCs w:val="28"/>
                <w:lang w:val="uk-UA" w:eastAsia="ar-SA"/>
              </w:rPr>
              <w:t>Тенистое</w:t>
            </w:r>
          </w:p>
        </w:tc>
      </w:tr>
    </w:tbl>
    <w:p w:rsidR="00F4648D" w:rsidRPr="001D3695" w:rsidRDefault="00F4648D" w:rsidP="00F4648D">
      <w:pPr>
        <w:suppressAutoHyphens/>
        <w:rPr>
          <w:sz w:val="28"/>
          <w:szCs w:val="28"/>
          <w:lang w:val="uk-UA" w:eastAsia="ar-SA"/>
        </w:rPr>
      </w:pPr>
    </w:p>
    <w:p w:rsidR="00F4648D" w:rsidRPr="009818B1" w:rsidRDefault="00F4648D" w:rsidP="00F4648D">
      <w:pPr>
        <w:tabs>
          <w:tab w:val="left" w:pos="1800"/>
          <w:tab w:val="left" w:pos="9785"/>
        </w:tabs>
        <w:suppressAutoHyphens/>
        <w:contextualSpacing/>
        <w:rPr>
          <w:b/>
          <w:sz w:val="24"/>
          <w:szCs w:val="24"/>
          <w:lang w:eastAsia="ar-SA"/>
        </w:rPr>
      </w:pPr>
      <w:r w:rsidRPr="009818B1">
        <w:rPr>
          <w:b/>
          <w:sz w:val="24"/>
          <w:szCs w:val="24"/>
          <w:lang w:eastAsia="ar-SA"/>
        </w:rPr>
        <w:t xml:space="preserve">О  назначении публичных слушаний по вопросу обсуждения </w:t>
      </w:r>
    </w:p>
    <w:p w:rsidR="00F4648D" w:rsidRPr="009818B1" w:rsidRDefault="00F4648D" w:rsidP="00F4648D">
      <w:pPr>
        <w:tabs>
          <w:tab w:val="left" w:pos="1800"/>
          <w:tab w:val="left" w:pos="9785"/>
        </w:tabs>
        <w:suppressAutoHyphens/>
        <w:contextualSpacing/>
        <w:rPr>
          <w:b/>
          <w:sz w:val="24"/>
          <w:szCs w:val="24"/>
          <w:lang w:eastAsia="ar-SA"/>
        </w:rPr>
      </w:pPr>
      <w:r w:rsidRPr="009818B1">
        <w:rPr>
          <w:b/>
          <w:sz w:val="24"/>
          <w:szCs w:val="24"/>
          <w:lang w:eastAsia="ar-SA"/>
        </w:rPr>
        <w:t xml:space="preserve">проекта решения Тенистовского сельского совета </w:t>
      </w:r>
    </w:p>
    <w:p w:rsidR="00F4648D" w:rsidRPr="009818B1" w:rsidRDefault="00F4648D" w:rsidP="00F4648D">
      <w:pPr>
        <w:ind w:right="114"/>
        <w:contextualSpacing/>
        <w:rPr>
          <w:b/>
          <w:bCs/>
          <w:sz w:val="24"/>
          <w:szCs w:val="24"/>
          <w:lang w:eastAsia="ru-RU"/>
        </w:rPr>
      </w:pPr>
      <w:r w:rsidRPr="009818B1">
        <w:rPr>
          <w:b/>
          <w:i/>
          <w:sz w:val="24"/>
          <w:szCs w:val="24"/>
          <w:lang w:eastAsia="ar-SA"/>
        </w:rPr>
        <w:t>«</w:t>
      </w:r>
      <w:r w:rsidRPr="009818B1">
        <w:rPr>
          <w:b/>
          <w:bCs/>
          <w:sz w:val="24"/>
          <w:szCs w:val="24"/>
          <w:lang w:eastAsia="ru-RU"/>
        </w:rPr>
        <w:t>Об утверждении Правил благоустройства и</w:t>
      </w:r>
    </w:p>
    <w:p w:rsidR="00F4648D" w:rsidRPr="009818B1" w:rsidRDefault="00F4648D" w:rsidP="00F4648D">
      <w:pPr>
        <w:ind w:right="114"/>
        <w:contextualSpacing/>
        <w:rPr>
          <w:b/>
          <w:bCs/>
          <w:sz w:val="24"/>
          <w:szCs w:val="24"/>
          <w:lang w:eastAsia="ru-RU"/>
        </w:rPr>
      </w:pPr>
      <w:r w:rsidRPr="009818B1">
        <w:rPr>
          <w:b/>
          <w:bCs/>
          <w:sz w:val="24"/>
          <w:szCs w:val="24"/>
          <w:lang w:eastAsia="ru-RU"/>
        </w:rPr>
        <w:t xml:space="preserve">содержания территории  муниципального образования </w:t>
      </w:r>
    </w:p>
    <w:p w:rsidR="00F4648D" w:rsidRPr="009818B1" w:rsidRDefault="00F4648D" w:rsidP="00F4648D">
      <w:pPr>
        <w:ind w:right="114"/>
        <w:contextualSpacing/>
        <w:rPr>
          <w:b/>
          <w:bCs/>
          <w:sz w:val="24"/>
          <w:szCs w:val="24"/>
          <w:lang w:eastAsia="ru-RU"/>
        </w:rPr>
      </w:pPr>
      <w:r w:rsidRPr="009818B1">
        <w:rPr>
          <w:b/>
          <w:sz w:val="24"/>
          <w:szCs w:val="24"/>
        </w:rPr>
        <w:t xml:space="preserve">Тенистовское </w:t>
      </w:r>
      <w:r w:rsidRPr="009818B1">
        <w:rPr>
          <w:b/>
          <w:bCs/>
          <w:sz w:val="24"/>
          <w:szCs w:val="24"/>
          <w:lang w:eastAsia="ru-RU"/>
        </w:rPr>
        <w:t xml:space="preserve"> сельское поселение </w:t>
      </w:r>
    </w:p>
    <w:p w:rsidR="00F4648D" w:rsidRPr="009818B1" w:rsidRDefault="00F4648D" w:rsidP="00F4648D">
      <w:pPr>
        <w:ind w:right="114"/>
        <w:contextualSpacing/>
        <w:jc w:val="both"/>
        <w:rPr>
          <w:b/>
          <w:bCs/>
          <w:i/>
          <w:color w:val="000000"/>
          <w:sz w:val="24"/>
          <w:szCs w:val="24"/>
          <w:lang w:eastAsia="ar-SA"/>
        </w:rPr>
      </w:pPr>
      <w:r w:rsidRPr="009818B1">
        <w:rPr>
          <w:b/>
          <w:sz w:val="24"/>
          <w:szCs w:val="24"/>
        </w:rPr>
        <w:t xml:space="preserve">Бахчисарайского  </w:t>
      </w:r>
      <w:r w:rsidRPr="009818B1">
        <w:rPr>
          <w:b/>
          <w:bCs/>
          <w:sz w:val="24"/>
          <w:szCs w:val="24"/>
          <w:lang w:eastAsia="ru-RU"/>
        </w:rPr>
        <w:t>района Республики Крым</w:t>
      </w:r>
      <w:r w:rsidRPr="009818B1">
        <w:rPr>
          <w:b/>
          <w:bCs/>
          <w:i/>
          <w:color w:val="000000"/>
          <w:sz w:val="24"/>
          <w:szCs w:val="24"/>
          <w:lang w:eastAsia="ar-SA"/>
        </w:rPr>
        <w:t xml:space="preserve">» </w:t>
      </w:r>
    </w:p>
    <w:p w:rsidR="00F4648D" w:rsidRPr="00AA6699" w:rsidRDefault="00F4648D" w:rsidP="00F4648D">
      <w:pPr>
        <w:suppressAutoHyphens/>
        <w:contextualSpacing/>
        <w:rPr>
          <w:color w:val="000000"/>
          <w:sz w:val="24"/>
          <w:szCs w:val="24"/>
          <w:lang w:eastAsia="ar-SA"/>
        </w:rPr>
      </w:pPr>
      <w:r w:rsidRPr="00AA6699">
        <w:rPr>
          <w:i/>
          <w:sz w:val="24"/>
          <w:szCs w:val="24"/>
          <w:lang w:eastAsia="ar-SA"/>
        </w:rPr>
        <w:t xml:space="preserve"> </w:t>
      </w:r>
    </w:p>
    <w:p w:rsidR="00F4648D" w:rsidRPr="009818B1" w:rsidRDefault="00F4648D" w:rsidP="00F4648D">
      <w:pPr>
        <w:suppressAutoHyphens/>
        <w:ind w:firstLine="283"/>
        <w:contextualSpacing/>
        <w:jc w:val="both"/>
        <w:rPr>
          <w:sz w:val="24"/>
          <w:szCs w:val="24"/>
          <w:lang w:eastAsia="ar-SA"/>
        </w:rPr>
      </w:pPr>
      <w:r w:rsidRPr="009818B1">
        <w:rPr>
          <w:sz w:val="24"/>
          <w:szCs w:val="24"/>
          <w:lang w:eastAsia="ar-SA"/>
        </w:rPr>
        <w:t xml:space="preserve">     В соответствии со статьей 14 Федерального Закона от 6 октября 2003 года № 131-ФЗ «Об общих принципах организации местного самоуправления в Российской Федерации», </w:t>
      </w:r>
      <w:r w:rsidRPr="004E3D21">
        <w:rPr>
          <w:sz w:val="24"/>
          <w:szCs w:val="24"/>
        </w:rPr>
        <w:t>п</w:t>
      </w:r>
      <w:r w:rsidRPr="004E3D21">
        <w:rPr>
          <w:sz w:val="24"/>
          <w:szCs w:val="24"/>
          <w:shd w:val="clear" w:color="auto" w:fill="FFFFFF"/>
        </w:rPr>
        <w:t xml:space="preserve">риказом Министерства строительства и жилищно-коммунального хозяйства РФ от </w:t>
      </w:r>
      <w:r>
        <w:rPr>
          <w:sz w:val="24"/>
          <w:szCs w:val="24"/>
          <w:shd w:val="clear" w:color="auto" w:fill="FFFFFF"/>
        </w:rPr>
        <w:t xml:space="preserve">                   </w:t>
      </w:r>
      <w:r w:rsidRPr="004E3D21">
        <w:rPr>
          <w:sz w:val="24"/>
          <w:szCs w:val="24"/>
          <w:shd w:val="clear" w:color="auto" w:fill="FFFFFF"/>
        </w:rPr>
        <w:t>29 декабря 2021 г. N 1042/пр "Об утверждении методических рекомендаций по разработке норм и правил по благоустройству территорий муниципальных образований",</w:t>
      </w:r>
      <w:r w:rsidRPr="009818B1">
        <w:rPr>
          <w:sz w:val="24"/>
          <w:szCs w:val="24"/>
        </w:rPr>
        <w:t xml:space="preserve">, </w:t>
      </w:r>
      <w:r w:rsidRPr="009818B1">
        <w:rPr>
          <w:sz w:val="24"/>
          <w:szCs w:val="24"/>
          <w:lang w:eastAsia="ar-SA"/>
        </w:rPr>
        <w:t>Положением о порядке организации и проведении публичных слушаний утвержденным решением 6 сессии 2 созыва Тенистовского сельского совета  от 20.08.2020г. №51,</w:t>
      </w:r>
      <w:r w:rsidRPr="009818B1">
        <w:rPr>
          <w:sz w:val="24"/>
          <w:szCs w:val="24"/>
        </w:rPr>
        <w:t xml:space="preserve"> а также в целях обеспечения благоустройства, озеленения, санитарно-эпидемиологического благополучия на территории муниципального образования Тенистовское сельское поселение </w:t>
      </w:r>
      <w:r>
        <w:rPr>
          <w:sz w:val="24"/>
          <w:szCs w:val="24"/>
        </w:rPr>
        <w:t>Бахчисарайского</w:t>
      </w:r>
      <w:r w:rsidRPr="009818B1">
        <w:rPr>
          <w:sz w:val="24"/>
          <w:szCs w:val="24"/>
        </w:rPr>
        <w:t xml:space="preserve"> района Республики Крым, руководствуясь Уставом муниципального образования Тенистовское сельское поселение </w:t>
      </w:r>
      <w:r>
        <w:rPr>
          <w:sz w:val="24"/>
          <w:szCs w:val="24"/>
        </w:rPr>
        <w:t>Бахчисарайского</w:t>
      </w:r>
      <w:r w:rsidRPr="009818B1">
        <w:rPr>
          <w:sz w:val="24"/>
          <w:szCs w:val="24"/>
        </w:rPr>
        <w:t xml:space="preserve"> района Республики Крым,</w:t>
      </w:r>
    </w:p>
    <w:p w:rsidR="00F4648D" w:rsidRDefault="00F4648D" w:rsidP="00F4648D">
      <w:pPr>
        <w:suppressAutoHyphens/>
        <w:ind w:left="283"/>
        <w:contextualSpacing/>
        <w:jc w:val="center"/>
        <w:rPr>
          <w:b/>
          <w:sz w:val="24"/>
          <w:szCs w:val="24"/>
          <w:lang w:eastAsia="ar-SA"/>
        </w:rPr>
      </w:pPr>
      <w:r w:rsidRPr="00AA6699">
        <w:rPr>
          <w:b/>
          <w:sz w:val="24"/>
          <w:szCs w:val="24"/>
          <w:lang w:eastAsia="ar-SA"/>
        </w:rPr>
        <w:t>ПОСТАНОВЛЯЮ:</w:t>
      </w:r>
    </w:p>
    <w:p w:rsidR="00F4648D" w:rsidRPr="00AA6699" w:rsidRDefault="00F4648D" w:rsidP="00F4648D">
      <w:pPr>
        <w:ind w:right="114"/>
        <w:contextualSpacing/>
        <w:jc w:val="both"/>
        <w:rPr>
          <w:sz w:val="24"/>
          <w:szCs w:val="24"/>
        </w:rPr>
      </w:pPr>
      <w:r w:rsidRPr="00AA6699">
        <w:rPr>
          <w:sz w:val="24"/>
          <w:szCs w:val="24"/>
          <w:lang w:eastAsia="ar-SA"/>
        </w:rPr>
        <w:t>1.Назначить публичные слушания по вопросу обсуждения проекта Решения «</w:t>
      </w:r>
      <w:r w:rsidRPr="002145C3">
        <w:rPr>
          <w:bCs/>
          <w:sz w:val="24"/>
          <w:szCs w:val="24"/>
          <w:lang w:eastAsia="ru-RU"/>
        </w:rPr>
        <w:t>Об утверждении Правил благоустройства и</w:t>
      </w:r>
      <w:r>
        <w:rPr>
          <w:bCs/>
          <w:sz w:val="24"/>
          <w:szCs w:val="24"/>
          <w:lang w:eastAsia="ru-RU"/>
        </w:rPr>
        <w:t xml:space="preserve"> </w:t>
      </w:r>
      <w:r w:rsidRPr="002145C3">
        <w:rPr>
          <w:bCs/>
          <w:sz w:val="24"/>
          <w:szCs w:val="24"/>
          <w:lang w:eastAsia="ru-RU"/>
        </w:rPr>
        <w:t xml:space="preserve">содержания территории  муниципального образования </w:t>
      </w:r>
      <w:r>
        <w:rPr>
          <w:bCs/>
          <w:sz w:val="24"/>
          <w:szCs w:val="24"/>
          <w:lang w:eastAsia="ru-RU"/>
        </w:rPr>
        <w:t xml:space="preserve"> </w:t>
      </w:r>
      <w:r w:rsidRPr="002145C3">
        <w:rPr>
          <w:sz w:val="24"/>
          <w:szCs w:val="24"/>
        </w:rPr>
        <w:t xml:space="preserve">Тенистовское </w:t>
      </w:r>
      <w:r w:rsidRPr="002145C3">
        <w:rPr>
          <w:bCs/>
          <w:sz w:val="24"/>
          <w:szCs w:val="24"/>
          <w:lang w:eastAsia="ru-RU"/>
        </w:rPr>
        <w:t xml:space="preserve"> сельское поселение </w:t>
      </w:r>
      <w:r w:rsidRPr="002145C3">
        <w:rPr>
          <w:sz w:val="24"/>
          <w:szCs w:val="24"/>
        </w:rPr>
        <w:t xml:space="preserve">Бахчисарайского  </w:t>
      </w:r>
      <w:r w:rsidRPr="002145C3">
        <w:rPr>
          <w:bCs/>
          <w:sz w:val="24"/>
          <w:szCs w:val="24"/>
          <w:lang w:eastAsia="ru-RU"/>
        </w:rPr>
        <w:t>района Республики Крым</w:t>
      </w:r>
      <w:r w:rsidRPr="002145C3">
        <w:rPr>
          <w:bCs/>
          <w:i/>
          <w:color w:val="000000"/>
          <w:sz w:val="24"/>
          <w:szCs w:val="24"/>
          <w:lang w:eastAsia="ar-SA"/>
        </w:rPr>
        <w:t xml:space="preserve">» </w:t>
      </w:r>
      <w:r>
        <w:rPr>
          <w:sz w:val="24"/>
          <w:szCs w:val="24"/>
          <w:lang w:eastAsia="ar-SA"/>
        </w:rPr>
        <w:t xml:space="preserve"> </w:t>
      </w:r>
      <w:r w:rsidRPr="00BC755E">
        <w:rPr>
          <w:b/>
          <w:sz w:val="24"/>
          <w:szCs w:val="24"/>
          <w:lang w:eastAsia="ar-SA"/>
        </w:rPr>
        <w:t xml:space="preserve">на </w:t>
      </w:r>
      <w:r>
        <w:rPr>
          <w:b/>
          <w:sz w:val="24"/>
          <w:szCs w:val="24"/>
          <w:lang w:eastAsia="ar-SA"/>
        </w:rPr>
        <w:t>27 октября</w:t>
      </w:r>
      <w:r w:rsidRPr="00BC755E">
        <w:rPr>
          <w:b/>
          <w:sz w:val="24"/>
          <w:szCs w:val="24"/>
          <w:lang w:eastAsia="ar-SA"/>
        </w:rPr>
        <w:t xml:space="preserve"> 2023 года </w:t>
      </w:r>
      <w:r w:rsidRPr="00AA6699">
        <w:rPr>
          <w:sz w:val="24"/>
          <w:szCs w:val="24"/>
          <w:lang w:eastAsia="ar-SA"/>
        </w:rPr>
        <w:t xml:space="preserve">с 10.00 до 11.00 часов. Провести публичные слушания в </w:t>
      </w:r>
      <w:r w:rsidRPr="00AA6699">
        <w:rPr>
          <w:sz w:val="24"/>
          <w:szCs w:val="24"/>
        </w:rPr>
        <w:t xml:space="preserve"> здании Администрации Тенистовского сельского поселения по адресу: 298452, Республика Крым, Бахчисарайский район, </w:t>
      </w:r>
      <w:r>
        <w:rPr>
          <w:sz w:val="24"/>
          <w:szCs w:val="24"/>
        </w:rPr>
        <w:t xml:space="preserve"> </w:t>
      </w:r>
      <w:r w:rsidRPr="00AA6699">
        <w:rPr>
          <w:sz w:val="24"/>
          <w:szCs w:val="24"/>
        </w:rPr>
        <w:t>с. Тенистое,  ул. Заречная,15</w:t>
      </w:r>
    </w:p>
    <w:p w:rsidR="00F4648D" w:rsidRPr="00AA6699" w:rsidRDefault="00F4648D" w:rsidP="00F4648D">
      <w:pPr>
        <w:suppressAutoHyphens/>
        <w:contextualSpacing/>
        <w:jc w:val="both"/>
        <w:rPr>
          <w:sz w:val="24"/>
          <w:szCs w:val="24"/>
          <w:lang w:eastAsia="ar-SA"/>
        </w:rPr>
      </w:pPr>
      <w:r w:rsidRPr="00AA6699">
        <w:rPr>
          <w:sz w:val="24"/>
          <w:szCs w:val="24"/>
          <w:lang w:eastAsia="ar-SA"/>
        </w:rPr>
        <w:t>Инициатор публичных слушаний - администрация Тенистовского сельского поселения Бахчисарайского района Республики Крым.</w:t>
      </w:r>
    </w:p>
    <w:p w:rsidR="00F4648D" w:rsidRPr="002145C3" w:rsidRDefault="00F4648D" w:rsidP="00F4648D">
      <w:pPr>
        <w:ind w:right="114"/>
        <w:contextualSpacing/>
        <w:jc w:val="both"/>
        <w:rPr>
          <w:bCs/>
          <w:sz w:val="24"/>
          <w:szCs w:val="24"/>
          <w:lang w:eastAsia="ru-RU"/>
        </w:rPr>
      </w:pPr>
      <w:r w:rsidRPr="00AA6699">
        <w:rPr>
          <w:sz w:val="24"/>
          <w:szCs w:val="24"/>
          <w:lang w:eastAsia="ar-SA"/>
        </w:rPr>
        <w:t>2. Проект</w:t>
      </w:r>
      <w:r>
        <w:rPr>
          <w:sz w:val="24"/>
          <w:szCs w:val="24"/>
          <w:lang w:eastAsia="ar-SA"/>
        </w:rPr>
        <w:t xml:space="preserve"> решения </w:t>
      </w:r>
      <w:r w:rsidRPr="00AA6699">
        <w:rPr>
          <w:sz w:val="24"/>
          <w:szCs w:val="24"/>
          <w:lang w:eastAsia="ar-SA"/>
        </w:rPr>
        <w:t xml:space="preserve"> </w:t>
      </w:r>
      <w:r w:rsidRPr="002145C3">
        <w:rPr>
          <w:i/>
          <w:sz w:val="24"/>
          <w:szCs w:val="24"/>
          <w:lang w:eastAsia="ar-SA"/>
        </w:rPr>
        <w:t>«</w:t>
      </w:r>
      <w:r w:rsidRPr="002145C3">
        <w:rPr>
          <w:bCs/>
          <w:sz w:val="24"/>
          <w:szCs w:val="24"/>
          <w:lang w:eastAsia="ru-RU"/>
        </w:rPr>
        <w:t>Об утверждении Правил благоустройства и</w:t>
      </w:r>
      <w:r>
        <w:rPr>
          <w:bCs/>
          <w:sz w:val="24"/>
          <w:szCs w:val="24"/>
          <w:lang w:eastAsia="ru-RU"/>
        </w:rPr>
        <w:t xml:space="preserve"> </w:t>
      </w:r>
      <w:r w:rsidRPr="002145C3">
        <w:rPr>
          <w:bCs/>
          <w:sz w:val="24"/>
          <w:szCs w:val="24"/>
          <w:lang w:eastAsia="ru-RU"/>
        </w:rPr>
        <w:t>содержания территории  муниципального образования</w:t>
      </w:r>
      <w:r>
        <w:rPr>
          <w:bCs/>
          <w:sz w:val="24"/>
          <w:szCs w:val="24"/>
          <w:lang w:eastAsia="ru-RU"/>
        </w:rPr>
        <w:t xml:space="preserve"> </w:t>
      </w:r>
      <w:r w:rsidRPr="002145C3">
        <w:rPr>
          <w:sz w:val="24"/>
          <w:szCs w:val="24"/>
        </w:rPr>
        <w:t xml:space="preserve">Тенистовское </w:t>
      </w:r>
      <w:r w:rsidRPr="002145C3">
        <w:rPr>
          <w:bCs/>
          <w:sz w:val="24"/>
          <w:szCs w:val="24"/>
          <w:lang w:eastAsia="ru-RU"/>
        </w:rPr>
        <w:t xml:space="preserve"> сельское поселение </w:t>
      </w:r>
    </w:p>
    <w:p w:rsidR="00F4648D" w:rsidRPr="00B11106" w:rsidRDefault="00F4648D" w:rsidP="00F4648D">
      <w:pPr>
        <w:ind w:right="114"/>
        <w:contextualSpacing/>
        <w:jc w:val="both"/>
        <w:rPr>
          <w:sz w:val="24"/>
          <w:szCs w:val="24"/>
          <w:lang w:eastAsia="ar-SA"/>
        </w:rPr>
      </w:pPr>
      <w:r w:rsidRPr="002145C3">
        <w:rPr>
          <w:sz w:val="24"/>
          <w:szCs w:val="24"/>
        </w:rPr>
        <w:t xml:space="preserve">Бахчисарайского  </w:t>
      </w:r>
      <w:r w:rsidRPr="002145C3">
        <w:rPr>
          <w:bCs/>
          <w:sz w:val="24"/>
          <w:szCs w:val="24"/>
          <w:lang w:eastAsia="ru-RU"/>
        </w:rPr>
        <w:t>района Республики Крым</w:t>
      </w:r>
      <w:r w:rsidRPr="002145C3">
        <w:rPr>
          <w:bCs/>
          <w:i/>
          <w:color w:val="000000"/>
          <w:sz w:val="24"/>
          <w:szCs w:val="24"/>
          <w:lang w:eastAsia="ar-SA"/>
        </w:rPr>
        <w:t xml:space="preserve">» </w:t>
      </w:r>
      <w:r w:rsidRPr="00AA6699">
        <w:rPr>
          <w:sz w:val="24"/>
          <w:szCs w:val="24"/>
          <w:lang w:eastAsia="ar-SA"/>
        </w:rPr>
        <w:t xml:space="preserve"> разместить на официальном сайте администрации Тенистовского сельского поселения (</w:t>
      </w:r>
      <w:hyperlink r:id="rId7" w:history="1">
        <w:r w:rsidRPr="00AA6699">
          <w:rPr>
            <w:rStyle w:val="a9"/>
            <w:sz w:val="24"/>
            <w:szCs w:val="24"/>
            <w:lang w:eastAsia="ar-SA"/>
          </w:rPr>
          <w:t>http://</w:t>
        </w:r>
        <w:r w:rsidRPr="00AA6699">
          <w:rPr>
            <w:rStyle w:val="a9"/>
            <w:sz w:val="24"/>
            <w:szCs w:val="24"/>
            <w:lang w:val="en-US" w:eastAsia="ar-SA"/>
          </w:rPr>
          <w:t>tenistov</w:t>
        </w:r>
        <w:r w:rsidRPr="00AA6699">
          <w:rPr>
            <w:rStyle w:val="a9"/>
            <w:sz w:val="24"/>
            <w:szCs w:val="24"/>
            <w:lang w:eastAsia="ar-SA"/>
          </w:rPr>
          <w:t>.ru</w:t>
        </w:r>
      </w:hyperlink>
      <w:r w:rsidRPr="00AA6699">
        <w:rPr>
          <w:sz w:val="24"/>
          <w:szCs w:val="24"/>
          <w:lang w:eastAsia="ar-SA"/>
        </w:rPr>
        <w:t>).</w:t>
      </w:r>
    </w:p>
    <w:p w:rsidR="00F4648D" w:rsidRPr="00AA6699" w:rsidRDefault="00F4648D" w:rsidP="00F4648D">
      <w:pPr>
        <w:suppressAutoHyphens/>
        <w:contextualSpacing/>
        <w:jc w:val="both"/>
        <w:rPr>
          <w:sz w:val="24"/>
          <w:szCs w:val="24"/>
          <w:lang w:eastAsia="ar-SA"/>
        </w:rPr>
      </w:pPr>
      <w:r w:rsidRPr="00AA6699">
        <w:rPr>
          <w:sz w:val="24"/>
          <w:szCs w:val="24"/>
          <w:lang w:eastAsia="ar-SA"/>
        </w:rPr>
        <w:t>3.Утвердить состав рабочей  группы по подготовке информационных материалов, проектов рекомендаций и иных документов по результатам слушаний в следующем составе:</w:t>
      </w:r>
    </w:p>
    <w:p w:rsidR="00F4648D" w:rsidRPr="00AA6699" w:rsidRDefault="00F4648D" w:rsidP="00F4648D">
      <w:pPr>
        <w:ind w:hanging="180"/>
        <w:contextualSpacing/>
        <w:jc w:val="both"/>
        <w:rPr>
          <w:sz w:val="24"/>
          <w:szCs w:val="24"/>
        </w:rPr>
      </w:pPr>
      <w:r w:rsidRPr="00AA6699">
        <w:rPr>
          <w:sz w:val="24"/>
          <w:szCs w:val="24"/>
        </w:rPr>
        <w:t xml:space="preserve">- ведущий специалист по вопросам предоставления муниципальных услуг </w:t>
      </w:r>
      <w:r>
        <w:rPr>
          <w:sz w:val="24"/>
          <w:szCs w:val="24"/>
        </w:rPr>
        <w:t>Юркова О.Н</w:t>
      </w:r>
      <w:r w:rsidRPr="00AA6699">
        <w:rPr>
          <w:sz w:val="24"/>
          <w:szCs w:val="24"/>
        </w:rPr>
        <w:t xml:space="preserve">.; </w:t>
      </w:r>
    </w:p>
    <w:p w:rsidR="00F4648D" w:rsidRPr="00AA6699" w:rsidRDefault="00F4648D" w:rsidP="00F4648D">
      <w:pPr>
        <w:ind w:hanging="180"/>
        <w:contextualSpacing/>
        <w:jc w:val="both"/>
        <w:rPr>
          <w:sz w:val="24"/>
          <w:szCs w:val="24"/>
        </w:rPr>
      </w:pPr>
      <w:r w:rsidRPr="00AA6699">
        <w:rPr>
          <w:sz w:val="24"/>
          <w:szCs w:val="24"/>
        </w:rPr>
        <w:t xml:space="preserve">- ведущий специалист по правовым (юридическим) вопросам </w:t>
      </w:r>
      <w:r>
        <w:rPr>
          <w:sz w:val="24"/>
          <w:szCs w:val="24"/>
        </w:rPr>
        <w:t>Долгая М.В.</w:t>
      </w:r>
      <w:r w:rsidRPr="00AA6699">
        <w:rPr>
          <w:sz w:val="24"/>
          <w:szCs w:val="24"/>
        </w:rPr>
        <w:t xml:space="preserve">; </w:t>
      </w:r>
    </w:p>
    <w:p w:rsidR="00F4648D" w:rsidRPr="00AA6699" w:rsidRDefault="00F4648D" w:rsidP="00F4648D">
      <w:pPr>
        <w:ind w:hanging="180"/>
        <w:contextualSpacing/>
        <w:jc w:val="both"/>
        <w:rPr>
          <w:sz w:val="24"/>
          <w:szCs w:val="24"/>
        </w:rPr>
      </w:pPr>
      <w:r w:rsidRPr="00AA6699">
        <w:rPr>
          <w:sz w:val="24"/>
          <w:szCs w:val="24"/>
        </w:rPr>
        <w:t>- Р</w:t>
      </w:r>
      <w:r w:rsidR="00220B66">
        <w:rPr>
          <w:sz w:val="24"/>
          <w:szCs w:val="24"/>
        </w:rPr>
        <w:t>уководитель  муниципального казё</w:t>
      </w:r>
      <w:r w:rsidRPr="00AA6699">
        <w:rPr>
          <w:sz w:val="24"/>
          <w:szCs w:val="24"/>
        </w:rPr>
        <w:t xml:space="preserve">нного учреждения «Централизованная бухгалтерия </w:t>
      </w:r>
      <w:r w:rsidRPr="00AA6699">
        <w:rPr>
          <w:sz w:val="24"/>
          <w:szCs w:val="24"/>
        </w:rPr>
        <w:lastRenderedPageBreak/>
        <w:t xml:space="preserve">Администрации Тенистовского сельского поселения» </w:t>
      </w:r>
      <w:r>
        <w:rPr>
          <w:sz w:val="24"/>
          <w:szCs w:val="24"/>
        </w:rPr>
        <w:t>Кардаш Л.Н.</w:t>
      </w:r>
      <w:r w:rsidRPr="00AA6699">
        <w:rPr>
          <w:sz w:val="24"/>
          <w:szCs w:val="24"/>
        </w:rPr>
        <w:t>;</w:t>
      </w:r>
    </w:p>
    <w:p w:rsidR="00F4648D" w:rsidRDefault="00F4648D" w:rsidP="00F4648D">
      <w:pPr>
        <w:contextualSpacing/>
        <w:jc w:val="both"/>
        <w:rPr>
          <w:sz w:val="24"/>
          <w:szCs w:val="24"/>
        </w:rPr>
      </w:pPr>
      <w:r>
        <w:rPr>
          <w:sz w:val="24"/>
          <w:szCs w:val="24"/>
          <w:lang w:eastAsia="ar-SA"/>
        </w:rPr>
        <w:t xml:space="preserve"> </w:t>
      </w:r>
      <w:r w:rsidRPr="00AA6699">
        <w:rPr>
          <w:sz w:val="24"/>
          <w:szCs w:val="24"/>
          <w:lang w:eastAsia="ar-SA"/>
        </w:rPr>
        <w:t xml:space="preserve">4.Заявки на участие в публичных слушаниях направляются в </w:t>
      </w:r>
      <w:r w:rsidRPr="00AA6699">
        <w:rPr>
          <w:sz w:val="24"/>
          <w:szCs w:val="24"/>
        </w:rPr>
        <w:t>муниципальн</w:t>
      </w:r>
      <w:r>
        <w:rPr>
          <w:sz w:val="24"/>
          <w:szCs w:val="24"/>
        </w:rPr>
        <w:t>ое</w:t>
      </w:r>
      <w:r w:rsidR="00220B66">
        <w:rPr>
          <w:sz w:val="24"/>
          <w:szCs w:val="24"/>
        </w:rPr>
        <w:t xml:space="preserve"> казё</w:t>
      </w:r>
      <w:r w:rsidRPr="00AA6699">
        <w:rPr>
          <w:sz w:val="24"/>
          <w:szCs w:val="24"/>
        </w:rPr>
        <w:t>нно</w:t>
      </w:r>
      <w:r>
        <w:rPr>
          <w:sz w:val="24"/>
          <w:szCs w:val="24"/>
        </w:rPr>
        <w:t>е</w:t>
      </w:r>
      <w:r w:rsidRPr="00AA6699">
        <w:rPr>
          <w:sz w:val="24"/>
          <w:szCs w:val="24"/>
        </w:rPr>
        <w:t xml:space="preserve"> учреждени</w:t>
      </w:r>
      <w:r>
        <w:rPr>
          <w:sz w:val="24"/>
          <w:szCs w:val="24"/>
        </w:rPr>
        <w:t>е</w:t>
      </w:r>
      <w:r w:rsidRPr="00AA6699">
        <w:rPr>
          <w:sz w:val="24"/>
          <w:szCs w:val="24"/>
        </w:rPr>
        <w:t xml:space="preserve"> «Централизованная бухгалтерия Администрации Тенистовского сельского поселения» </w:t>
      </w:r>
      <w:r w:rsidRPr="00AA6699">
        <w:rPr>
          <w:sz w:val="24"/>
          <w:szCs w:val="24"/>
          <w:lang w:eastAsia="ar-SA"/>
        </w:rPr>
        <w:t xml:space="preserve"> в соответствии с Порядком организации и проведения публичных слушаний. Участники публичных слушаний могут обращаться в администрацию Тенистовского сельского поселения с письменными предложениями по адресу: с. </w:t>
      </w:r>
      <w:r>
        <w:rPr>
          <w:sz w:val="24"/>
          <w:szCs w:val="24"/>
          <w:lang w:eastAsia="ar-SA"/>
        </w:rPr>
        <w:t>Тенистое</w:t>
      </w:r>
      <w:r w:rsidRPr="00AA6699">
        <w:rPr>
          <w:sz w:val="24"/>
          <w:szCs w:val="24"/>
          <w:lang w:eastAsia="ar-SA"/>
        </w:rPr>
        <w:t xml:space="preserve">, ул. </w:t>
      </w:r>
      <w:r>
        <w:rPr>
          <w:sz w:val="24"/>
          <w:szCs w:val="24"/>
          <w:lang w:eastAsia="ar-SA"/>
        </w:rPr>
        <w:t>Заречная,15</w:t>
      </w:r>
      <w:r w:rsidRPr="00AA6699">
        <w:rPr>
          <w:sz w:val="24"/>
          <w:szCs w:val="24"/>
          <w:lang w:eastAsia="ar-SA"/>
        </w:rPr>
        <w:t xml:space="preserve"> телефон (06554) 7-7</w:t>
      </w:r>
      <w:r>
        <w:rPr>
          <w:sz w:val="24"/>
          <w:szCs w:val="24"/>
          <w:lang w:eastAsia="ar-SA"/>
        </w:rPr>
        <w:t>1-98</w:t>
      </w:r>
      <w:r w:rsidRPr="00AA6699">
        <w:rPr>
          <w:sz w:val="24"/>
          <w:szCs w:val="24"/>
          <w:lang w:eastAsia="ar-SA"/>
        </w:rPr>
        <w:t xml:space="preserve"> в рабочие дни с 8.00 до 16.00 часов, сайт администрации </w:t>
      </w:r>
      <w:hyperlink r:id="rId8" w:history="1">
        <w:hyperlink r:id="rId9" w:history="1">
          <w:r w:rsidRPr="00AA6699">
            <w:rPr>
              <w:rStyle w:val="a9"/>
              <w:sz w:val="24"/>
              <w:szCs w:val="24"/>
              <w:lang w:eastAsia="ar-SA"/>
            </w:rPr>
            <w:t>http://</w:t>
          </w:r>
          <w:r w:rsidRPr="00AA6699">
            <w:rPr>
              <w:rStyle w:val="a9"/>
              <w:sz w:val="24"/>
              <w:szCs w:val="24"/>
              <w:lang w:val="en-US" w:eastAsia="ar-SA"/>
            </w:rPr>
            <w:t>tenistov</w:t>
          </w:r>
          <w:r w:rsidRPr="00AA6699">
            <w:rPr>
              <w:rStyle w:val="a9"/>
              <w:sz w:val="24"/>
              <w:szCs w:val="24"/>
              <w:lang w:eastAsia="ar-SA"/>
            </w:rPr>
            <w:t>.ru</w:t>
          </w:r>
        </w:hyperlink>
        <w:r w:rsidRPr="00AA6699">
          <w:rPr>
            <w:sz w:val="24"/>
            <w:szCs w:val="24"/>
            <w:shd w:val="clear" w:color="auto" w:fill="FFFFFF"/>
            <w:lang w:eastAsia="ar-SA"/>
          </w:rPr>
          <w:t xml:space="preserve"> </w:t>
        </w:r>
      </w:hyperlink>
      <w:r w:rsidRPr="00AA6699">
        <w:rPr>
          <w:sz w:val="24"/>
          <w:szCs w:val="24"/>
          <w:shd w:val="clear" w:color="auto" w:fill="FFFFFF"/>
          <w:lang w:eastAsia="ar-SA"/>
        </w:rPr>
        <w:t>, электронный адрес:</w:t>
      </w:r>
      <w:r w:rsidRPr="00AA6699">
        <w:rPr>
          <w:sz w:val="24"/>
          <w:szCs w:val="24"/>
          <w:lang w:eastAsia="ar-SA"/>
        </w:rPr>
        <w:t xml:space="preserve"> </w:t>
      </w:r>
      <w:r w:rsidRPr="00AA6699">
        <w:rPr>
          <w:b/>
          <w:bCs/>
          <w:sz w:val="24"/>
          <w:szCs w:val="24"/>
          <w:lang w:val="en-US"/>
        </w:rPr>
        <w:t>tenistoe</w:t>
      </w:r>
      <w:r w:rsidRPr="00AA6699">
        <w:rPr>
          <w:b/>
          <w:bCs/>
          <w:sz w:val="24"/>
          <w:szCs w:val="24"/>
        </w:rPr>
        <w:t>-</w:t>
      </w:r>
      <w:r w:rsidRPr="00AA6699">
        <w:rPr>
          <w:b/>
          <w:bCs/>
          <w:sz w:val="24"/>
          <w:szCs w:val="24"/>
          <w:lang w:val="en-US"/>
        </w:rPr>
        <w:t>sovet</w:t>
      </w:r>
      <w:r w:rsidRPr="00AA6699">
        <w:rPr>
          <w:b/>
          <w:bCs/>
          <w:sz w:val="24"/>
          <w:szCs w:val="24"/>
        </w:rPr>
        <w:t>@</w:t>
      </w:r>
      <w:r w:rsidRPr="00AA6699">
        <w:rPr>
          <w:b/>
          <w:bCs/>
          <w:sz w:val="24"/>
          <w:szCs w:val="24"/>
          <w:lang w:val="en-US"/>
        </w:rPr>
        <w:t>bahch</w:t>
      </w:r>
      <w:r w:rsidRPr="00AA6699">
        <w:rPr>
          <w:b/>
          <w:bCs/>
          <w:sz w:val="24"/>
          <w:szCs w:val="24"/>
        </w:rPr>
        <w:t>.</w:t>
      </w:r>
      <w:r w:rsidRPr="00AA6699">
        <w:rPr>
          <w:b/>
          <w:bCs/>
          <w:sz w:val="24"/>
          <w:szCs w:val="24"/>
          <w:lang w:val="en-US"/>
        </w:rPr>
        <w:t>rk</w:t>
      </w:r>
      <w:r w:rsidRPr="00AA6699">
        <w:rPr>
          <w:b/>
          <w:bCs/>
          <w:sz w:val="24"/>
          <w:szCs w:val="24"/>
        </w:rPr>
        <w:t>.</w:t>
      </w:r>
      <w:r w:rsidRPr="00AA6699">
        <w:rPr>
          <w:b/>
          <w:bCs/>
          <w:sz w:val="24"/>
          <w:szCs w:val="24"/>
          <w:lang w:val="en-US"/>
        </w:rPr>
        <w:t>gov</w:t>
      </w:r>
      <w:r w:rsidRPr="00AA6699">
        <w:rPr>
          <w:b/>
          <w:bCs/>
          <w:sz w:val="24"/>
          <w:szCs w:val="24"/>
        </w:rPr>
        <w:t>.</w:t>
      </w:r>
      <w:r w:rsidRPr="00AA6699">
        <w:rPr>
          <w:b/>
          <w:bCs/>
          <w:sz w:val="24"/>
          <w:szCs w:val="24"/>
          <w:lang w:val="en-US"/>
        </w:rPr>
        <w:t>ru</w:t>
      </w:r>
      <w:r w:rsidRPr="00AA6699">
        <w:rPr>
          <w:sz w:val="24"/>
          <w:szCs w:val="24"/>
          <w:lang w:eastAsia="ar-SA"/>
        </w:rPr>
        <w:t xml:space="preserve">, </w:t>
      </w:r>
      <w:r w:rsidRPr="00AA6699">
        <w:rPr>
          <w:b/>
          <w:bCs/>
          <w:sz w:val="24"/>
          <w:szCs w:val="24"/>
          <w:lang w:val="en-US"/>
        </w:rPr>
        <w:t>tenistoesovet</w:t>
      </w:r>
      <w:r w:rsidRPr="00AA6699">
        <w:rPr>
          <w:b/>
          <w:bCs/>
          <w:sz w:val="24"/>
          <w:szCs w:val="24"/>
        </w:rPr>
        <w:t>@</w:t>
      </w:r>
      <w:r w:rsidRPr="00AA6699">
        <w:rPr>
          <w:b/>
          <w:bCs/>
          <w:sz w:val="24"/>
          <w:szCs w:val="24"/>
          <w:lang w:val="en-US"/>
        </w:rPr>
        <w:t>mail</w:t>
      </w:r>
      <w:r w:rsidRPr="00AA6699">
        <w:rPr>
          <w:b/>
          <w:bCs/>
          <w:sz w:val="24"/>
          <w:szCs w:val="24"/>
        </w:rPr>
        <w:t>.</w:t>
      </w:r>
      <w:r w:rsidRPr="00AA6699">
        <w:rPr>
          <w:b/>
          <w:bCs/>
          <w:sz w:val="24"/>
          <w:szCs w:val="24"/>
          <w:lang w:val="en-US"/>
        </w:rPr>
        <w:t>ru</w:t>
      </w:r>
      <w:r w:rsidRPr="00AA6699">
        <w:rPr>
          <w:sz w:val="24"/>
          <w:szCs w:val="24"/>
          <w:lang w:eastAsia="ar-SA"/>
        </w:rPr>
        <w:t>, в течение 7 дней со дня опубликования проекта</w:t>
      </w:r>
      <w:r>
        <w:rPr>
          <w:sz w:val="24"/>
          <w:szCs w:val="24"/>
          <w:lang w:eastAsia="ar-SA"/>
        </w:rPr>
        <w:t xml:space="preserve"> решения</w:t>
      </w:r>
      <w:r w:rsidRPr="00AA6699">
        <w:rPr>
          <w:sz w:val="24"/>
          <w:szCs w:val="24"/>
          <w:lang w:eastAsia="ar-SA"/>
        </w:rPr>
        <w:t xml:space="preserve"> </w:t>
      </w:r>
      <w:r>
        <w:rPr>
          <w:sz w:val="24"/>
          <w:szCs w:val="24"/>
          <w:lang w:eastAsia="ar-SA"/>
        </w:rPr>
        <w:t>«</w:t>
      </w:r>
      <w:r w:rsidRPr="004E3D21">
        <w:rPr>
          <w:sz w:val="24"/>
          <w:szCs w:val="24"/>
        </w:rPr>
        <w:t>Об утверждении Правил благоустройства территории муниципального образования Тенистовское сельское поселение Бахчисарайского района Республики Крым»</w:t>
      </w:r>
      <w:r>
        <w:rPr>
          <w:sz w:val="24"/>
          <w:szCs w:val="24"/>
        </w:rPr>
        <w:t xml:space="preserve"> </w:t>
      </w:r>
    </w:p>
    <w:p w:rsidR="00F4648D" w:rsidRPr="00AA6699" w:rsidRDefault="00F4648D" w:rsidP="00F4648D">
      <w:pPr>
        <w:contextualSpacing/>
        <w:jc w:val="both"/>
        <w:rPr>
          <w:sz w:val="24"/>
          <w:szCs w:val="24"/>
          <w:lang w:eastAsia="ar-SA"/>
        </w:rPr>
      </w:pPr>
      <w:r>
        <w:rPr>
          <w:sz w:val="24"/>
          <w:szCs w:val="24"/>
          <w:lang w:eastAsia="ar-SA"/>
        </w:rPr>
        <w:t>5.</w:t>
      </w:r>
      <w:r w:rsidRPr="00AA6699">
        <w:rPr>
          <w:sz w:val="24"/>
          <w:szCs w:val="24"/>
          <w:lang w:eastAsia="ar-SA"/>
        </w:rPr>
        <w:t xml:space="preserve"> Руководителю рабочей группы </w:t>
      </w:r>
      <w:r w:rsidR="00220B66">
        <w:rPr>
          <w:sz w:val="24"/>
          <w:szCs w:val="24"/>
          <w:lang w:eastAsia="ar-SA"/>
        </w:rPr>
        <w:t>Кардаш Л.Н</w:t>
      </w:r>
      <w:r>
        <w:rPr>
          <w:sz w:val="24"/>
          <w:szCs w:val="24"/>
          <w:lang w:eastAsia="ar-SA"/>
        </w:rPr>
        <w:t>.</w:t>
      </w:r>
      <w:r w:rsidR="00220B66">
        <w:rPr>
          <w:sz w:val="24"/>
          <w:szCs w:val="24"/>
          <w:lang w:eastAsia="ar-SA"/>
        </w:rPr>
        <w:t xml:space="preserve"> организовать приё</w:t>
      </w:r>
      <w:r w:rsidRPr="00AA6699">
        <w:rPr>
          <w:sz w:val="24"/>
          <w:szCs w:val="24"/>
          <w:lang w:eastAsia="ar-SA"/>
        </w:rPr>
        <w:t xml:space="preserve">м и регистрацию поступивших предложений в установленном порядке. </w:t>
      </w:r>
    </w:p>
    <w:p w:rsidR="00F4648D" w:rsidRPr="00AA6699" w:rsidRDefault="00F4648D" w:rsidP="00F4648D">
      <w:pPr>
        <w:suppressAutoHyphens/>
        <w:contextualSpacing/>
        <w:jc w:val="both"/>
        <w:rPr>
          <w:sz w:val="24"/>
          <w:szCs w:val="24"/>
          <w:lang w:eastAsia="ar-SA"/>
        </w:rPr>
      </w:pPr>
      <w:r>
        <w:rPr>
          <w:sz w:val="24"/>
          <w:szCs w:val="24"/>
          <w:lang w:eastAsia="ar-SA"/>
        </w:rPr>
        <w:t>6</w:t>
      </w:r>
      <w:r w:rsidRPr="00AA6699">
        <w:rPr>
          <w:sz w:val="24"/>
          <w:szCs w:val="24"/>
          <w:lang w:eastAsia="ar-SA"/>
        </w:rPr>
        <w:t>.Контроль за выполнением настоящего постановления оставляю за собой.</w:t>
      </w:r>
    </w:p>
    <w:p w:rsidR="00F4648D" w:rsidRPr="00AA6699" w:rsidRDefault="00F4648D" w:rsidP="00F4648D">
      <w:pPr>
        <w:suppressAutoHyphens/>
        <w:ind w:left="283"/>
        <w:contextualSpacing/>
        <w:jc w:val="both"/>
        <w:rPr>
          <w:sz w:val="24"/>
          <w:szCs w:val="24"/>
          <w:lang w:eastAsia="ar-SA"/>
        </w:rPr>
      </w:pPr>
      <w:r w:rsidRPr="00AA6699">
        <w:rPr>
          <w:sz w:val="24"/>
          <w:szCs w:val="24"/>
          <w:lang w:eastAsia="ar-SA"/>
        </w:rPr>
        <w:t xml:space="preserve"> </w:t>
      </w:r>
    </w:p>
    <w:p w:rsidR="00F4648D" w:rsidRPr="00AA6699" w:rsidRDefault="00F4648D" w:rsidP="00F4648D">
      <w:pPr>
        <w:tabs>
          <w:tab w:val="left" w:pos="1800"/>
        </w:tabs>
        <w:suppressAutoHyphens/>
        <w:ind w:firstLine="540"/>
        <w:contextualSpacing/>
        <w:rPr>
          <w:sz w:val="24"/>
          <w:szCs w:val="24"/>
          <w:lang w:eastAsia="ar-SA"/>
        </w:rPr>
      </w:pPr>
    </w:p>
    <w:p w:rsidR="00F4648D" w:rsidRDefault="00F4648D" w:rsidP="00F4648D">
      <w:pPr>
        <w:suppressAutoHyphens/>
        <w:contextualSpacing/>
        <w:rPr>
          <w:b/>
          <w:sz w:val="24"/>
          <w:szCs w:val="24"/>
          <w:lang w:eastAsia="ar-SA"/>
        </w:rPr>
      </w:pPr>
      <w:r w:rsidRPr="00E71990">
        <w:rPr>
          <w:b/>
          <w:color w:val="000000"/>
          <w:sz w:val="24"/>
          <w:szCs w:val="24"/>
          <w:lang w:eastAsia="ar-SA"/>
        </w:rPr>
        <w:t>Председатель Тенистовского сельского совета –                                                                            глава администрации Тенистовского                                                                                           сельского поселения</w:t>
      </w:r>
      <w:r w:rsidRPr="00E71990">
        <w:rPr>
          <w:b/>
          <w:sz w:val="24"/>
          <w:szCs w:val="24"/>
          <w:lang w:eastAsia="ar-SA"/>
        </w:rPr>
        <w:t xml:space="preserve">          </w:t>
      </w:r>
      <w:r>
        <w:rPr>
          <w:b/>
          <w:sz w:val="24"/>
          <w:szCs w:val="24"/>
          <w:lang w:eastAsia="ar-SA"/>
        </w:rPr>
        <w:t xml:space="preserve">                                  </w:t>
      </w:r>
      <w:r w:rsidRPr="00E71990">
        <w:rPr>
          <w:b/>
          <w:sz w:val="24"/>
          <w:szCs w:val="24"/>
          <w:lang w:eastAsia="ar-SA"/>
        </w:rPr>
        <w:t xml:space="preserve">                                            Л.А.Баранова</w:t>
      </w:r>
    </w:p>
    <w:p w:rsidR="00F4648D" w:rsidRDefault="00F4648D" w:rsidP="00873B70">
      <w:pPr>
        <w:ind w:left="360"/>
        <w:contextualSpacing/>
        <w:jc w:val="center"/>
        <w:rPr>
          <w:b/>
          <w:lang w:eastAsia="ru-RU"/>
        </w:rPr>
      </w:pPr>
    </w:p>
    <w:p w:rsidR="00F4648D" w:rsidRDefault="00F4648D" w:rsidP="00873B70">
      <w:pPr>
        <w:ind w:left="360"/>
        <w:contextualSpacing/>
        <w:jc w:val="center"/>
        <w:rPr>
          <w:b/>
          <w:lang w:eastAsia="ru-RU"/>
        </w:rPr>
      </w:pPr>
    </w:p>
    <w:p w:rsidR="00F4648D" w:rsidRDefault="00F4648D" w:rsidP="00873B70">
      <w:pPr>
        <w:ind w:left="360"/>
        <w:contextualSpacing/>
        <w:jc w:val="center"/>
        <w:rPr>
          <w:b/>
          <w:lang w:eastAsia="ru-RU"/>
        </w:rPr>
      </w:pPr>
    </w:p>
    <w:p w:rsidR="00F4648D" w:rsidRDefault="00F4648D" w:rsidP="00873B70">
      <w:pPr>
        <w:ind w:left="360"/>
        <w:contextualSpacing/>
        <w:jc w:val="center"/>
        <w:rPr>
          <w:b/>
          <w:lang w:eastAsia="ru-RU"/>
        </w:rPr>
      </w:pPr>
    </w:p>
    <w:p w:rsidR="00F4648D" w:rsidRDefault="00F4648D" w:rsidP="00873B70">
      <w:pPr>
        <w:ind w:left="360"/>
        <w:contextualSpacing/>
        <w:jc w:val="center"/>
        <w:rPr>
          <w:b/>
          <w:lang w:eastAsia="ru-RU"/>
        </w:rPr>
      </w:pPr>
    </w:p>
    <w:p w:rsidR="00F4648D" w:rsidRDefault="00F4648D" w:rsidP="00873B70">
      <w:pPr>
        <w:ind w:left="360"/>
        <w:contextualSpacing/>
        <w:jc w:val="center"/>
        <w:rPr>
          <w:b/>
          <w:lang w:eastAsia="ru-RU"/>
        </w:rPr>
      </w:pPr>
    </w:p>
    <w:p w:rsidR="00F4648D" w:rsidRDefault="00F4648D" w:rsidP="00873B70">
      <w:pPr>
        <w:ind w:left="360"/>
        <w:contextualSpacing/>
        <w:jc w:val="center"/>
        <w:rPr>
          <w:b/>
          <w:lang w:eastAsia="ru-RU"/>
        </w:rPr>
      </w:pPr>
    </w:p>
    <w:p w:rsidR="00F4648D" w:rsidRDefault="00F4648D" w:rsidP="00873B70">
      <w:pPr>
        <w:ind w:left="360"/>
        <w:contextualSpacing/>
        <w:jc w:val="center"/>
        <w:rPr>
          <w:b/>
          <w:lang w:eastAsia="ru-RU"/>
        </w:rPr>
      </w:pPr>
    </w:p>
    <w:p w:rsidR="00F4648D" w:rsidRDefault="00F4648D" w:rsidP="00873B70">
      <w:pPr>
        <w:ind w:left="360"/>
        <w:contextualSpacing/>
        <w:jc w:val="center"/>
        <w:rPr>
          <w:b/>
          <w:lang w:eastAsia="ru-RU"/>
        </w:rPr>
      </w:pPr>
    </w:p>
    <w:p w:rsidR="00F4648D" w:rsidRDefault="00F4648D" w:rsidP="00873B70">
      <w:pPr>
        <w:ind w:left="360"/>
        <w:contextualSpacing/>
        <w:jc w:val="center"/>
        <w:rPr>
          <w:b/>
          <w:lang w:eastAsia="ru-RU"/>
        </w:rPr>
      </w:pPr>
    </w:p>
    <w:p w:rsidR="00F4648D" w:rsidRDefault="00F4648D" w:rsidP="00873B70">
      <w:pPr>
        <w:ind w:left="360"/>
        <w:contextualSpacing/>
        <w:jc w:val="center"/>
        <w:rPr>
          <w:b/>
          <w:lang w:eastAsia="ru-RU"/>
        </w:rPr>
      </w:pPr>
    </w:p>
    <w:p w:rsidR="00F4648D" w:rsidRDefault="00F4648D" w:rsidP="00873B70">
      <w:pPr>
        <w:ind w:left="360"/>
        <w:contextualSpacing/>
        <w:jc w:val="center"/>
        <w:rPr>
          <w:b/>
          <w:lang w:eastAsia="ru-RU"/>
        </w:rPr>
      </w:pPr>
    </w:p>
    <w:p w:rsidR="00F4648D" w:rsidRDefault="00F4648D" w:rsidP="00873B70">
      <w:pPr>
        <w:ind w:left="360"/>
        <w:contextualSpacing/>
        <w:jc w:val="center"/>
        <w:rPr>
          <w:b/>
          <w:lang w:eastAsia="ru-RU"/>
        </w:rPr>
      </w:pPr>
    </w:p>
    <w:p w:rsidR="00F4648D" w:rsidRDefault="00F4648D" w:rsidP="00873B70">
      <w:pPr>
        <w:ind w:left="360"/>
        <w:contextualSpacing/>
        <w:jc w:val="center"/>
        <w:rPr>
          <w:b/>
          <w:lang w:eastAsia="ru-RU"/>
        </w:rPr>
      </w:pPr>
    </w:p>
    <w:p w:rsidR="00F4648D" w:rsidRDefault="00F4648D" w:rsidP="00873B70">
      <w:pPr>
        <w:ind w:left="360"/>
        <w:contextualSpacing/>
        <w:jc w:val="center"/>
        <w:rPr>
          <w:b/>
          <w:lang w:eastAsia="ru-RU"/>
        </w:rPr>
      </w:pPr>
    </w:p>
    <w:p w:rsidR="00F4648D" w:rsidRDefault="00F4648D" w:rsidP="00873B70">
      <w:pPr>
        <w:ind w:left="360"/>
        <w:contextualSpacing/>
        <w:jc w:val="center"/>
        <w:rPr>
          <w:b/>
          <w:lang w:eastAsia="ru-RU"/>
        </w:rPr>
      </w:pPr>
    </w:p>
    <w:p w:rsidR="00F4648D" w:rsidRDefault="00F4648D" w:rsidP="00873B70">
      <w:pPr>
        <w:ind w:left="360"/>
        <w:contextualSpacing/>
        <w:jc w:val="center"/>
        <w:rPr>
          <w:b/>
          <w:lang w:eastAsia="ru-RU"/>
        </w:rPr>
      </w:pPr>
    </w:p>
    <w:p w:rsidR="00F4648D" w:rsidRDefault="00F4648D" w:rsidP="00873B70">
      <w:pPr>
        <w:ind w:left="360"/>
        <w:contextualSpacing/>
        <w:jc w:val="center"/>
        <w:rPr>
          <w:b/>
          <w:lang w:eastAsia="ru-RU"/>
        </w:rPr>
      </w:pPr>
    </w:p>
    <w:p w:rsidR="00F4648D" w:rsidRDefault="00F4648D" w:rsidP="00873B70">
      <w:pPr>
        <w:ind w:left="360"/>
        <w:contextualSpacing/>
        <w:jc w:val="center"/>
        <w:rPr>
          <w:b/>
          <w:lang w:eastAsia="ru-RU"/>
        </w:rPr>
      </w:pPr>
    </w:p>
    <w:p w:rsidR="00F4648D" w:rsidRDefault="00F4648D" w:rsidP="00873B70">
      <w:pPr>
        <w:ind w:left="360"/>
        <w:contextualSpacing/>
        <w:jc w:val="center"/>
        <w:rPr>
          <w:b/>
          <w:lang w:eastAsia="ru-RU"/>
        </w:rPr>
      </w:pPr>
    </w:p>
    <w:p w:rsidR="00F4648D" w:rsidRDefault="00F4648D" w:rsidP="00873B70">
      <w:pPr>
        <w:ind w:left="360"/>
        <w:contextualSpacing/>
        <w:jc w:val="center"/>
        <w:rPr>
          <w:b/>
          <w:lang w:eastAsia="ru-RU"/>
        </w:rPr>
      </w:pPr>
    </w:p>
    <w:p w:rsidR="00F4648D" w:rsidRDefault="00F4648D" w:rsidP="00873B70">
      <w:pPr>
        <w:ind w:left="360"/>
        <w:contextualSpacing/>
        <w:jc w:val="center"/>
        <w:rPr>
          <w:b/>
          <w:lang w:eastAsia="ru-RU"/>
        </w:rPr>
      </w:pPr>
    </w:p>
    <w:p w:rsidR="00F4648D" w:rsidRDefault="00F4648D" w:rsidP="00873B70">
      <w:pPr>
        <w:ind w:left="360"/>
        <w:contextualSpacing/>
        <w:jc w:val="center"/>
        <w:rPr>
          <w:b/>
          <w:lang w:eastAsia="ru-RU"/>
        </w:rPr>
      </w:pPr>
    </w:p>
    <w:p w:rsidR="00F4648D" w:rsidRDefault="00F4648D" w:rsidP="00873B70">
      <w:pPr>
        <w:ind w:left="360"/>
        <w:contextualSpacing/>
        <w:jc w:val="center"/>
        <w:rPr>
          <w:b/>
          <w:lang w:eastAsia="ru-RU"/>
        </w:rPr>
      </w:pPr>
    </w:p>
    <w:p w:rsidR="00F4648D" w:rsidRDefault="00F4648D" w:rsidP="00873B70">
      <w:pPr>
        <w:ind w:left="360"/>
        <w:contextualSpacing/>
        <w:jc w:val="center"/>
        <w:rPr>
          <w:b/>
          <w:lang w:eastAsia="ru-RU"/>
        </w:rPr>
      </w:pPr>
    </w:p>
    <w:p w:rsidR="00F4648D" w:rsidRDefault="00F4648D" w:rsidP="00873B70">
      <w:pPr>
        <w:ind w:left="360"/>
        <w:contextualSpacing/>
        <w:jc w:val="center"/>
        <w:rPr>
          <w:b/>
          <w:lang w:eastAsia="ru-RU"/>
        </w:rPr>
      </w:pPr>
    </w:p>
    <w:p w:rsidR="00F4648D" w:rsidRDefault="00F4648D" w:rsidP="00873B70">
      <w:pPr>
        <w:ind w:left="360"/>
        <w:contextualSpacing/>
        <w:jc w:val="center"/>
        <w:rPr>
          <w:b/>
          <w:lang w:eastAsia="ru-RU"/>
        </w:rPr>
      </w:pPr>
    </w:p>
    <w:p w:rsidR="00F4648D" w:rsidRDefault="00F4648D" w:rsidP="00873B70">
      <w:pPr>
        <w:ind w:left="360"/>
        <w:contextualSpacing/>
        <w:jc w:val="center"/>
        <w:rPr>
          <w:b/>
          <w:lang w:eastAsia="ru-RU"/>
        </w:rPr>
      </w:pPr>
    </w:p>
    <w:p w:rsidR="00F4648D" w:rsidRDefault="00F4648D" w:rsidP="00873B70">
      <w:pPr>
        <w:ind w:left="360"/>
        <w:contextualSpacing/>
        <w:jc w:val="center"/>
        <w:rPr>
          <w:b/>
          <w:lang w:eastAsia="ru-RU"/>
        </w:rPr>
      </w:pPr>
    </w:p>
    <w:p w:rsidR="00F4648D" w:rsidRDefault="00F4648D" w:rsidP="00873B70">
      <w:pPr>
        <w:ind w:left="360"/>
        <w:contextualSpacing/>
        <w:jc w:val="center"/>
        <w:rPr>
          <w:b/>
          <w:lang w:eastAsia="ru-RU"/>
        </w:rPr>
      </w:pPr>
    </w:p>
    <w:p w:rsidR="00F4648D" w:rsidRDefault="00F4648D" w:rsidP="00873B70">
      <w:pPr>
        <w:ind w:left="360"/>
        <w:contextualSpacing/>
        <w:jc w:val="center"/>
        <w:rPr>
          <w:b/>
          <w:lang w:eastAsia="ru-RU"/>
        </w:rPr>
      </w:pPr>
    </w:p>
    <w:p w:rsidR="00F4648D" w:rsidRDefault="00F4648D" w:rsidP="00873B70">
      <w:pPr>
        <w:ind w:left="360"/>
        <w:contextualSpacing/>
        <w:jc w:val="center"/>
        <w:rPr>
          <w:b/>
          <w:lang w:eastAsia="ru-RU"/>
        </w:rPr>
      </w:pPr>
    </w:p>
    <w:p w:rsidR="00F4648D" w:rsidRDefault="00F4648D" w:rsidP="00873B70">
      <w:pPr>
        <w:ind w:left="360"/>
        <w:contextualSpacing/>
        <w:jc w:val="center"/>
        <w:rPr>
          <w:b/>
          <w:lang w:eastAsia="ru-RU"/>
        </w:rPr>
      </w:pPr>
    </w:p>
    <w:p w:rsidR="00F4648D" w:rsidRDefault="00F4648D" w:rsidP="00873B70">
      <w:pPr>
        <w:ind w:left="360"/>
        <w:contextualSpacing/>
        <w:jc w:val="center"/>
        <w:rPr>
          <w:b/>
          <w:lang w:eastAsia="ru-RU"/>
        </w:rPr>
      </w:pPr>
    </w:p>
    <w:p w:rsidR="00F4648D" w:rsidRDefault="00F4648D" w:rsidP="00873B70">
      <w:pPr>
        <w:ind w:left="360"/>
        <w:contextualSpacing/>
        <w:jc w:val="center"/>
        <w:rPr>
          <w:b/>
          <w:lang w:eastAsia="ru-RU"/>
        </w:rPr>
      </w:pPr>
    </w:p>
    <w:p w:rsidR="00F4648D" w:rsidRDefault="00F4648D" w:rsidP="00873B70">
      <w:pPr>
        <w:ind w:left="360"/>
        <w:contextualSpacing/>
        <w:jc w:val="center"/>
        <w:rPr>
          <w:b/>
          <w:lang w:eastAsia="ru-RU"/>
        </w:rPr>
      </w:pPr>
    </w:p>
    <w:p w:rsidR="00F4648D" w:rsidRDefault="00F4648D" w:rsidP="00873B70">
      <w:pPr>
        <w:ind w:left="360"/>
        <w:contextualSpacing/>
        <w:jc w:val="center"/>
        <w:rPr>
          <w:b/>
          <w:lang w:eastAsia="ru-RU"/>
        </w:rPr>
      </w:pPr>
    </w:p>
    <w:p w:rsidR="00873B70" w:rsidRPr="004E3D21" w:rsidRDefault="00873B70" w:rsidP="00873B70">
      <w:pPr>
        <w:ind w:left="360"/>
        <w:contextualSpacing/>
        <w:jc w:val="center"/>
        <w:rPr>
          <w:b/>
          <w:lang w:eastAsia="ru-RU"/>
        </w:rPr>
      </w:pPr>
      <w:r w:rsidRPr="004E3D21">
        <w:rPr>
          <w:noProof/>
          <w:lang w:eastAsia="ru-RU"/>
        </w:rPr>
        <w:drawing>
          <wp:inline distT="0" distB="0" distL="0" distR="0">
            <wp:extent cx="561975" cy="571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975" cy="571500"/>
                    </a:xfrm>
                    <a:prstGeom prst="rect">
                      <a:avLst/>
                    </a:prstGeom>
                    <a:solidFill>
                      <a:srgbClr val="FFFFFF"/>
                    </a:solidFill>
                    <a:ln>
                      <a:noFill/>
                    </a:ln>
                  </pic:spPr>
                </pic:pic>
              </a:graphicData>
            </a:graphic>
          </wp:inline>
        </w:drawing>
      </w:r>
    </w:p>
    <w:p w:rsidR="00873B70" w:rsidRPr="004E3D21" w:rsidRDefault="00873B70" w:rsidP="00873B70">
      <w:pPr>
        <w:contextualSpacing/>
        <w:jc w:val="center"/>
        <w:rPr>
          <w:rFonts w:eastAsia="Arial"/>
          <w:lang w:val="uk-UA"/>
        </w:rPr>
      </w:pPr>
    </w:p>
    <w:p w:rsidR="00873B70" w:rsidRPr="004E3D21" w:rsidRDefault="00B37767" w:rsidP="00B37767">
      <w:pPr>
        <w:ind w:left="360"/>
        <w:contextualSpacing/>
        <w:rPr>
          <w:b/>
          <w:bCs/>
        </w:rPr>
      </w:pPr>
      <w:r>
        <w:rPr>
          <w:b/>
          <w:bCs/>
        </w:rPr>
        <w:t xml:space="preserve">                                                                </w:t>
      </w:r>
      <w:r w:rsidR="00873B70" w:rsidRPr="004E3D21">
        <w:rPr>
          <w:b/>
          <w:bCs/>
        </w:rPr>
        <w:t>РЕСПУБЛИКА КРЫМ</w:t>
      </w:r>
    </w:p>
    <w:p w:rsidR="00873B70" w:rsidRPr="004E3D21" w:rsidRDefault="00B37767" w:rsidP="00B37767">
      <w:pPr>
        <w:tabs>
          <w:tab w:val="center" w:pos="4844"/>
          <w:tab w:val="left" w:pos="8250"/>
        </w:tabs>
        <w:ind w:left="3240"/>
        <w:contextualSpacing/>
        <w:rPr>
          <w:b/>
          <w:bCs/>
        </w:rPr>
      </w:pPr>
      <w:r>
        <w:rPr>
          <w:b/>
          <w:bCs/>
        </w:rPr>
        <w:t xml:space="preserve">     </w:t>
      </w:r>
      <w:r w:rsidR="00873B70" w:rsidRPr="004E3D21">
        <w:rPr>
          <w:b/>
          <w:bCs/>
        </w:rPr>
        <w:t>БАХЧИСАРАЙСКИЙ РАЙОН</w:t>
      </w:r>
    </w:p>
    <w:p w:rsidR="00873B70" w:rsidRPr="004E3D21" w:rsidRDefault="00873B70" w:rsidP="00B37767">
      <w:pPr>
        <w:ind w:left="360"/>
        <w:contextualSpacing/>
        <w:jc w:val="center"/>
        <w:rPr>
          <w:b/>
          <w:bCs/>
        </w:rPr>
      </w:pPr>
      <w:r w:rsidRPr="004E3D21">
        <w:rPr>
          <w:b/>
          <w:bCs/>
        </w:rPr>
        <w:t>ТЕНИСТОВСКИЙ СЕЛЬСКИЙ СОВЕТ</w:t>
      </w:r>
    </w:p>
    <w:p w:rsidR="00873B70" w:rsidRDefault="00873B70" w:rsidP="00873B70">
      <w:pPr>
        <w:contextualSpacing/>
        <w:jc w:val="center"/>
        <w:rPr>
          <w:b/>
          <w:bCs/>
          <w:color w:val="FF0000"/>
        </w:rPr>
      </w:pPr>
    </w:p>
    <w:p w:rsidR="00F4648D" w:rsidRPr="004E3D21" w:rsidRDefault="00F4648D" w:rsidP="00F4648D">
      <w:pPr>
        <w:ind w:left="360"/>
        <w:contextualSpacing/>
        <w:jc w:val="center"/>
        <w:rPr>
          <w:b/>
          <w:bCs/>
          <w:sz w:val="24"/>
          <w:szCs w:val="24"/>
        </w:rPr>
      </w:pPr>
      <w:r w:rsidRPr="004E3D21">
        <w:rPr>
          <w:b/>
          <w:bCs/>
          <w:sz w:val="24"/>
          <w:szCs w:val="24"/>
        </w:rPr>
        <w:t>РЕСПУБЛИКА КРЫМ</w:t>
      </w:r>
    </w:p>
    <w:p w:rsidR="00F4648D" w:rsidRPr="004E3D21" w:rsidRDefault="00F4648D" w:rsidP="00F4648D">
      <w:pPr>
        <w:tabs>
          <w:tab w:val="center" w:pos="4844"/>
          <w:tab w:val="left" w:pos="8250"/>
        </w:tabs>
        <w:ind w:left="3240"/>
        <w:contextualSpacing/>
        <w:rPr>
          <w:b/>
          <w:bCs/>
          <w:sz w:val="24"/>
          <w:szCs w:val="24"/>
        </w:rPr>
      </w:pPr>
      <w:r w:rsidRPr="004E3D21">
        <w:rPr>
          <w:b/>
          <w:bCs/>
          <w:sz w:val="24"/>
          <w:szCs w:val="24"/>
        </w:rPr>
        <w:t>БАХЧИСАРАЙСКИЙ РАЙОН</w:t>
      </w:r>
      <w:r w:rsidRPr="004E3D21">
        <w:rPr>
          <w:b/>
          <w:bCs/>
          <w:sz w:val="24"/>
          <w:szCs w:val="24"/>
        </w:rPr>
        <w:tab/>
        <w:t>ПРОЕКТ</w:t>
      </w:r>
    </w:p>
    <w:p w:rsidR="00F4648D" w:rsidRPr="004E3D21" w:rsidRDefault="00F4648D" w:rsidP="00F4648D">
      <w:pPr>
        <w:ind w:left="360"/>
        <w:contextualSpacing/>
        <w:jc w:val="center"/>
        <w:rPr>
          <w:b/>
          <w:bCs/>
          <w:sz w:val="24"/>
          <w:szCs w:val="24"/>
        </w:rPr>
      </w:pPr>
      <w:r w:rsidRPr="004E3D21">
        <w:rPr>
          <w:b/>
          <w:bCs/>
          <w:sz w:val="24"/>
          <w:szCs w:val="24"/>
        </w:rPr>
        <w:t>ТЕНИСТОВСКИЙ СЕЛЬСКИЙ СОВЕТ</w:t>
      </w:r>
    </w:p>
    <w:p w:rsidR="00F4648D" w:rsidRPr="004E3D21" w:rsidRDefault="00F4648D" w:rsidP="00F4648D">
      <w:pPr>
        <w:contextualSpacing/>
        <w:jc w:val="center"/>
        <w:rPr>
          <w:b/>
          <w:bCs/>
          <w:color w:val="FF0000"/>
          <w:sz w:val="24"/>
          <w:szCs w:val="24"/>
        </w:rPr>
      </w:pPr>
    </w:p>
    <w:p w:rsidR="00F4648D" w:rsidRPr="004E3D21" w:rsidRDefault="00F4648D" w:rsidP="00F4648D">
      <w:pPr>
        <w:ind w:left="360"/>
        <w:contextualSpacing/>
        <w:jc w:val="center"/>
        <w:rPr>
          <w:b/>
          <w:bCs/>
          <w:sz w:val="24"/>
          <w:szCs w:val="24"/>
        </w:rPr>
      </w:pPr>
      <w:r w:rsidRPr="004E3D21">
        <w:rPr>
          <w:b/>
          <w:bCs/>
          <w:sz w:val="24"/>
          <w:szCs w:val="24"/>
        </w:rPr>
        <w:t>РЕШЕНИЕ</w:t>
      </w:r>
    </w:p>
    <w:p w:rsidR="00F4648D" w:rsidRPr="004E3D21" w:rsidRDefault="00F4648D" w:rsidP="00F4648D">
      <w:pPr>
        <w:ind w:left="360"/>
        <w:contextualSpacing/>
        <w:jc w:val="center"/>
        <w:rPr>
          <w:b/>
          <w:bCs/>
          <w:sz w:val="24"/>
          <w:szCs w:val="24"/>
        </w:rPr>
      </w:pPr>
      <w:r w:rsidRPr="004E3D21">
        <w:rPr>
          <w:b/>
          <w:bCs/>
          <w:sz w:val="24"/>
          <w:szCs w:val="24"/>
        </w:rPr>
        <w:t>__ сессия 2 созыва</w:t>
      </w:r>
    </w:p>
    <w:p w:rsidR="00F4648D" w:rsidRPr="004E3D21" w:rsidRDefault="00F4648D" w:rsidP="00F4648D">
      <w:pPr>
        <w:ind w:left="360"/>
        <w:contextualSpacing/>
        <w:jc w:val="center"/>
        <w:rPr>
          <w:b/>
          <w:bCs/>
          <w:sz w:val="24"/>
          <w:szCs w:val="24"/>
        </w:rPr>
      </w:pPr>
      <w:r w:rsidRPr="004E3D21">
        <w:rPr>
          <w:b/>
          <w:bCs/>
          <w:sz w:val="24"/>
          <w:szCs w:val="24"/>
        </w:rPr>
        <w:t>с.Тенистое</w:t>
      </w:r>
    </w:p>
    <w:p w:rsidR="00F4648D" w:rsidRPr="004E3D21" w:rsidRDefault="00F4648D" w:rsidP="00F4648D">
      <w:pPr>
        <w:ind w:left="360"/>
        <w:contextualSpacing/>
        <w:rPr>
          <w:b/>
          <w:bCs/>
          <w:sz w:val="24"/>
          <w:szCs w:val="24"/>
        </w:rPr>
      </w:pPr>
      <w:r w:rsidRPr="004E3D21">
        <w:rPr>
          <w:b/>
          <w:bCs/>
          <w:sz w:val="24"/>
          <w:szCs w:val="24"/>
        </w:rPr>
        <w:t xml:space="preserve">___ ________ 202__ год                                                             </w:t>
      </w:r>
      <w:r>
        <w:rPr>
          <w:b/>
          <w:bCs/>
          <w:sz w:val="24"/>
          <w:szCs w:val="24"/>
        </w:rPr>
        <w:t xml:space="preserve">          </w:t>
      </w:r>
      <w:r w:rsidRPr="004E3D21">
        <w:rPr>
          <w:b/>
          <w:bCs/>
          <w:sz w:val="24"/>
          <w:szCs w:val="24"/>
        </w:rPr>
        <w:t xml:space="preserve">                        №____</w:t>
      </w:r>
    </w:p>
    <w:p w:rsidR="00F4648D" w:rsidRDefault="00F4648D" w:rsidP="00F4648D">
      <w:pPr>
        <w:suppressAutoHyphens/>
        <w:contextualSpacing/>
        <w:rPr>
          <w:b/>
          <w:sz w:val="24"/>
          <w:szCs w:val="24"/>
          <w:lang w:eastAsia="ar-SA"/>
        </w:rPr>
      </w:pPr>
    </w:p>
    <w:p w:rsidR="00F4648D" w:rsidRPr="004E3D21" w:rsidRDefault="00F4648D" w:rsidP="00873B70">
      <w:pPr>
        <w:contextualSpacing/>
        <w:jc w:val="center"/>
        <w:rPr>
          <w:b/>
          <w:bCs/>
          <w:color w:val="FF0000"/>
        </w:rPr>
      </w:pPr>
    </w:p>
    <w:p w:rsidR="00873B70" w:rsidRPr="004E3D21" w:rsidRDefault="00873B70" w:rsidP="00873B70">
      <w:pPr>
        <w:ind w:left="360"/>
        <w:contextualSpacing/>
        <w:jc w:val="center"/>
        <w:rPr>
          <w:b/>
          <w:bCs/>
        </w:rPr>
      </w:pPr>
    </w:p>
    <w:p w:rsidR="00873B70" w:rsidRPr="00F4648D" w:rsidRDefault="00873B70" w:rsidP="00F4648D">
      <w:pPr>
        <w:jc w:val="center"/>
        <w:rPr>
          <w:b/>
          <w:bCs/>
          <w:sz w:val="28"/>
          <w:szCs w:val="28"/>
        </w:rPr>
      </w:pPr>
      <w:r w:rsidRPr="00F4648D">
        <w:rPr>
          <w:b/>
          <w:sz w:val="28"/>
          <w:szCs w:val="28"/>
        </w:rPr>
        <w:t xml:space="preserve">О внесении изменений в </w:t>
      </w:r>
      <w:r w:rsidRPr="00F4648D">
        <w:rPr>
          <w:b/>
          <w:bCs/>
          <w:sz w:val="28"/>
          <w:szCs w:val="28"/>
        </w:rPr>
        <w:t xml:space="preserve">Правила благоустройства и содержания территории муниципального образования </w:t>
      </w:r>
      <w:r w:rsidRPr="00F4648D">
        <w:rPr>
          <w:b/>
          <w:sz w:val="28"/>
          <w:szCs w:val="28"/>
        </w:rPr>
        <w:t xml:space="preserve">Тенистовское </w:t>
      </w:r>
      <w:r w:rsidRPr="00F4648D">
        <w:rPr>
          <w:b/>
          <w:bCs/>
          <w:sz w:val="28"/>
          <w:szCs w:val="28"/>
          <w:lang w:eastAsia="ru-RU"/>
        </w:rPr>
        <w:t xml:space="preserve"> сельское поселение </w:t>
      </w:r>
      <w:r w:rsidRPr="00F4648D">
        <w:rPr>
          <w:b/>
          <w:sz w:val="28"/>
          <w:szCs w:val="28"/>
        </w:rPr>
        <w:t xml:space="preserve">Бахчисарайского  </w:t>
      </w:r>
      <w:r w:rsidRPr="00F4648D">
        <w:rPr>
          <w:b/>
          <w:bCs/>
          <w:sz w:val="28"/>
          <w:szCs w:val="28"/>
          <w:lang w:eastAsia="ru-RU"/>
        </w:rPr>
        <w:t>района Республики Крым</w:t>
      </w:r>
      <w:r w:rsidRPr="00F4648D">
        <w:rPr>
          <w:b/>
          <w:bCs/>
          <w:sz w:val="28"/>
          <w:szCs w:val="28"/>
        </w:rPr>
        <w:t>, утвержд</w:t>
      </w:r>
      <w:r w:rsidR="006329FA" w:rsidRPr="00F4648D">
        <w:rPr>
          <w:b/>
          <w:bCs/>
          <w:sz w:val="28"/>
          <w:szCs w:val="28"/>
        </w:rPr>
        <w:t>ё</w:t>
      </w:r>
      <w:r w:rsidRPr="00F4648D">
        <w:rPr>
          <w:b/>
          <w:bCs/>
          <w:sz w:val="28"/>
          <w:szCs w:val="28"/>
        </w:rPr>
        <w:t>нные решением Тенистовского сельского совета от 27.01.2023 № 177</w:t>
      </w:r>
    </w:p>
    <w:p w:rsidR="00873B70" w:rsidRPr="009F0276" w:rsidRDefault="00873B70" w:rsidP="00873B70">
      <w:pPr>
        <w:jc w:val="center"/>
        <w:rPr>
          <w:bCs/>
          <w:sz w:val="28"/>
          <w:szCs w:val="28"/>
        </w:rPr>
      </w:pPr>
    </w:p>
    <w:p w:rsidR="00873B70" w:rsidRDefault="00873B70" w:rsidP="00873B70">
      <w:pPr>
        <w:pStyle w:val="a6"/>
        <w:spacing w:before="0" w:beforeAutospacing="0" w:after="0" w:afterAutospacing="0"/>
        <w:ind w:firstLine="567"/>
        <w:jc w:val="both"/>
        <w:rPr>
          <w:sz w:val="28"/>
          <w:szCs w:val="28"/>
        </w:rPr>
      </w:pPr>
      <w:r w:rsidRPr="009F0276">
        <w:rPr>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согласно поручению Главы Республики Крым от 22.0</w:t>
      </w:r>
      <w:r>
        <w:rPr>
          <w:sz w:val="28"/>
          <w:szCs w:val="28"/>
        </w:rPr>
        <w:t>6</w:t>
      </w:r>
      <w:r w:rsidRPr="009F0276">
        <w:rPr>
          <w:sz w:val="28"/>
          <w:szCs w:val="28"/>
        </w:rPr>
        <w:t>.2023 № 1/01-32/</w:t>
      </w:r>
      <w:r>
        <w:rPr>
          <w:sz w:val="28"/>
          <w:szCs w:val="28"/>
        </w:rPr>
        <w:t>3067</w:t>
      </w:r>
      <w:r w:rsidRPr="009F0276">
        <w:rPr>
          <w:sz w:val="28"/>
          <w:szCs w:val="28"/>
        </w:rPr>
        <w:t xml:space="preserve">, руководствуясь </w:t>
      </w:r>
      <w:r w:rsidRPr="009F0276">
        <w:rPr>
          <w:sz w:val="28"/>
          <w:szCs w:val="28"/>
          <w:shd w:val="clear" w:color="auto" w:fill="FFFFFF"/>
        </w:rPr>
        <w:t xml:space="preserve">Уставом </w:t>
      </w:r>
      <w:r w:rsidRPr="009F0276">
        <w:rPr>
          <w:sz w:val="28"/>
          <w:szCs w:val="28"/>
        </w:rPr>
        <w:t xml:space="preserve">муниципального образования </w:t>
      </w:r>
      <w:r>
        <w:rPr>
          <w:sz w:val="28"/>
          <w:szCs w:val="28"/>
        </w:rPr>
        <w:t>Тенистовское</w:t>
      </w:r>
      <w:r w:rsidRPr="009F0276">
        <w:rPr>
          <w:sz w:val="28"/>
          <w:szCs w:val="28"/>
        </w:rPr>
        <w:t xml:space="preserve"> сельское поселение </w:t>
      </w:r>
    </w:p>
    <w:p w:rsidR="00873B70" w:rsidRPr="00FF7220" w:rsidRDefault="00873B70" w:rsidP="00873B70">
      <w:pPr>
        <w:jc w:val="center"/>
        <w:rPr>
          <w:rFonts w:eastAsia="Calibri"/>
          <w:sz w:val="28"/>
          <w:szCs w:val="28"/>
        </w:rPr>
      </w:pPr>
      <w:r>
        <w:rPr>
          <w:rFonts w:eastAsia="Calibri"/>
          <w:b/>
          <w:sz w:val="28"/>
          <w:szCs w:val="28"/>
        </w:rPr>
        <w:t>ТЕНИСТОВСКИЙ</w:t>
      </w:r>
      <w:r w:rsidRPr="00FF7220">
        <w:rPr>
          <w:rFonts w:eastAsia="Calibri"/>
          <w:b/>
          <w:sz w:val="28"/>
          <w:szCs w:val="28"/>
        </w:rPr>
        <w:t xml:space="preserve"> СЕЛЬСКИЙ СОВЕТ РЕШИЛ</w:t>
      </w:r>
      <w:r w:rsidRPr="00FF7220">
        <w:rPr>
          <w:rFonts w:eastAsia="Calibri"/>
          <w:sz w:val="28"/>
          <w:szCs w:val="28"/>
        </w:rPr>
        <w:t>:</w:t>
      </w:r>
    </w:p>
    <w:p w:rsidR="00873B70" w:rsidRPr="009F0276" w:rsidRDefault="00873B70" w:rsidP="00873B70">
      <w:pPr>
        <w:pStyle w:val="a6"/>
        <w:spacing w:before="0" w:beforeAutospacing="0" w:after="0" w:afterAutospacing="0"/>
        <w:ind w:firstLine="567"/>
        <w:jc w:val="both"/>
        <w:rPr>
          <w:szCs w:val="28"/>
        </w:rPr>
      </w:pPr>
    </w:p>
    <w:p w:rsidR="00873B70" w:rsidRPr="009F0276" w:rsidRDefault="00873B70" w:rsidP="00873B70">
      <w:pPr>
        <w:pStyle w:val="normalweb00"/>
        <w:spacing w:before="0" w:beforeAutospacing="0" w:after="0" w:afterAutospacing="0"/>
        <w:ind w:firstLine="709"/>
        <w:jc w:val="both"/>
        <w:rPr>
          <w:sz w:val="28"/>
          <w:szCs w:val="28"/>
        </w:rPr>
      </w:pPr>
    </w:p>
    <w:p w:rsidR="00873B70" w:rsidRDefault="00873B70" w:rsidP="00873B70">
      <w:pPr>
        <w:jc w:val="both"/>
        <w:rPr>
          <w:bCs/>
          <w:sz w:val="28"/>
          <w:szCs w:val="28"/>
        </w:rPr>
      </w:pPr>
      <w:r w:rsidRPr="009F0276">
        <w:rPr>
          <w:sz w:val="28"/>
          <w:szCs w:val="28"/>
        </w:rPr>
        <w:t xml:space="preserve">1. Внести изменения в </w:t>
      </w:r>
      <w:r w:rsidRPr="00481587">
        <w:rPr>
          <w:bCs/>
          <w:sz w:val="28"/>
          <w:szCs w:val="28"/>
        </w:rPr>
        <w:t xml:space="preserve">Правила благоустройства и содержания территории муниципального образования </w:t>
      </w:r>
      <w:r w:rsidRPr="00481587">
        <w:rPr>
          <w:sz w:val="28"/>
          <w:szCs w:val="28"/>
        </w:rPr>
        <w:t xml:space="preserve">Тенистовское </w:t>
      </w:r>
      <w:r w:rsidRPr="00481587">
        <w:rPr>
          <w:bCs/>
          <w:sz w:val="28"/>
          <w:szCs w:val="28"/>
          <w:lang w:eastAsia="ru-RU"/>
        </w:rPr>
        <w:t xml:space="preserve"> сельское поселение </w:t>
      </w:r>
      <w:r w:rsidRPr="00481587">
        <w:rPr>
          <w:sz w:val="28"/>
          <w:szCs w:val="28"/>
        </w:rPr>
        <w:t xml:space="preserve">Бахчисарайского  </w:t>
      </w:r>
      <w:r w:rsidRPr="00481587">
        <w:rPr>
          <w:bCs/>
          <w:sz w:val="28"/>
          <w:szCs w:val="28"/>
          <w:lang w:eastAsia="ru-RU"/>
        </w:rPr>
        <w:t>района Республики Крым</w:t>
      </w:r>
      <w:r w:rsidR="006329FA">
        <w:rPr>
          <w:bCs/>
          <w:sz w:val="28"/>
          <w:szCs w:val="28"/>
        </w:rPr>
        <w:t>, утверждё</w:t>
      </w:r>
      <w:r w:rsidRPr="00481587">
        <w:rPr>
          <w:bCs/>
          <w:sz w:val="28"/>
          <w:szCs w:val="28"/>
        </w:rPr>
        <w:t>нные решением Тенистовского сельского совета от 27.01.2023 № 177</w:t>
      </w:r>
      <w:r w:rsidRPr="009F0276">
        <w:rPr>
          <w:bCs/>
          <w:sz w:val="28"/>
          <w:szCs w:val="28"/>
        </w:rPr>
        <w:t>:</w:t>
      </w:r>
    </w:p>
    <w:p w:rsidR="00873B70" w:rsidRDefault="00873B70" w:rsidP="00873B70">
      <w:pPr>
        <w:jc w:val="both"/>
        <w:rPr>
          <w:bCs/>
          <w:sz w:val="28"/>
          <w:szCs w:val="28"/>
        </w:rPr>
      </w:pPr>
      <w:r>
        <w:rPr>
          <w:bCs/>
          <w:sz w:val="28"/>
          <w:szCs w:val="28"/>
        </w:rPr>
        <w:t>1.1. пункты 2.3 – 2.4 раздела 2 признать утратившими силу;</w:t>
      </w:r>
    </w:p>
    <w:p w:rsidR="00873B70" w:rsidRDefault="00873B70" w:rsidP="00873B70">
      <w:pPr>
        <w:jc w:val="both"/>
        <w:rPr>
          <w:bCs/>
          <w:sz w:val="28"/>
          <w:szCs w:val="28"/>
        </w:rPr>
      </w:pPr>
      <w:r>
        <w:rPr>
          <w:bCs/>
          <w:sz w:val="28"/>
          <w:szCs w:val="28"/>
        </w:rPr>
        <w:t>1.2. раздел 2 дополнить пунктом 2.12 следующего содержания:</w:t>
      </w:r>
    </w:p>
    <w:p w:rsidR="00873B70" w:rsidRDefault="00873B70" w:rsidP="00873B70">
      <w:pPr>
        <w:jc w:val="both"/>
        <w:rPr>
          <w:bCs/>
          <w:sz w:val="28"/>
          <w:szCs w:val="28"/>
        </w:rPr>
      </w:pPr>
    </w:p>
    <w:p w:rsidR="00873B70" w:rsidRPr="00C230EB" w:rsidRDefault="00873B70" w:rsidP="00873B70">
      <w:pPr>
        <w:ind w:firstLine="284"/>
        <w:jc w:val="both"/>
        <w:rPr>
          <w:bCs/>
          <w:sz w:val="24"/>
          <w:szCs w:val="24"/>
        </w:rPr>
      </w:pPr>
      <w:r>
        <w:rPr>
          <w:bCs/>
          <w:sz w:val="24"/>
          <w:szCs w:val="24"/>
        </w:rPr>
        <w:t>«</w:t>
      </w:r>
      <w:r w:rsidRPr="00C230EB">
        <w:rPr>
          <w:bCs/>
          <w:sz w:val="24"/>
          <w:szCs w:val="24"/>
        </w:rPr>
        <w:t>2.13. Требования к архитектурно-градостроительному облику объекта капитального строительства</w:t>
      </w:r>
    </w:p>
    <w:p w:rsidR="00873B70" w:rsidRPr="00334A27" w:rsidRDefault="00873B70" w:rsidP="00873B70">
      <w:pPr>
        <w:widowControl/>
        <w:autoSpaceDE/>
        <w:autoSpaceDN/>
        <w:ind w:firstLine="284"/>
        <w:jc w:val="both"/>
        <w:rPr>
          <w:rFonts w:eastAsia="Calibri"/>
          <w:sz w:val="24"/>
          <w:szCs w:val="24"/>
        </w:rPr>
      </w:pPr>
      <w:r>
        <w:rPr>
          <w:rFonts w:eastAsia="Calibri"/>
          <w:sz w:val="24"/>
          <w:szCs w:val="24"/>
        </w:rPr>
        <w:t>«2.13.1</w:t>
      </w:r>
      <w:r w:rsidRPr="00334A27">
        <w:rPr>
          <w:rFonts w:eastAsia="Calibri"/>
          <w:sz w:val="24"/>
          <w:szCs w:val="24"/>
        </w:rPr>
        <w:t xml:space="preserve">. На территории муниципального образования </w:t>
      </w:r>
      <w:r>
        <w:rPr>
          <w:rFonts w:eastAsia="Calibri"/>
          <w:sz w:val="24"/>
          <w:szCs w:val="24"/>
        </w:rPr>
        <w:t xml:space="preserve">Тенистовское </w:t>
      </w:r>
      <w:r w:rsidRPr="00334A27">
        <w:rPr>
          <w:rFonts w:eastAsia="Calibri"/>
          <w:sz w:val="24"/>
          <w:szCs w:val="24"/>
        </w:rPr>
        <w:t>сельское поселение Бахчисарайск</w:t>
      </w:r>
      <w:r>
        <w:rPr>
          <w:rFonts w:eastAsia="Calibri"/>
          <w:sz w:val="24"/>
          <w:szCs w:val="24"/>
        </w:rPr>
        <w:t>ого</w:t>
      </w:r>
      <w:r w:rsidRPr="00334A27">
        <w:rPr>
          <w:rFonts w:eastAsia="Calibri"/>
          <w:sz w:val="24"/>
          <w:szCs w:val="24"/>
        </w:rPr>
        <w:t xml:space="preserve"> район</w:t>
      </w:r>
      <w:r>
        <w:rPr>
          <w:rFonts w:eastAsia="Calibri"/>
          <w:sz w:val="24"/>
          <w:szCs w:val="24"/>
        </w:rPr>
        <w:t>а</w:t>
      </w:r>
      <w:r w:rsidRPr="00334A27">
        <w:rPr>
          <w:rFonts w:eastAsia="Calibri"/>
          <w:sz w:val="24"/>
          <w:szCs w:val="24"/>
        </w:rPr>
        <w:t xml:space="preserve"> определены следующие территориальные зоны, предусматривающие требования к архитектурно-градостроительному облику объектов капитального строительства:</w:t>
      </w:r>
    </w:p>
    <w:p w:rsidR="00873B70" w:rsidRPr="00B37767" w:rsidRDefault="00873B70" w:rsidP="00873B70">
      <w:pPr>
        <w:widowControl/>
        <w:autoSpaceDE/>
        <w:autoSpaceDN/>
        <w:ind w:firstLine="284"/>
        <w:jc w:val="both"/>
        <w:rPr>
          <w:rFonts w:eastAsia="Calibri"/>
          <w:sz w:val="24"/>
          <w:szCs w:val="24"/>
        </w:rPr>
      </w:pPr>
      <w:r w:rsidRPr="00B37767">
        <w:rPr>
          <w:rFonts w:eastAsia="Calibri"/>
          <w:sz w:val="24"/>
          <w:szCs w:val="24"/>
        </w:rPr>
        <w:t>- зона объектов отдыха и туризма, озеленение общего пользования (З-1);</w:t>
      </w:r>
    </w:p>
    <w:p w:rsidR="00873B70" w:rsidRPr="00B37767" w:rsidRDefault="00873B70" w:rsidP="00873B70">
      <w:pPr>
        <w:widowControl/>
        <w:autoSpaceDE/>
        <w:autoSpaceDN/>
        <w:ind w:firstLine="284"/>
        <w:jc w:val="both"/>
        <w:rPr>
          <w:rFonts w:eastAsia="Calibri"/>
          <w:sz w:val="24"/>
          <w:szCs w:val="24"/>
        </w:rPr>
      </w:pPr>
      <w:r w:rsidRPr="00B37767">
        <w:rPr>
          <w:rFonts w:eastAsia="Calibri"/>
          <w:sz w:val="24"/>
          <w:szCs w:val="24"/>
        </w:rPr>
        <w:t>- зона делового, общественного и коммерческого назначения (О-1);</w:t>
      </w:r>
    </w:p>
    <w:p w:rsidR="00873B70" w:rsidRPr="00B37767" w:rsidRDefault="00873B70" w:rsidP="00873B70">
      <w:pPr>
        <w:widowControl/>
        <w:autoSpaceDE/>
        <w:autoSpaceDN/>
        <w:ind w:firstLine="284"/>
        <w:jc w:val="both"/>
        <w:rPr>
          <w:rFonts w:eastAsia="Calibri"/>
          <w:sz w:val="24"/>
          <w:szCs w:val="24"/>
        </w:rPr>
      </w:pPr>
      <w:r w:rsidRPr="00B37767">
        <w:rPr>
          <w:rFonts w:eastAsia="Calibri"/>
          <w:sz w:val="24"/>
          <w:szCs w:val="24"/>
        </w:rPr>
        <w:t>- зона застройки средне</w:t>
      </w:r>
      <w:r w:rsidR="006329FA">
        <w:rPr>
          <w:rFonts w:eastAsia="Calibri"/>
          <w:sz w:val="24"/>
          <w:szCs w:val="24"/>
        </w:rPr>
        <w:t>-</w:t>
      </w:r>
      <w:r w:rsidRPr="00B37767">
        <w:rPr>
          <w:rFonts w:eastAsia="Calibri"/>
          <w:sz w:val="24"/>
          <w:szCs w:val="24"/>
        </w:rPr>
        <w:t>этажными жилыми домами (Ж-3);</w:t>
      </w:r>
    </w:p>
    <w:p w:rsidR="00873B70" w:rsidRPr="00B37767" w:rsidRDefault="00873B70" w:rsidP="00873B70">
      <w:pPr>
        <w:widowControl/>
        <w:autoSpaceDE/>
        <w:autoSpaceDN/>
        <w:ind w:firstLine="284"/>
        <w:jc w:val="both"/>
        <w:rPr>
          <w:rFonts w:eastAsia="Calibri"/>
          <w:sz w:val="24"/>
          <w:szCs w:val="24"/>
        </w:rPr>
      </w:pPr>
      <w:r w:rsidRPr="00B37767">
        <w:rPr>
          <w:rFonts w:eastAsia="Calibri"/>
          <w:sz w:val="24"/>
          <w:szCs w:val="24"/>
        </w:rPr>
        <w:t>- зона застройки малоэтажными жилыми домами (Ж-2);</w:t>
      </w:r>
    </w:p>
    <w:p w:rsidR="00873B70" w:rsidRPr="00334A27" w:rsidRDefault="00873B70" w:rsidP="00873B70">
      <w:pPr>
        <w:widowControl/>
        <w:autoSpaceDE/>
        <w:autoSpaceDN/>
        <w:ind w:firstLine="284"/>
        <w:jc w:val="both"/>
        <w:rPr>
          <w:rFonts w:eastAsia="Calibri"/>
          <w:sz w:val="24"/>
          <w:szCs w:val="24"/>
        </w:rPr>
      </w:pPr>
      <w:r w:rsidRPr="00B37767">
        <w:rPr>
          <w:rFonts w:eastAsia="Calibri"/>
          <w:sz w:val="24"/>
          <w:szCs w:val="24"/>
        </w:rPr>
        <w:t>- в границах территориальной зоны застройки индивидуальными жилыми домами (Ж-1) в отношении территорий, имеющих вид разрешенного использования: 3.5. Образование и просвещение, 3.6. Культурное развитие, 4.1. Деловое управление, 4.3. Рынки, 4.5. Банковская и страховая деятельность, 4.4. Магазины, 4.6. Общественное питание, 4.7. Гостиничное обслуживание, 4.9.1 Объекты дорожного сервиса, 5.1. Спорт.</w:t>
      </w:r>
    </w:p>
    <w:p w:rsidR="00873B70" w:rsidRPr="00334A27" w:rsidRDefault="00873B70" w:rsidP="00873B70">
      <w:pPr>
        <w:widowControl/>
        <w:autoSpaceDE/>
        <w:autoSpaceDN/>
        <w:ind w:firstLine="284"/>
        <w:jc w:val="both"/>
        <w:rPr>
          <w:rFonts w:eastAsia="Calibri"/>
          <w:sz w:val="24"/>
          <w:szCs w:val="24"/>
        </w:rPr>
      </w:pPr>
      <w:r w:rsidRPr="00334A27">
        <w:rPr>
          <w:rFonts w:eastAsia="Calibri"/>
          <w:sz w:val="24"/>
          <w:szCs w:val="24"/>
        </w:rPr>
        <w:t>Границы территории, предусматривающей требования к архитектурно-градостроительному облику объектов капитального строительства, отображены на «Карте зон с особыми условиями использования территории».</w:t>
      </w:r>
    </w:p>
    <w:p w:rsidR="00873B70" w:rsidRPr="00334A27" w:rsidRDefault="00873B70" w:rsidP="00873B70">
      <w:pPr>
        <w:widowControl/>
        <w:autoSpaceDE/>
        <w:autoSpaceDN/>
        <w:ind w:firstLine="284"/>
        <w:jc w:val="both"/>
        <w:rPr>
          <w:rFonts w:eastAsia="Calibri"/>
          <w:sz w:val="24"/>
          <w:szCs w:val="24"/>
        </w:rPr>
      </w:pPr>
      <w:r>
        <w:rPr>
          <w:rFonts w:eastAsia="Calibri"/>
          <w:sz w:val="24"/>
          <w:szCs w:val="24"/>
        </w:rPr>
        <w:t>2.13.2</w:t>
      </w:r>
      <w:r w:rsidRPr="00334A27">
        <w:rPr>
          <w:rFonts w:eastAsia="Calibri"/>
          <w:sz w:val="24"/>
          <w:szCs w:val="24"/>
        </w:rPr>
        <w:t>. Требования к архитектурно-градостроительному облику объекта капитального строительства включают в себя:</w:t>
      </w:r>
    </w:p>
    <w:p w:rsidR="00873B70" w:rsidRPr="00334A27" w:rsidRDefault="00873B70" w:rsidP="00873B70">
      <w:pPr>
        <w:widowControl/>
        <w:autoSpaceDE/>
        <w:autoSpaceDN/>
        <w:ind w:firstLine="284"/>
        <w:jc w:val="both"/>
        <w:rPr>
          <w:rFonts w:eastAsia="Calibri"/>
          <w:sz w:val="24"/>
          <w:szCs w:val="24"/>
        </w:rPr>
      </w:pPr>
      <w:r w:rsidRPr="00334A27">
        <w:rPr>
          <w:rFonts w:eastAsia="Calibri"/>
          <w:sz w:val="24"/>
          <w:szCs w:val="24"/>
        </w:rPr>
        <w:t xml:space="preserve">1) требования к объемно-пространственным характеристикам объекта капитального строительства; </w:t>
      </w:r>
    </w:p>
    <w:p w:rsidR="00873B70" w:rsidRPr="00334A27" w:rsidRDefault="00873B70" w:rsidP="00873B70">
      <w:pPr>
        <w:widowControl/>
        <w:autoSpaceDE/>
        <w:autoSpaceDN/>
        <w:ind w:firstLine="284"/>
        <w:jc w:val="both"/>
        <w:rPr>
          <w:rFonts w:eastAsia="Calibri"/>
          <w:sz w:val="24"/>
          <w:szCs w:val="24"/>
        </w:rPr>
      </w:pPr>
      <w:r w:rsidRPr="00334A27">
        <w:rPr>
          <w:rFonts w:eastAsia="Calibri"/>
          <w:sz w:val="24"/>
          <w:szCs w:val="24"/>
        </w:rPr>
        <w:t>2) требования к архитектурно-стилистическим характеристикам объекта капитального строительства;</w:t>
      </w:r>
    </w:p>
    <w:p w:rsidR="00873B70" w:rsidRPr="00334A27" w:rsidRDefault="00873B70" w:rsidP="00873B70">
      <w:pPr>
        <w:widowControl/>
        <w:autoSpaceDE/>
        <w:autoSpaceDN/>
        <w:ind w:firstLine="284"/>
        <w:jc w:val="both"/>
        <w:rPr>
          <w:rFonts w:eastAsia="Calibri"/>
          <w:sz w:val="24"/>
          <w:szCs w:val="24"/>
        </w:rPr>
      </w:pPr>
      <w:r w:rsidRPr="00334A27">
        <w:rPr>
          <w:rFonts w:eastAsia="Calibri"/>
          <w:sz w:val="24"/>
          <w:szCs w:val="24"/>
        </w:rPr>
        <w:t>3) требования к цветовым решениям объектов капитального строительства;</w:t>
      </w:r>
    </w:p>
    <w:p w:rsidR="00873B70" w:rsidRPr="00334A27" w:rsidRDefault="00873B70" w:rsidP="00873B70">
      <w:pPr>
        <w:widowControl/>
        <w:autoSpaceDE/>
        <w:autoSpaceDN/>
        <w:ind w:firstLine="284"/>
        <w:jc w:val="both"/>
        <w:rPr>
          <w:rFonts w:eastAsia="Calibri"/>
          <w:sz w:val="24"/>
          <w:szCs w:val="24"/>
        </w:rPr>
      </w:pPr>
      <w:r w:rsidRPr="00334A27">
        <w:rPr>
          <w:rFonts w:eastAsia="Calibri"/>
          <w:sz w:val="24"/>
          <w:szCs w:val="24"/>
        </w:rPr>
        <w:t>4) требования к отделочным и (или) строительным материалам, определяющие архитектурный облик объектов капитального строительства;</w:t>
      </w:r>
    </w:p>
    <w:p w:rsidR="00873B70" w:rsidRPr="00334A27" w:rsidRDefault="00873B70" w:rsidP="00873B70">
      <w:pPr>
        <w:widowControl/>
        <w:autoSpaceDE/>
        <w:autoSpaceDN/>
        <w:ind w:firstLine="284"/>
        <w:jc w:val="both"/>
        <w:rPr>
          <w:rFonts w:eastAsia="Calibri"/>
          <w:sz w:val="24"/>
          <w:szCs w:val="24"/>
        </w:rPr>
      </w:pPr>
      <w:r w:rsidRPr="00334A27">
        <w:rPr>
          <w:rFonts w:eastAsia="Calibri"/>
          <w:sz w:val="24"/>
          <w:szCs w:val="24"/>
        </w:rPr>
        <w:t>5) требования к размещению технического и инженерного оборудования на фасадах и кровлях объектов капитального строительства;</w:t>
      </w:r>
    </w:p>
    <w:p w:rsidR="00873B70" w:rsidRPr="00334A27" w:rsidRDefault="00873B70" w:rsidP="00873B70">
      <w:pPr>
        <w:widowControl/>
        <w:autoSpaceDE/>
        <w:autoSpaceDN/>
        <w:ind w:firstLine="284"/>
        <w:jc w:val="both"/>
        <w:rPr>
          <w:rFonts w:eastAsia="Calibri"/>
          <w:sz w:val="24"/>
          <w:szCs w:val="24"/>
        </w:rPr>
      </w:pPr>
      <w:r w:rsidRPr="00334A27">
        <w:rPr>
          <w:rFonts w:eastAsia="Calibri"/>
          <w:sz w:val="24"/>
          <w:szCs w:val="24"/>
        </w:rPr>
        <w:t>6) требования к подсветке фасадов объектов капитального строительства.</w:t>
      </w:r>
    </w:p>
    <w:p w:rsidR="00873B70" w:rsidRPr="00334A27" w:rsidRDefault="00873B70" w:rsidP="00873B70">
      <w:pPr>
        <w:widowControl/>
        <w:autoSpaceDE/>
        <w:autoSpaceDN/>
        <w:ind w:firstLine="284"/>
        <w:jc w:val="both"/>
        <w:rPr>
          <w:rFonts w:eastAsia="Calibri"/>
          <w:sz w:val="24"/>
          <w:szCs w:val="24"/>
        </w:rPr>
      </w:pPr>
      <w:r>
        <w:rPr>
          <w:rFonts w:eastAsia="Calibri"/>
          <w:sz w:val="24"/>
          <w:szCs w:val="24"/>
        </w:rPr>
        <w:t>2.13.</w:t>
      </w:r>
      <w:r w:rsidRPr="00334A27">
        <w:rPr>
          <w:rFonts w:eastAsia="Calibri"/>
          <w:sz w:val="24"/>
          <w:szCs w:val="24"/>
        </w:rPr>
        <w:t>3. Требования к архитектурно-градостроительному облику объекта капитального строительства в границах территорий регламентной зоны:</w:t>
      </w:r>
    </w:p>
    <w:p w:rsidR="00873B70" w:rsidRPr="00334A27" w:rsidRDefault="00873B70" w:rsidP="00873B70">
      <w:pPr>
        <w:widowControl/>
        <w:autoSpaceDE/>
        <w:autoSpaceDN/>
        <w:ind w:firstLine="284"/>
        <w:jc w:val="both"/>
        <w:rPr>
          <w:rFonts w:eastAsia="Calibri"/>
          <w:sz w:val="24"/>
          <w:szCs w:val="24"/>
        </w:rPr>
      </w:pPr>
      <w:r w:rsidRPr="00334A27">
        <w:rPr>
          <w:rFonts w:eastAsia="Calibri"/>
          <w:sz w:val="24"/>
          <w:szCs w:val="24"/>
        </w:rPr>
        <w:t>1)</w:t>
      </w:r>
      <w:r w:rsidRPr="00334A27">
        <w:rPr>
          <w:rFonts w:eastAsia="Calibri"/>
          <w:sz w:val="24"/>
          <w:szCs w:val="24"/>
        </w:rPr>
        <w:tab/>
        <w:t>Требования к объемно-пространственным характеристикам объекта капитального строительства:</w:t>
      </w:r>
    </w:p>
    <w:p w:rsidR="00873B70" w:rsidRPr="00334A27" w:rsidRDefault="00873B70" w:rsidP="00873B70">
      <w:pPr>
        <w:widowControl/>
        <w:autoSpaceDE/>
        <w:autoSpaceDN/>
        <w:ind w:firstLine="284"/>
        <w:jc w:val="both"/>
        <w:rPr>
          <w:rFonts w:eastAsia="Calibri"/>
          <w:sz w:val="24"/>
          <w:szCs w:val="24"/>
        </w:rPr>
      </w:pPr>
      <w:r w:rsidRPr="00334A27">
        <w:rPr>
          <w:rFonts w:eastAsia="Calibri"/>
          <w:sz w:val="24"/>
          <w:szCs w:val="24"/>
        </w:rPr>
        <w:t>- застройка периметральная по сложившимся линиям застройки с учетом установленного градостроительным регламентом территориальной зоны минимального отступа от границ земельного участка, смежными и отдельно стоящими рядовыми и угловыми объектами капитального строительства с частично застроенными внутриквартальными пространствами;</w:t>
      </w:r>
    </w:p>
    <w:p w:rsidR="00873B70" w:rsidRPr="00334A27" w:rsidRDefault="00873B70" w:rsidP="00873B70">
      <w:pPr>
        <w:widowControl/>
        <w:autoSpaceDE/>
        <w:autoSpaceDN/>
        <w:ind w:firstLine="284"/>
        <w:jc w:val="both"/>
        <w:rPr>
          <w:rFonts w:eastAsia="Calibri"/>
          <w:sz w:val="24"/>
          <w:szCs w:val="24"/>
        </w:rPr>
      </w:pPr>
      <w:r w:rsidRPr="00334A27">
        <w:rPr>
          <w:rFonts w:eastAsia="Calibri"/>
          <w:sz w:val="24"/>
          <w:szCs w:val="24"/>
        </w:rPr>
        <w:t>- допускается выступ не более чем на 2,5 метра крылец, навесов, эркеров, балконов, террас, приямков из плоскости наружной стены фасада объекта капитального строительства, обращенного к территориям общего пользования. Выступ более чем на 2,5 метра допускается на основании концепции архитектурно-средового оформления, утвержденной правовым актом Администрации Бахчисарайского района;</w:t>
      </w:r>
    </w:p>
    <w:p w:rsidR="00873B70" w:rsidRPr="00334A27" w:rsidRDefault="00873B70" w:rsidP="00873B70">
      <w:pPr>
        <w:widowControl/>
        <w:autoSpaceDE/>
        <w:autoSpaceDN/>
        <w:ind w:firstLine="284"/>
        <w:jc w:val="both"/>
        <w:rPr>
          <w:rFonts w:eastAsia="Calibri"/>
          <w:sz w:val="24"/>
          <w:szCs w:val="24"/>
        </w:rPr>
      </w:pPr>
      <w:r w:rsidRPr="00334A27">
        <w:rPr>
          <w:rFonts w:eastAsia="Calibri"/>
          <w:sz w:val="24"/>
          <w:szCs w:val="24"/>
        </w:rPr>
        <w:t>- уровень отметки пола входов в объекты капитального строительства на фасадах, обращенных к территориям общего пользования, может превышать отметку уровня земли не более чем на 0,45 метра;</w:t>
      </w:r>
    </w:p>
    <w:p w:rsidR="00873B70" w:rsidRPr="00334A27" w:rsidRDefault="00873B70" w:rsidP="00873B70">
      <w:pPr>
        <w:widowControl/>
        <w:autoSpaceDE/>
        <w:autoSpaceDN/>
        <w:ind w:firstLine="284"/>
        <w:jc w:val="both"/>
        <w:rPr>
          <w:rFonts w:eastAsia="Calibri"/>
          <w:sz w:val="24"/>
          <w:szCs w:val="24"/>
        </w:rPr>
      </w:pPr>
      <w:r w:rsidRPr="00334A27">
        <w:rPr>
          <w:rFonts w:eastAsia="Calibri"/>
          <w:sz w:val="24"/>
          <w:szCs w:val="24"/>
        </w:rPr>
        <w:t>- высота помещений первых этажей объектов капитального строительства, предназначенных для общественного использования или предпринимательства, обращенных к территориям общего пользования, должна быть не менее 3,0 метра.</w:t>
      </w:r>
    </w:p>
    <w:p w:rsidR="00873B70" w:rsidRPr="00334A27" w:rsidRDefault="00873B70" w:rsidP="00873B70">
      <w:pPr>
        <w:widowControl/>
        <w:autoSpaceDE/>
        <w:autoSpaceDN/>
        <w:ind w:firstLine="284"/>
        <w:jc w:val="both"/>
        <w:rPr>
          <w:rFonts w:eastAsia="Calibri"/>
          <w:sz w:val="24"/>
          <w:szCs w:val="24"/>
        </w:rPr>
      </w:pPr>
      <w:r w:rsidRPr="00334A27">
        <w:rPr>
          <w:rFonts w:eastAsia="Calibri"/>
          <w:sz w:val="24"/>
          <w:szCs w:val="24"/>
        </w:rPr>
        <w:t>Требование абзаца второго настоящего пункта не распространяется на объекты капитального строительства (кроме встроенно-пристроенных зданий, строений, сооружений), предназначенные исключительно для оказания гражданам медицинской помощи, дошкольного, начального и среднего общего образования, профессионального образования и просвещения,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 цирков, зверинцев, зоопарков, зоосадов, океанариумов, совершения религиозных обрядов и церемоний,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 торговых центров и торгово-развлекательных центров (комплексов), рынков, спортивно-зрелищных зданий и сооружений, промышленных предприятий, объектов транспортной инфраструктуры, в том числе вокзалов и станций.</w:t>
      </w:r>
    </w:p>
    <w:p w:rsidR="00873B70" w:rsidRDefault="00873B70" w:rsidP="00873B70">
      <w:pPr>
        <w:widowControl/>
        <w:autoSpaceDE/>
        <w:autoSpaceDN/>
        <w:ind w:firstLine="284"/>
        <w:jc w:val="both"/>
        <w:rPr>
          <w:rFonts w:eastAsia="Calibri"/>
          <w:sz w:val="24"/>
          <w:szCs w:val="24"/>
        </w:rPr>
      </w:pPr>
      <w:r w:rsidRPr="00334A27">
        <w:rPr>
          <w:rFonts w:eastAsia="Calibri"/>
          <w:sz w:val="24"/>
          <w:szCs w:val="24"/>
        </w:rPr>
        <w:t>Требования абзацев второго, четвертого, пятого настоящего пункта не распространяются на реконструируемые объекты капитального строительства.</w:t>
      </w:r>
    </w:p>
    <w:p w:rsidR="00873B70" w:rsidRPr="00334A27" w:rsidRDefault="00873B70" w:rsidP="00873B70">
      <w:pPr>
        <w:widowControl/>
        <w:autoSpaceDE/>
        <w:autoSpaceDN/>
        <w:ind w:firstLine="284"/>
        <w:jc w:val="both"/>
        <w:rPr>
          <w:rFonts w:eastAsia="Calibri"/>
          <w:sz w:val="24"/>
          <w:szCs w:val="24"/>
        </w:rPr>
      </w:pPr>
      <w:r w:rsidRPr="00334A27">
        <w:rPr>
          <w:rFonts w:eastAsia="Calibri"/>
          <w:sz w:val="24"/>
          <w:szCs w:val="24"/>
        </w:rPr>
        <w:t>Иные требования применительно к виду разрешенного использования установлены в соответствии с таблицей</w:t>
      </w:r>
      <w:r>
        <w:rPr>
          <w:rFonts w:eastAsia="Calibri"/>
          <w:sz w:val="24"/>
          <w:szCs w:val="24"/>
        </w:rPr>
        <w:t xml:space="preserve"> согласно </w:t>
      </w:r>
      <w:r w:rsidRPr="00B37767">
        <w:rPr>
          <w:rFonts w:eastAsia="Calibri"/>
          <w:sz w:val="24"/>
          <w:szCs w:val="24"/>
        </w:rPr>
        <w:t xml:space="preserve">приложению № 2 к </w:t>
      </w:r>
      <w:r w:rsidRPr="00B37767">
        <w:rPr>
          <w:sz w:val="24"/>
          <w:szCs w:val="24"/>
        </w:rPr>
        <w:t>Правилам благоустройства территории Тенистовского сельского поселения</w:t>
      </w:r>
      <w:r>
        <w:rPr>
          <w:sz w:val="24"/>
          <w:szCs w:val="24"/>
        </w:rPr>
        <w:t xml:space="preserve"> (далее – таблица)</w:t>
      </w:r>
      <w:r w:rsidRPr="00334A27">
        <w:rPr>
          <w:rFonts w:eastAsia="Calibri"/>
          <w:sz w:val="24"/>
          <w:szCs w:val="24"/>
        </w:rPr>
        <w:t>.</w:t>
      </w:r>
    </w:p>
    <w:p w:rsidR="00873B70" w:rsidRPr="00334A27" w:rsidRDefault="00873B70" w:rsidP="00873B70">
      <w:pPr>
        <w:widowControl/>
        <w:autoSpaceDE/>
        <w:autoSpaceDN/>
        <w:ind w:firstLine="284"/>
        <w:jc w:val="both"/>
        <w:rPr>
          <w:rFonts w:eastAsia="Calibri"/>
          <w:sz w:val="24"/>
          <w:szCs w:val="24"/>
        </w:rPr>
      </w:pPr>
      <w:r w:rsidRPr="00334A27">
        <w:rPr>
          <w:rFonts w:eastAsia="Calibri"/>
          <w:sz w:val="24"/>
          <w:szCs w:val="24"/>
        </w:rPr>
        <w:t>2)</w:t>
      </w:r>
      <w:r w:rsidRPr="00334A27">
        <w:rPr>
          <w:rFonts w:eastAsia="Calibri"/>
          <w:sz w:val="24"/>
          <w:szCs w:val="24"/>
        </w:rPr>
        <w:tab/>
        <w:t>Требования к архитектурно-стилистическим характеристикам объекта капитального строительства:</w:t>
      </w:r>
    </w:p>
    <w:p w:rsidR="00873B70" w:rsidRPr="00334A27" w:rsidRDefault="00873B70" w:rsidP="00873B70">
      <w:pPr>
        <w:widowControl/>
        <w:autoSpaceDE/>
        <w:autoSpaceDN/>
        <w:ind w:firstLine="284"/>
        <w:jc w:val="both"/>
        <w:rPr>
          <w:rFonts w:eastAsia="Calibri"/>
          <w:sz w:val="24"/>
          <w:szCs w:val="24"/>
        </w:rPr>
      </w:pPr>
      <w:r w:rsidRPr="00334A27">
        <w:rPr>
          <w:rFonts w:eastAsia="Calibri"/>
          <w:sz w:val="24"/>
          <w:szCs w:val="24"/>
        </w:rPr>
        <w:t>- фасады первых этажей объектов капитального строительства, обращенные к территориям общего пользования, должны иметь площадь остекления не менее 30%;</w:t>
      </w:r>
    </w:p>
    <w:p w:rsidR="00873B70" w:rsidRPr="00334A27" w:rsidRDefault="00873B70" w:rsidP="00873B70">
      <w:pPr>
        <w:widowControl/>
        <w:autoSpaceDE/>
        <w:autoSpaceDN/>
        <w:ind w:firstLine="284"/>
        <w:jc w:val="both"/>
        <w:rPr>
          <w:rFonts w:eastAsia="Calibri"/>
          <w:sz w:val="24"/>
          <w:szCs w:val="24"/>
        </w:rPr>
      </w:pPr>
      <w:r w:rsidRPr="00334A27">
        <w:rPr>
          <w:rFonts w:eastAsia="Calibri"/>
          <w:sz w:val="24"/>
          <w:szCs w:val="24"/>
        </w:rPr>
        <w:t>- входные группы в жилые и общественные помещения (кроме вспомогательных и аварийных входов и выходов) должны иметь площадь остекления не менее 50%, единое архитектурное решение в пределах всего фасада, располагаться с привязкой к композиционным осям фасада, иметь одинаковые цвет, конструкцию и рисунок дверных полотен по всему фасаду;</w:t>
      </w:r>
    </w:p>
    <w:p w:rsidR="00873B70" w:rsidRPr="00334A27" w:rsidRDefault="00873B70" w:rsidP="00873B70">
      <w:pPr>
        <w:widowControl/>
        <w:autoSpaceDE/>
        <w:autoSpaceDN/>
        <w:ind w:firstLine="284"/>
        <w:jc w:val="both"/>
        <w:rPr>
          <w:rFonts w:eastAsia="Calibri"/>
          <w:sz w:val="24"/>
          <w:szCs w:val="24"/>
        </w:rPr>
      </w:pPr>
      <w:r w:rsidRPr="00334A27">
        <w:rPr>
          <w:rFonts w:eastAsia="Calibri"/>
          <w:sz w:val="24"/>
          <w:szCs w:val="24"/>
        </w:rPr>
        <w:t>- устройство внешних тамбуров входных групп на фасадах, обращенных к территориям общего пользования, не допускается.</w:t>
      </w:r>
    </w:p>
    <w:p w:rsidR="00873B70" w:rsidRPr="00334A27" w:rsidRDefault="00873B70" w:rsidP="00873B70">
      <w:pPr>
        <w:widowControl/>
        <w:autoSpaceDE/>
        <w:autoSpaceDN/>
        <w:ind w:firstLine="284"/>
        <w:jc w:val="both"/>
        <w:rPr>
          <w:rFonts w:eastAsia="Calibri"/>
          <w:sz w:val="24"/>
          <w:szCs w:val="24"/>
        </w:rPr>
      </w:pPr>
      <w:r w:rsidRPr="00334A27">
        <w:rPr>
          <w:rFonts w:eastAsia="Calibri"/>
          <w:sz w:val="24"/>
          <w:szCs w:val="24"/>
        </w:rPr>
        <w:t>Требование абзаца второго настоящего пункта не распространяется на реконструируемые объекты капитального строительства.</w:t>
      </w:r>
    </w:p>
    <w:p w:rsidR="00873B70" w:rsidRPr="00334A27" w:rsidRDefault="00873B70" w:rsidP="00873B70">
      <w:pPr>
        <w:widowControl/>
        <w:autoSpaceDE/>
        <w:autoSpaceDN/>
        <w:ind w:firstLine="284"/>
        <w:jc w:val="both"/>
        <w:rPr>
          <w:rFonts w:eastAsia="Calibri"/>
          <w:sz w:val="24"/>
          <w:szCs w:val="24"/>
        </w:rPr>
      </w:pPr>
      <w:r w:rsidRPr="00334A27">
        <w:rPr>
          <w:rFonts w:eastAsia="Calibri"/>
          <w:sz w:val="24"/>
          <w:szCs w:val="24"/>
        </w:rPr>
        <w:t>Иные требования применительно к виду разрешенного использования установлены в соответствии с таблицей.</w:t>
      </w:r>
    </w:p>
    <w:p w:rsidR="00873B70" w:rsidRPr="00334A27" w:rsidRDefault="00873B70" w:rsidP="00873B70">
      <w:pPr>
        <w:widowControl/>
        <w:autoSpaceDE/>
        <w:autoSpaceDN/>
        <w:ind w:firstLine="284"/>
        <w:jc w:val="both"/>
        <w:rPr>
          <w:rFonts w:eastAsia="Calibri"/>
          <w:sz w:val="24"/>
          <w:szCs w:val="24"/>
        </w:rPr>
      </w:pPr>
      <w:r w:rsidRPr="00334A27">
        <w:rPr>
          <w:rFonts w:eastAsia="Calibri"/>
          <w:sz w:val="24"/>
          <w:szCs w:val="24"/>
        </w:rPr>
        <w:t>3)</w:t>
      </w:r>
      <w:r w:rsidRPr="00334A27">
        <w:rPr>
          <w:rFonts w:eastAsia="Calibri"/>
          <w:sz w:val="24"/>
          <w:szCs w:val="24"/>
        </w:rPr>
        <w:tab/>
        <w:t>Требования к цветовым решениям объектов капитального строительства:</w:t>
      </w:r>
    </w:p>
    <w:p w:rsidR="00873B70" w:rsidRPr="00334A27" w:rsidRDefault="00873B70" w:rsidP="00873B70">
      <w:pPr>
        <w:widowControl/>
        <w:autoSpaceDE/>
        <w:autoSpaceDN/>
        <w:ind w:firstLine="284"/>
        <w:jc w:val="both"/>
        <w:rPr>
          <w:rFonts w:eastAsia="Calibri"/>
          <w:sz w:val="24"/>
          <w:szCs w:val="24"/>
        </w:rPr>
      </w:pPr>
      <w:r w:rsidRPr="00334A27">
        <w:rPr>
          <w:rFonts w:eastAsia="Calibri"/>
          <w:sz w:val="24"/>
          <w:szCs w:val="24"/>
        </w:rPr>
        <w:t>- фасады объектов капитального строительства выполняются с применением цветового решения, нейтрального по отношению к сложившейся застройке территории (цвета фасадов выбираются из цветовой палитры отделки фасадов объектов капитального строительства, расположенных по сложившейся линии застройки в границах квартала);</w:t>
      </w:r>
    </w:p>
    <w:p w:rsidR="00873B70" w:rsidRPr="00334A27" w:rsidRDefault="00873B70" w:rsidP="00873B70">
      <w:pPr>
        <w:widowControl/>
        <w:autoSpaceDE/>
        <w:autoSpaceDN/>
        <w:ind w:firstLine="284"/>
        <w:jc w:val="both"/>
        <w:rPr>
          <w:rFonts w:eastAsia="Calibri"/>
          <w:sz w:val="24"/>
          <w:szCs w:val="24"/>
        </w:rPr>
      </w:pPr>
      <w:r w:rsidRPr="00334A27">
        <w:rPr>
          <w:rFonts w:eastAsia="Calibri"/>
          <w:sz w:val="24"/>
          <w:szCs w:val="24"/>
        </w:rPr>
        <w:t>- цветовое решение</w:t>
      </w:r>
      <w:r>
        <w:rPr>
          <w:rFonts w:eastAsia="Calibri"/>
          <w:sz w:val="24"/>
          <w:szCs w:val="24"/>
        </w:rPr>
        <w:t xml:space="preserve"> </w:t>
      </w:r>
      <w:r w:rsidRPr="00334A27">
        <w:rPr>
          <w:rFonts w:eastAsia="Calibri"/>
          <w:sz w:val="24"/>
          <w:szCs w:val="24"/>
        </w:rPr>
        <w:t>элементов фасадов зданий, строений и сооружений, применяются по цветовому решению в соответствии с каталогом цветов по RAL CLASSIC</w:t>
      </w:r>
    </w:p>
    <w:p w:rsidR="00873B70" w:rsidRPr="00334A27" w:rsidRDefault="00873B70" w:rsidP="00873B70">
      <w:pPr>
        <w:widowControl/>
        <w:autoSpaceDE/>
        <w:autoSpaceDN/>
        <w:ind w:firstLine="284"/>
        <w:jc w:val="both"/>
        <w:rPr>
          <w:rFonts w:eastAsia="Calibri"/>
          <w:sz w:val="12"/>
          <w:szCs w:val="12"/>
        </w:rPr>
      </w:pPr>
    </w:p>
    <w:p w:rsidR="00873B70" w:rsidRPr="00334A27" w:rsidRDefault="00873B70" w:rsidP="00873B70">
      <w:pPr>
        <w:widowControl/>
        <w:autoSpaceDE/>
        <w:autoSpaceDN/>
        <w:ind w:firstLine="284"/>
        <w:jc w:val="both"/>
        <w:rPr>
          <w:rFonts w:eastAsia="Calibri"/>
          <w:sz w:val="24"/>
          <w:szCs w:val="24"/>
          <w:lang w:val="en-US"/>
        </w:rPr>
      </w:pPr>
      <w:r w:rsidRPr="00334A27">
        <w:rPr>
          <w:rFonts w:eastAsia="Calibri"/>
          <w:sz w:val="24"/>
          <w:szCs w:val="24"/>
        </w:rPr>
        <w:t>Для</w:t>
      </w:r>
      <w:r>
        <w:rPr>
          <w:rFonts w:eastAsia="Calibri"/>
          <w:sz w:val="24"/>
          <w:szCs w:val="24"/>
        </w:rPr>
        <w:t xml:space="preserve"> </w:t>
      </w:r>
      <w:r w:rsidRPr="00334A27">
        <w:rPr>
          <w:rFonts w:eastAsia="Calibri"/>
          <w:sz w:val="24"/>
          <w:szCs w:val="24"/>
        </w:rPr>
        <w:t>стен</w:t>
      </w:r>
      <w:r w:rsidRPr="00334A27">
        <w:rPr>
          <w:rFonts w:eastAsia="Calibri"/>
          <w:sz w:val="24"/>
          <w:szCs w:val="24"/>
          <w:lang w:val="en-US"/>
        </w:rPr>
        <w:t>:</w:t>
      </w:r>
    </w:p>
    <w:p w:rsidR="00873B70" w:rsidRPr="00334A27" w:rsidRDefault="00873B70" w:rsidP="00873B70">
      <w:pPr>
        <w:widowControl/>
        <w:autoSpaceDE/>
        <w:autoSpaceDN/>
        <w:ind w:firstLine="284"/>
        <w:jc w:val="both"/>
        <w:rPr>
          <w:rFonts w:eastAsia="Calibri"/>
          <w:sz w:val="16"/>
          <w:szCs w:val="16"/>
          <w:lang w:val="en-US"/>
        </w:rPr>
      </w:pPr>
    </w:p>
    <w:p w:rsidR="00873B70" w:rsidRPr="00334A27" w:rsidRDefault="00873B70" w:rsidP="00873B70">
      <w:pPr>
        <w:widowControl/>
        <w:autoSpaceDE/>
        <w:autoSpaceDN/>
        <w:ind w:firstLine="284"/>
        <w:jc w:val="both"/>
        <w:rPr>
          <w:rFonts w:eastAsia="Calibri"/>
          <w:sz w:val="24"/>
          <w:szCs w:val="24"/>
          <w:lang w:val="en-US"/>
        </w:rPr>
      </w:pPr>
      <w:r w:rsidRPr="00334A27">
        <w:rPr>
          <w:rFonts w:eastAsia="Calibri"/>
          <w:noProof/>
          <w:sz w:val="24"/>
          <w:szCs w:val="24"/>
          <w:lang w:eastAsia="ru-RU"/>
        </w:rPr>
        <w:drawing>
          <wp:inline distT="0" distB="0" distL="0" distR="0">
            <wp:extent cx="1165860" cy="702945"/>
            <wp:effectExtent l="0" t="0" r="0" b="190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6342673" name=""/>
                    <pic:cNvPicPr/>
                  </pic:nvPicPr>
                  <pic:blipFill>
                    <a:blip r:embed="rId10" cstate="print"/>
                    <a:stretch>
                      <a:fillRect/>
                    </a:stretch>
                  </pic:blipFill>
                  <pic:spPr>
                    <a:xfrm>
                      <a:off x="0" y="0"/>
                      <a:ext cx="1186323" cy="715283"/>
                    </a:xfrm>
                    <a:prstGeom prst="rect">
                      <a:avLst/>
                    </a:prstGeom>
                  </pic:spPr>
                </pic:pic>
              </a:graphicData>
            </a:graphic>
          </wp:inline>
        </w:drawing>
      </w:r>
      <w:r w:rsidRPr="00334A27">
        <w:rPr>
          <w:rFonts w:eastAsia="Calibri"/>
          <w:noProof/>
          <w:sz w:val="24"/>
          <w:szCs w:val="24"/>
          <w:lang w:eastAsia="ru-RU"/>
        </w:rPr>
        <w:drawing>
          <wp:inline distT="0" distB="0" distL="0" distR="0">
            <wp:extent cx="1086621" cy="708025"/>
            <wp:effectExtent l="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2524904" name=""/>
                    <pic:cNvPicPr/>
                  </pic:nvPicPr>
                  <pic:blipFill>
                    <a:blip r:embed="rId11" cstate="print"/>
                    <a:stretch>
                      <a:fillRect/>
                    </a:stretch>
                  </pic:blipFill>
                  <pic:spPr>
                    <a:xfrm>
                      <a:off x="0" y="0"/>
                      <a:ext cx="1128088" cy="735044"/>
                    </a:xfrm>
                    <a:prstGeom prst="rect">
                      <a:avLst/>
                    </a:prstGeom>
                  </pic:spPr>
                </pic:pic>
              </a:graphicData>
            </a:graphic>
          </wp:inline>
        </w:drawing>
      </w:r>
      <w:r w:rsidRPr="00334A27">
        <w:rPr>
          <w:rFonts w:eastAsia="Calibri"/>
          <w:noProof/>
          <w:sz w:val="24"/>
          <w:szCs w:val="24"/>
          <w:lang w:eastAsia="ru-RU"/>
        </w:rPr>
        <w:drawing>
          <wp:inline distT="0" distB="0" distL="0" distR="0">
            <wp:extent cx="1027993" cy="705485"/>
            <wp:effectExtent l="0" t="0" r="127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1132743" name=""/>
                    <pic:cNvPicPr/>
                  </pic:nvPicPr>
                  <pic:blipFill>
                    <a:blip r:embed="rId12" cstate="print"/>
                    <a:stretch>
                      <a:fillRect/>
                    </a:stretch>
                  </pic:blipFill>
                  <pic:spPr>
                    <a:xfrm>
                      <a:off x="0" y="0"/>
                      <a:ext cx="1065146" cy="730982"/>
                    </a:xfrm>
                    <a:prstGeom prst="rect">
                      <a:avLst/>
                    </a:prstGeom>
                  </pic:spPr>
                </pic:pic>
              </a:graphicData>
            </a:graphic>
          </wp:inline>
        </w:drawing>
      </w:r>
    </w:p>
    <w:p w:rsidR="00873B70" w:rsidRPr="00334A27" w:rsidRDefault="00873B70" w:rsidP="00873B70">
      <w:pPr>
        <w:widowControl/>
        <w:autoSpaceDE/>
        <w:autoSpaceDN/>
        <w:ind w:firstLine="284"/>
        <w:jc w:val="both"/>
        <w:rPr>
          <w:rFonts w:eastAsia="Calibri"/>
          <w:sz w:val="24"/>
          <w:szCs w:val="24"/>
          <w:lang w:val="en-US"/>
        </w:rPr>
      </w:pPr>
      <w:r w:rsidRPr="00334A27">
        <w:rPr>
          <w:rFonts w:eastAsia="Calibri"/>
          <w:sz w:val="24"/>
          <w:szCs w:val="24"/>
          <w:lang w:val="en-US"/>
        </w:rPr>
        <w:t xml:space="preserve">RAL 1013                   RAL 1014               RAL 1015             </w:t>
      </w:r>
    </w:p>
    <w:p w:rsidR="00873B70" w:rsidRPr="00334A27" w:rsidRDefault="00873B70" w:rsidP="00873B70">
      <w:pPr>
        <w:widowControl/>
        <w:autoSpaceDE/>
        <w:autoSpaceDN/>
        <w:ind w:firstLine="284"/>
        <w:jc w:val="both"/>
        <w:rPr>
          <w:rFonts w:eastAsia="Calibri"/>
          <w:sz w:val="16"/>
          <w:szCs w:val="16"/>
          <w:lang w:val="en-US"/>
        </w:rPr>
      </w:pPr>
    </w:p>
    <w:p w:rsidR="00873B70" w:rsidRPr="00334A27" w:rsidRDefault="00873B70" w:rsidP="00873B70">
      <w:pPr>
        <w:widowControl/>
        <w:autoSpaceDE/>
        <w:autoSpaceDN/>
        <w:ind w:firstLine="284"/>
        <w:jc w:val="both"/>
        <w:rPr>
          <w:rFonts w:eastAsia="Calibri"/>
          <w:sz w:val="24"/>
          <w:szCs w:val="24"/>
          <w:lang w:val="en-US"/>
        </w:rPr>
      </w:pPr>
      <w:r w:rsidRPr="00334A27">
        <w:rPr>
          <w:rFonts w:eastAsia="Calibri"/>
          <w:noProof/>
          <w:sz w:val="24"/>
          <w:szCs w:val="24"/>
          <w:lang w:eastAsia="ru-RU"/>
        </w:rPr>
        <w:drawing>
          <wp:inline distT="0" distB="0" distL="0" distR="0">
            <wp:extent cx="1165860" cy="817880"/>
            <wp:effectExtent l="0" t="0" r="0" b="127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965031" name=""/>
                    <pic:cNvPicPr/>
                  </pic:nvPicPr>
                  <pic:blipFill>
                    <a:blip r:embed="rId13"/>
                    <a:stretch>
                      <a:fillRect/>
                    </a:stretch>
                  </pic:blipFill>
                  <pic:spPr>
                    <a:xfrm flipH="1">
                      <a:off x="0" y="0"/>
                      <a:ext cx="1190605" cy="835239"/>
                    </a:xfrm>
                    <a:prstGeom prst="rect">
                      <a:avLst/>
                    </a:prstGeom>
                  </pic:spPr>
                </pic:pic>
              </a:graphicData>
            </a:graphic>
          </wp:inline>
        </w:drawing>
      </w:r>
      <w:r w:rsidRPr="00334A27">
        <w:rPr>
          <w:rFonts w:eastAsia="Calibri"/>
          <w:noProof/>
          <w:sz w:val="24"/>
          <w:szCs w:val="24"/>
          <w:lang w:eastAsia="ru-RU"/>
        </w:rPr>
        <w:drawing>
          <wp:inline distT="0" distB="0" distL="0" distR="0">
            <wp:extent cx="1086817" cy="830580"/>
            <wp:effectExtent l="0" t="0" r="0" b="762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4419854" name=""/>
                    <pic:cNvPicPr/>
                  </pic:nvPicPr>
                  <pic:blipFill>
                    <a:blip r:embed="rId14" cstate="print"/>
                    <a:stretch>
                      <a:fillRect/>
                    </a:stretch>
                  </pic:blipFill>
                  <pic:spPr>
                    <a:xfrm>
                      <a:off x="0" y="0"/>
                      <a:ext cx="1117722" cy="854199"/>
                    </a:xfrm>
                    <a:prstGeom prst="rect">
                      <a:avLst/>
                    </a:prstGeom>
                  </pic:spPr>
                </pic:pic>
              </a:graphicData>
            </a:graphic>
          </wp:inline>
        </w:drawing>
      </w:r>
      <w:r w:rsidRPr="00334A27">
        <w:rPr>
          <w:rFonts w:eastAsia="Calibri"/>
          <w:noProof/>
          <w:sz w:val="24"/>
          <w:szCs w:val="24"/>
          <w:lang w:eastAsia="ru-RU"/>
        </w:rPr>
        <w:drawing>
          <wp:inline distT="0" distB="0" distL="0" distR="0">
            <wp:extent cx="1028700" cy="812165"/>
            <wp:effectExtent l="0" t="0" r="0" b="6985"/>
            <wp:docPr id="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636469" name=""/>
                    <pic:cNvPicPr/>
                  </pic:nvPicPr>
                  <pic:blipFill>
                    <a:blip r:embed="rId15" cstate="print"/>
                    <a:stretch>
                      <a:fillRect/>
                    </a:stretch>
                  </pic:blipFill>
                  <pic:spPr>
                    <a:xfrm flipH="1">
                      <a:off x="0" y="0"/>
                      <a:ext cx="1047229" cy="826794"/>
                    </a:xfrm>
                    <a:prstGeom prst="rect">
                      <a:avLst/>
                    </a:prstGeom>
                  </pic:spPr>
                </pic:pic>
              </a:graphicData>
            </a:graphic>
          </wp:inline>
        </w:drawing>
      </w:r>
      <w:r w:rsidRPr="00334A27">
        <w:rPr>
          <w:rFonts w:eastAsia="Calibri"/>
          <w:noProof/>
          <w:sz w:val="24"/>
          <w:szCs w:val="24"/>
          <w:lang w:eastAsia="ru-RU"/>
        </w:rPr>
        <w:drawing>
          <wp:inline distT="0" distB="0" distL="0" distR="0">
            <wp:extent cx="1009650" cy="837565"/>
            <wp:effectExtent l="0" t="0" r="0" b="635"/>
            <wp:docPr id="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7957635" name=""/>
                    <pic:cNvPicPr/>
                  </pic:nvPicPr>
                  <pic:blipFill>
                    <a:blip r:embed="rId16" cstate="print"/>
                    <a:stretch>
                      <a:fillRect/>
                    </a:stretch>
                  </pic:blipFill>
                  <pic:spPr>
                    <a:xfrm>
                      <a:off x="0" y="0"/>
                      <a:ext cx="1018511" cy="844916"/>
                    </a:xfrm>
                    <a:prstGeom prst="rect">
                      <a:avLst/>
                    </a:prstGeom>
                  </pic:spPr>
                </pic:pic>
              </a:graphicData>
            </a:graphic>
          </wp:inline>
        </w:drawing>
      </w:r>
    </w:p>
    <w:p w:rsidR="00873B70" w:rsidRPr="00334A27" w:rsidRDefault="00873B70" w:rsidP="00873B70">
      <w:pPr>
        <w:widowControl/>
        <w:autoSpaceDE/>
        <w:autoSpaceDN/>
        <w:ind w:firstLine="284"/>
        <w:jc w:val="both"/>
        <w:rPr>
          <w:rFonts w:eastAsia="Calibri"/>
          <w:sz w:val="24"/>
          <w:szCs w:val="24"/>
          <w:lang w:val="en-US"/>
        </w:rPr>
      </w:pPr>
      <w:r w:rsidRPr="00334A27">
        <w:rPr>
          <w:rFonts w:eastAsia="Calibri"/>
          <w:sz w:val="24"/>
          <w:szCs w:val="24"/>
          <w:lang w:val="en-US"/>
        </w:rPr>
        <w:t>RAL8000                   RAL8001               RAL8002              RAL8003</w:t>
      </w:r>
    </w:p>
    <w:p w:rsidR="00873B70" w:rsidRPr="00334A27" w:rsidRDefault="00873B70" w:rsidP="00873B70">
      <w:pPr>
        <w:widowControl/>
        <w:autoSpaceDE/>
        <w:autoSpaceDN/>
        <w:ind w:firstLine="284"/>
        <w:jc w:val="both"/>
        <w:rPr>
          <w:rFonts w:eastAsia="Calibri"/>
          <w:sz w:val="16"/>
          <w:szCs w:val="16"/>
          <w:lang w:val="en-US"/>
        </w:rPr>
      </w:pPr>
    </w:p>
    <w:p w:rsidR="00873B70" w:rsidRPr="00334A27" w:rsidRDefault="00873B70" w:rsidP="00873B70">
      <w:pPr>
        <w:widowControl/>
        <w:autoSpaceDE/>
        <w:autoSpaceDN/>
        <w:ind w:firstLine="284"/>
        <w:jc w:val="both"/>
        <w:rPr>
          <w:rFonts w:eastAsia="Calibri"/>
          <w:sz w:val="24"/>
          <w:szCs w:val="24"/>
          <w:lang w:val="en-US"/>
        </w:rPr>
      </w:pPr>
      <w:r w:rsidRPr="00334A27">
        <w:rPr>
          <w:rFonts w:eastAsia="Calibri"/>
          <w:noProof/>
          <w:sz w:val="24"/>
          <w:szCs w:val="24"/>
          <w:lang w:eastAsia="ru-RU"/>
        </w:rPr>
        <w:drawing>
          <wp:inline distT="0" distB="0" distL="0" distR="0">
            <wp:extent cx="1199832" cy="850265"/>
            <wp:effectExtent l="0" t="0" r="635" b="6985"/>
            <wp:docPr id="1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1652033" name=""/>
                    <pic:cNvPicPr/>
                  </pic:nvPicPr>
                  <pic:blipFill>
                    <a:blip r:embed="rId17" cstate="print"/>
                    <a:stretch>
                      <a:fillRect/>
                    </a:stretch>
                  </pic:blipFill>
                  <pic:spPr>
                    <a:xfrm>
                      <a:off x="0" y="0"/>
                      <a:ext cx="1213308" cy="859815"/>
                    </a:xfrm>
                    <a:prstGeom prst="rect">
                      <a:avLst/>
                    </a:prstGeom>
                  </pic:spPr>
                </pic:pic>
              </a:graphicData>
            </a:graphic>
          </wp:inline>
        </w:drawing>
      </w:r>
      <w:r w:rsidRPr="00334A27">
        <w:rPr>
          <w:rFonts w:eastAsia="Calibri"/>
          <w:noProof/>
          <w:sz w:val="24"/>
          <w:szCs w:val="24"/>
          <w:lang w:eastAsia="ru-RU"/>
        </w:rPr>
        <w:drawing>
          <wp:inline distT="0" distB="0" distL="0" distR="0">
            <wp:extent cx="1076325" cy="840105"/>
            <wp:effectExtent l="0" t="0" r="9525" b="0"/>
            <wp:docPr id="1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2291764" name=""/>
                    <pic:cNvPicPr/>
                  </pic:nvPicPr>
                  <pic:blipFill>
                    <a:blip r:embed="rId18" cstate="print"/>
                    <a:stretch>
                      <a:fillRect/>
                    </a:stretch>
                  </pic:blipFill>
                  <pic:spPr>
                    <a:xfrm>
                      <a:off x="0" y="0"/>
                      <a:ext cx="1092310" cy="852582"/>
                    </a:xfrm>
                    <a:prstGeom prst="rect">
                      <a:avLst/>
                    </a:prstGeom>
                  </pic:spPr>
                </pic:pic>
              </a:graphicData>
            </a:graphic>
          </wp:inline>
        </w:drawing>
      </w:r>
      <w:r w:rsidRPr="00334A27">
        <w:rPr>
          <w:rFonts w:eastAsia="Calibri"/>
          <w:noProof/>
          <w:sz w:val="24"/>
          <w:szCs w:val="24"/>
          <w:lang w:eastAsia="ru-RU"/>
        </w:rPr>
        <w:drawing>
          <wp:inline distT="0" distB="0" distL="0" distR="0">
            <wp:extent cx="1014095" cy="828917"/>
            <wp:effectExtent l="0" t="0" r="0" b="9525"/>
            <wp:docPr id="1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507951" name=""/>
                    <pic:cNvPicPr/>
                  </pic:nvPicPr>
                  <pic:blipFill>
                    <a:blip r:embed="rId19" cstate="print"/>
                    <a:stretch>
                      <a:fillRect/>
                    </a:stretch>
                  </pic:blipFill>
                  <pic:spPr>
                    <a:xfrm>
                      <a:off x="0" y="0"/>
                      <a:ext cx="1032133" cy="843661"/>
                    </a:xfrm>
                    <a:prstGeom prst="rect">
                      <a:avLst/>
                    </a:prstGeom>
                  </pic:spPr>
                </pic:pic>
              </a:graphicData>
            </a:graphic>
          </wp:inline>
        </w:drawing>
      </w:r>
    </w:p>
    <w:p w:rsidR="00873B70" w:rsidRPr="00334A27" w:rsidRDefault="00873B70" w:rsidP="00873B70">
      <w:pPr>
        <w:widowControl/>
        <w:autoSpaceDE/>
        <w:autoSpaceDN/>
        <w:ind w:firstLine="284"/>
        <w:jc w:val="both"/>
        <w:rPr>
          <w:rFonts w:eastAsia="Calibri"/>
          <w:sz w:val="24"/>
          <w:szCs w:val="24"/>
          <w:lang w:val="en-US"/>
        </w:rPr>
      </w:pPr>
      <w:r w:rsidRPr="00334A27">
        <w:rPr>
          <w:rFonts w:eastAsia="Calibri"/>
          <w:sz w:val="24"/>
          <w:szCs w:val="24"/>
          <w:lang w:val="en-US"/>
        </w:rPr>
        <w:t xml:space="preserve">RAL9003                   RAL9002               RAL9001          </w:t>
      </w:r>
    </w:p>
    <w:p w:rsidR="00873B70" w:rsidRPr="00334A27" w:rsidRDefault="00873B70" w:rsidP="00873B70">
      <w:pPr>
        <w:widowControl/>
        <w:autoSpaceDE/>
        <w:autoSpaceDN/>
        <w:ind w:firstLine="284"/>
        <w:jc w:val="both"/>
        <w:rPr>
          <w:rFonts w:eastAsia="Calibri"/>
          <w:sz w:val="16"/>
          <w:szCs w:val="16"/>
          <w:lang w:val="en-US"/>
        </w:rPr>
      </w:pPr>
    </w:p>
    <w:p w:rsidR="00873B70" w:rsidRPr="00334A27" w:rsidRDefault="00873B70" w:rsidP="00873B70">
      <w:pPr>
        <w:widowControl/>
        <w:autoSpaceDE/>
        <w:autoSpaceDN/>
        <w:ind w:firstLine="284"/>
        <w:jc w:val="both"/>
        <w:rPr>
          <w:rFonts w:eastAsia="Calibri"/>
          <w:sz w:val="24"/>
          <w:szCs w:val="24"/>
          <w:lang w:val="en-US"/>
        </w:rPr>
      </w:pPr>
      <w:r w:rsidRPr="00334A27">
        <w:rPr>
          <w:rFonts w:eastAsia="Calibri"/>
          <w:noProof/>
          <w:sz w:val="24"/>
          <w:szCs w:val="24"/>
          <w:lang w:eastAsia="ru-RU"/>
        </w:rPr>
        <w:drawing>
          <wp:inline distT="0" distB="0" distL="0" distR="0">
            <wp:extent cx="1199515" cy="705485"/>
            <wp:effectExtent l="0" t="0" r="635" b="0"/>
            <wp:docPr id="13"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5457870" name=""/>
                    <pic:cNvPicPr/>
                  </pic:nvPicPr>
                  <pic:blipFill>
                    <a:blip r:embed="rId20" cstate="print"/>
                    <a:stretch>
                      <a:fillRect/>
                    </a:stretch>
                  </pic:blipFill>
                  <pic:spPr>
                    <a:xfrm flipH="1">
                      <a:off x="0" y="0"/>
                      <a:ext cx="1220248" cy="717679"/>
                    </a:xfrm>
                    <a:prstGeom prst="rect">
                      <a:avLst/>
                    </a:prstGeom>
                  </pic:spPr>
                </pic:pic>
              </a:graphicData>
            </a:graphic>
          </wp:inline>
        </w:drawing>
      </w:r>
      <w:r w:rsidRPr="00334A27">
        <w:rPr>
          <w:rFonts w:eastAsia="Calibri"/>
          <w:noProof/>
          <w:sz w:val="24"/>
          <w:szCs w:val="24"/>
          <w:lang w:eastAsia="ru-RU"/>
        </w:rPr>
        <w:drawing>
          <wp:inline distT="0" distB="0" distL="0" distR="0">
            <wp:extent cx="1066165" cy="695825"/>
            <wp:effectExtent l="0" t="0" r="635" b="9525"/>
            <wp:docPr id="1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2458266" name=""/>
                    <pic:cNvPicPr/>
                  </pic:nvPicPr>
                  <pic:blipFill>
                    <a:blip r:embed="rId21" cstate="print"/>
                    <a:stretch>
                      <a:fillRect/>
                    </a:stretch>
                  </pic:blipFill>
                  <pic:spPr>
                    <a:xfrm>
                      <a:off x="0" y="0"/>
                      <a:ext cx="1091230" cy="712184"/>
                    </a:xfrm>
                    <a:prstGeom prst="rect">
                      <a:avLst/>
                    </a:prstGeom>
                  </pic:spPr>
                </pic:pic>
              </a:graphicData>
            </a:graphic>
          </wp:inline>
        </w:drawing>
      </w:r>
      <w:r w:rsidRPr="00334A27">
        <w:rPr>
          <w:rFonts w:eastAsia="Calibri"/>
          <w:noProof/>
          <w:sz w:val="24"/>
          <w:szCs w:val="24"/>
          <w:lang w:eastAsia="ru-RU"/>
        </w:rPr>
        <w:drawing>
          <wp:inline distT="0" distB="0" distL="0" distR="0">
            <wp:extent cx="1032510" cy="702497"/>
            <wp:effectExtent l="0" t="0" r="0" b="2540"/>
            <wp:docPr id="15"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5095844" name=""/>
                    <pic:cNvPicPr/>
                  </pic:nvPicPr>
                  <pic:blipFill>
                    <a:blip r:embed="rId22" cstate="print"/>
                    <a:stretch>
                      <a:fillRect/>
                    </a:stretch>
                  </pic:blipFill>
                  <pic:spPr>
                    <a:xfrm>
                      <a:off x="0" y="0"/>
                      <a:ext cx="1057243" cy="719324"/>
                    </a:xfrm>
                    <a:prstGeom prst="rect">
                      <a:avLst/>
                    </a:prstGeom>
                  </pic:spPr>
                </pic:pic>
              </a:graphicData>
            </a:graphic>
          </wp:inline>
        </w:drawing>
      </w:r>
      <w:r w:rsidRPr="00334A27">
        <w:rPr>
          <w:rFonts w:eastAsia="Calibri"/>
          <w:noProof/>
          <w:sz w:val="24"/>
          <w:szCs w:val="24"/>
          <w:lang w:eastAsia="ru-RU"/>
        </w:rPr>
        <w:drawing>
          <wp:inline distT="0" distB="0" distL="0" distR="0">
            <wp:extent cx="1038225" cy="711613"/>
            <wp:effectExtent l="0" t="0" r="0" b="0"/>
            <wp:docPr id="16"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5961835" name=""/>
                    <pic:cNvPicPr/>
                  </pic:nvPicPr>
                  <pic:blipFill>
                    <a:blip r:embed="rId23" cstate="print"/>
                    <a:stretch>
                      <a:fillRect/>
                    </a:stretch>
                  </pic:blipFill>
                  <pic:spPr>
                    <a:xfrm>
                      <a:off x="0" y="0"/>
                      <a:ext cx="1062132" cy="728000"/>
                    </a:xfrm>
                    <a:prstGeom prst="rect">
                      <a:avLst/>
                    </a:prstGeom>
                  </pic:spPr>
                </pic:pic>
              </a:graphicData>
            </a:graphic>
          </wp:inline>
        </w:drawing>
      </w:r>
    </w:p>
    <w:p w:rsidR="00873B70" w:rsidRPr="00334A27" w:rsidRDefault="00873B70" w:rsidP="00873B70">
      <w:pPr>
        <w:widowControl/>
        <w:autoSpaceDE/>
        <w:autoSpaceDN/>
        <w:ind w:firstLine="284"/>
        <w:jc w:val="both"/>
        <w:rPr>
          <w:rFonts w:eastAsia="Calibri"/>
          <w:sz w:val="24"/>
          <w:szCs w:val="24"/>
          <w:lang w:val="en-US"/>
        </w:rPr>
      </w:pPr>
      <w:r w:rsidRPr="00334A27">
        <w:rPr>
          <w:rFonts w:eastAsia="Calibri"/>
          <w:sz w:val="24"/>
          <w:szCs w:val="24"/>
          <w:lang w:val="en-US"/>
        </w:rPr>
        <w:t>RAL7034                   RAL7033               RAL7032              RAL 7047</w:t>
      </w:r>
    </w:p>
    <w:p w:rsidR="00873B70" w:rsidRPr="00334A27" w:rsidRDefault="00873B70" w:rsidP="00873B70">
      <w:pPr>
        <w:widowControl/>
        <w:autoSpaceDE/>
        <w:autoSpaceDN/>
        <w:ind w:firstLine="284"/>
        <w:jc w:val="both"/>
        <w:rPr>
          <w:rFonts w:eastAsia="Calibri"/>
          <w:sz w:val="16"/>
          <w:szCs w:val="16"/>
          <w:lang w:val="en-US"/>
        </w:rPr>
      </w:pPr>
    </w:p>
    <w:p w:rsidR="00873B70" w:rsidRPr="00334A27" w:rsidRDefault="00873B70" w:rsidP="00873B70">
      <w:pPr>
        <w:widowControl/>
        <w:autoSpaceDE/>
        <w:autoSpaceDN/>
        <w:ind w:firstLine="284"/>
        <w:jc w:val="both"/>
        <w:rPr>
          <w:rFonts w:eastAsia="Calibri"/>
          <w:sz w:val="24"/>
          <w:szCs w:val="24"/>
          <w:lang w:val="en-US"/>
        </w:rPr>
      </w:pPr>
      <w:r w:rsidRPr="00334A27">
        <w:rPr>
          <w:rFonts w:eastAsia="Calibri"/>
          <w:noProof/>
          <w:sz w:val="24"/>
          <w:szCs w:val="24"/>
          <w:lang w:eastAsia="ru-RU"/>
        </w:rPr>
        <w:drawing>
          <wp:inline distT="0" distB="0" distL="0" distR="0">
            <wp:extent cx="1166150" cy="828470"/>
            <wp:effectExtent l="0" t="0" r="0" b="0"/>
            <wp:docPr id="17"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5362253" name=""/>
                    <pic:cNvPicPr/>
                  </pic:nvPicPr>
                  <pic:blipFill>
                    <a:blip r:embed="rId24"/>
                    <a:stretch>
                      <a:fillRect/>
                    </a:stretch>
                  </pic:blipFill>
                  <pic:spPr>
                    <a:xfrm flipH="1">
                      <a:off x="0" y="0"/>
                      <a:ext cx="1188541" cy="844377"/>
                    </a:xfrm>
                    <a:prstGeom prst="rect">
                      <a:avLst/>
                    </a:prstGeom>
                  </pic:spPr>
                </pic:pic>
              </a:graphicData>
            </a:graphic>
          </wp:inline>
        </w:drawing>
      </w:r>
      <w:r w:rsidRPr="00334A27">
        <w:rPr>
          <w:rFonts w:eastAsia="Calibri"/>
          <w:noProof/>
          <w:sz w:val="24"/>
          <w:szCs w:val="24"/>
          <w:lang w:eastAsia="ru-RU"/>
        </w:rPr>
        <w:drawing>
          <wp:inline distT="0" distB="0" distL="0" distR="0">
            <wp:extent cx="1085850" cy="814024"/>
            <wp:effectExtent l="0" t="0" r="0" b="5715"/>
            <wp:docPr id="18"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0718831" name=""/>
                    <pic:cNvPicPr/>
                  </pic:nvPicPr>
                  <pic:blipFill>
                    <a:blip r:embed="rId25" cstate="print"/>
                    <a:stretch>
                      <a:fillRect/>
                    </a:stretch>
                  </pic:blipFill>
                  <pic:spPr>
                    <a:xfrm flipH="1">
                      <a:off x="0" y="0"/>
                      <a:ext cx="1105497" cy="828753"/>
                    </a:xfrm>
                    <a:prstGeom prst="rect">
                      <a:avLst/>
                    </a:prstGeom>
                  </pic:spPr>
                </pic:pic>
              </a:graphicData>
            </a:graphic>
          </wp:inline>
        </w:drawing>
      </w:r>
      <w:r w:rsidRPr="00334A27">
        <w:rPr>
          <w:rFonts w:eastAsia="Calibri"/>
          <w:noProof/>
          <w:sz w:val="24"/>
          <w:szCs w:val="24"/>
          <w:lang w:eastAsia="ru-RU"/>
        </w:rPr>
        <w:drawing>
          <wp:inline distT="0" distB="0" distL="0" distR="0">
            <wp:extent cx="1038225" cy="820289"/>
            <wp:effectExtent l="0" t="0" r="0" b="0"/>
            <wp:docPr id="19"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4123185" name=""/>
                    <pic:cNvPicPr/>
                  </pic:nvPicPr>
                  <pic:blipFill>
                    <a:blip r:embed="rId26" cstate="print"/>
                    <a:stretch>
                      <a:fillRect/>
                    </a:stretch>
                  </pic:blipFill>
                  <pic:spPr>
                    <a:xfrm flipH="1">
                      <a:off x="0" y="0"/>
                      <a:ext cx="1060112" cy="837582"/>
                    </a:xfrm>
                    <a:prstGeom prst="rect">
                      <a:avLst/>
                    </a:prstGeom>
                  </pic:spPr>
                </pic:pic>
              </a:graphicData>
            </a:graphic>
          </wp:inline>
        </w:drawing>
      </w:r>
      <w:r w:rsidRPr="00334A27">
        <w:rPr>
          <w:rFonts w:eastAsia="Calibri"/>
          <w:noProof/>
          <w:sz w:val="24"/>
          <w:szCs w:val="24"/>
          <w:lang w:eastAsia="ru-RU"/>
        </w:rPr>
        <w:drawing>
          <wp:inline distT="0" distB="0" distL="0" distR="0">
            <wp:extent cx="1035685" cy="817699"/>
            <wp:effectExtent l="0" t="0" r="0" b="1905"/>
            <wp:docPr id="20"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095046" name=""/>
                    <pic:cNvPicPr/>
                  </pic:nvPicPr>
                  <pic:blipFill>
                    <a:blip r:embed="rId27" cstate="print"/>
                    <a:stretch>
                      <a:fillRect/>
                    </a:stretch>
                  </pic:blipFill>
                  <pic:spPr>
                    <a:xfrm>
                      <a:off x="0" y="0"/>
                      <a:ext cx="1048843" cy="828088"/>
                    </a:xfrm>
                    <a:prstGeom prst="rect">
                      <a:avLst/>
                    </a:prstGeom>
                  </pic:spPr>
                </pic:pic>
              </a:graphicData>
            </a:graphic>
          </wp:inline>
        </w:drawing>
      </w:r>
    </w:p>
    <w:p w:rsidR="00873B70" w:rsidRPr="00BE0D1E" w:rsidRDefault="00873B70" w:rsidP="00873B70">
      <w:pPr>
        <w:widowControl/>
        <w:autoSpaceDE/>
        <w:autoSpaceDN/>
        <w:ind w:firstLine="284"/>
        <w:jc w:val="both"/>
        <w:rPr>
          <w:rFonts w:eastAsia="Calibri"/>
          <w:sz w:val="24"/>
          <w:szCs w:val="24"/>
        </w:rPr>
      </w:pPr>
      <w:r w:rsidRPr="00334A27">
        <w:rPr>
          <w:rFonts w:eastAsia="Calibri"/>
          <w:sz w:val="24"/>
          <w:szCs w:val="24"/>
          <w:lang w:val="en-US"/>
        </w:rPr>
        <w:t>RAL</w:t>
      </w:r>
      <w:r w:rsidRPr="00BE0D1E">
        <w:rPr>
          <w:rFonts w:eastAsia="Calibri"/>
          <w:sz w:val="24"/>
          <w:szCs w:val="24"/>
        </w:rPr>
        <w:t xml:space="preserve">7001                 </w:t>
      </w:r>
      <w:r w:rsidRPr="00334A27">
        <w:rPr>
          <w:rFonts w:eastAsia="Calibri"/>
          <w:sz w:val="24"/>
          <w:szCs w:val="24"/>
          <w:lang w:val="en-US"/>
        </w:rPr>
        <w:t>RAL</w:t>
      </w:r>
      <w:r w:rsidRPr="00BE0D1E">
        <w:rPr>
          <w:rFonts w:eastAsia="Calibri"/>
          <w:sz w:val="24"/>
          <w:szCs w:val="24"/>
        </w:rPr>
        <w:t xml:space="preserve">7002                 </w:t>
      </w:r>
      <w:r w:rsidRPr="00334A27">
        <w:rPr>
          <w:rFonts w:eastAsia="Calibri"/>
          <w:sz w:val="24"/>
          <w:szCs w:val="24"/>
          <w:lang w:val="en-US"/>
        </w:rPr>
        <w:t>RAL</w:t>
      </w:r>
      <w:r w:rsidRPr="00BE0D1E">
        <w:rPr>
          <w:rFonts w:eastAsia="Calibri"/>
          <w:sz w:val="24"/>
          <w:szCs w:val="24"/>
        </w:rPr>
        <w:t xml:space="preserve">7003              </w:t>
      </w:r>
      <w:r w:rsidRPr="00334A27">
        <w:rPr>
          <w:rFonts w:eastAsia="Calibri"/>
          <w:sz w:val="24"/>
          <w:szCs w:val="24"/>
          <w:lang w:val="en-US"/>
        </w:rPr>
        <w:t>RAL</w:t>
      </w:r>
      <w:r w:rsidRPr="00BE0D1E">
        <w:rPr>
          <w:rFonts w:eastAsia="Calibri"/>
          <w:sz w:val="24"/>
          <w:szCs w:val="24"/>
        </w:rPr>
        <w:t>7004</w:t>
      </w:r>
    </w:p>
    <w:p w:rsidR="00873B70" w:rsidRPr="00BE0D1E" w:rsidRDefault="00873B70" w:rsidP="00873B70">
      <w:pPr>
        <w:widowControl/>
        <w:autoSpaceDE/>
        <w:autoSpaceDN/>
        <w:ind w:firstLine="284"/>
        <w:jc w:val="both"/>
        <w:rPr>
          <w:rFonts w:eastAsia="Calibri"/>
          <w:sz w:val="16"/>
          <w:szCs w:val="16"/>
        </w:rPr>
      </w:pPr>
    </w:p>
    <w:p w:rsidR="00873B70" w:rsidRPr="00334A27" w:rsidRDefault="00873B70" w:rsidP="00873B70">
      <w:pPr>
        <w:widowControl/>
        <w:autoSpaceDE/>
        <w:autoSpaceDN/>
        <w:ind w:firstLine="284"/>
        <w:jc w:val="both"/>
        <w:rPr>
          <w:rFonts w:eastAsia="Calibri"/>
          <w:sz w:val="24"/>
          <w:szCs w:val="24"/>
        </w:rPr>
      </w:pPr>
      <w:r w:rsidRPr="00334A27">
        <w:rPr>
          <w:rFonts w:eastAsia="Calibri"/>
          <w:sz w:val="24"/>
          <w:szCs w:val="24"/>
        </w:rPr>
        <w:t xml:space="preserve">Выступающие декоративные части фасада (декор) </w:t>
      </w:r>
    </w:p>
    <w:p w:rsidR="00873B70" w:rsidRPr="00334A27" w:rsidRDefault="00873B70" w:rsidP="00873B70">
      <w:pPr>
        <w:widowControl/>
        <w:autoSpaceDE/>
        <w:autoSpaceDN/>
        <w:ind w:firstLine="284"/>
        <w:jc w:val="both"/>
        <w:rPr>
          <w:rFonts w:ascii="Calibri" w:eastAsia="Calibri" w:hAnsi="Calibri"/>
          <w:sz w:val="16"/>
          <w:szCs w:val="16"/>
        </w:rPr>
      </w:pPr>
    </w:p>
    <w:p w:rsidR="00873B70" w:rsidRPr="00334A27" w:rsidRDefault="00873B70" w:rsidP="00873B70">
      <w:pPr>
        <w:widowControl/>
        <w:autoSpaceDE/>
        <w:autoSpaceDN/>
        <w:ind w:firstLine="284"/>
        <w:jc w:val="both"/>
        <w:rPr>
          <w:rFonts w:ascii="Calibri" w:eastAsia="Calibri" w:hAnsi="Calibri"/>
          <w:sz w:val="24"/>
          <w:szCs w:val="24"/>
        </w:rPr>
      </w:pPr>
      <w:r w:rsidRPr="00334A27">
        <w:rPr>
          <w:rFonts w:ascii="Calibri" w:eastAsia="Calibri" w:hAnsi="Calibri"/>
          <w:noProof/>
          <w:sz w:val="24"/>
          <w:szCs w:val="24"/>
          <w:lang w:eastAsia="ru-RU"/>
        </w:rPr>
        <w:drawing>
          <wp:inline distT="0" distB="0" distL="0" distR="0">
            <wp:extent cx="1105572" cy="894987"/>
            <wp:effectExtent l="0" t="0" r="0" b="635"/>
            <wp:docPr id="21"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7902722" name=""/>
                    <pic:cNvPicPr/>
                  </pic:nvPicPr>
                  <pic:blipFill>
                    <a:blip r:embed="rId28"/>
                    <a:stretch>
                      <a:fillRect/>
                    </a:stretch>
                  </pic:blipFill>
                  <pic:spPr>
                    <a:xfrm>
                      <a:off x="0" y="0"/>
                      <a:ext cx="1120445" cy="907027"/>
                    </a:xfrm>
                    <a:prstGeom prst="rect">
                      <a:avLst/>
                    </a:prstGeom>
                  </pic:spPr>
                </pic:pic>
              </a:graphicData>
            </a:graphic>
          </wp:inline>
        </w:drawing>
      </w:r>
    </w:p>
    <w:p w:rsidR="00873B70" w:rsidRPr="00334A27" w:rsidRDefault="00873B70" w:rsidP="00873B70">
      <w:pPr>
        <w:widowControl/>
        <w:autoSpaceDE/>
        <w:autoSpaceDN/>
        <w:ind w:firstLine="284"/>
        <w:jc w:val="both"/>
        <w:rPr>
          <w:rFonts w:eastAsia="Calibri"/>
          <w:sz w:val="24"/>
          <w:szCs w:val="24"/>
        </w:rPr>
      </w:pPr>
      <w:r w:rsidRPr="00334A27">
        <w:rPr>
          <w:rFonts w:eastAsia="Calibri"/>
          <w:sz w:val="24"/>
          <w:szCs w:val="24"/>
          <w:lang w:val="en-US"/>
        </w:rPr>
        <w:t>RAL</w:t>
      </w:r>
      <w:r w:rsidRPr="00334A27">
        <w:rPr>
          <w:rFonts w:eastAsia="Calibri"/>
          <w:sz w:val="24"/>
          <w:szCs w:val="24"/>
        </w:rPr>
        <w:t>9010</w:t>
      </w:r>
    </w:p>
    <w:p w:rsidR="00873B70" w:rsidRPr="00334A27" w:rsidRDefault="00873B70" w:rsidP="00873B70">
      <w:pPr>
        <w:widowControl/>
        <w:autoSpaceDE/>
        <w:autoSpaceDN/>
        <w:ind w:firstLine="284"/>
        <w:jc w:val="both"/>
        <w:rPr>
          <w:rFonts w:eastAsia="Calibri"/>
          <w:sz w:val="16"/>
          <w:szCs w:val="16"/>
        </w:rPr>
      </w:pPr>
    </w:p>
    <w:p w:rsidR="00873B70" w:rsidRPr="00334A27" w:rsidRDefault="00873B70" w:rsidP="00873B70">
      <w:pPr>
        <w:widowControl/>
        <w:autoSpaceDE/>
        <w:autoSpaceDN/>
        <w:ind w:left="284"/>
        <w:rPr>
          <w:sz w:val="24"/>
          <w:szCs w:val="24"/>
          <w:lang w:eastAsia="ru-RU"/>
        </w:rPr>
      </w:pPr>
      <w:r w:rsidRPr="00334A27">
        <w:rPr>
          <w:sz w:val="24"/>
          <w:szCs w:val="24"/>
          <w:lang w:eastAsia="ru-RU"/>
        </w:rPr>
        <w:t>Цветовое решение маркиз по оттенку должно соответствовать основному колеру фасада и решено в следующих цветах:</w:t>
      </w:r>
    </w:p>
    <w:p w:rsidR="00873B70" w:rsidRPr="00334A27" w:rsidRDefault="00873B70" w:rsidP="00873B70">
      <w:pPr>
        <w:widowControl/>
        <w:autoSpaceDE/>
        <w:autoSpaceDN/>
        <w:ind w:left="284"/>
        <w:rPr>
          <w:sz w:val="16"/>
          <w:szCs w:val="16"/>
          <w:lang w:eastAsia="ru-RU"/>
        </w:rPr>
      </w:pPr>
    </w:p>
    <w:p w:rsidR="00873B70" w:rsidRPr="00334A27" w:rsidRDefault="00873B70" w:rsidP="00873B70">
      <w:pPr>
        <w:widowControl/>
        <w:autoSpaceDE/>
        <w:autoSpaceDN/>
        <w:rPr>
          <w:sz w:val="24"/>
          <w:szCs w:val="24"/>
          <w:lang w:val="en-US" w:eastAsia="ru-RU"/>
        </w:rPr>
      </w:pPr>
      <w:r w:rsidRPr="00334A27">
        <w:rPr>
          <w:noProof/>
          <w:sz w:val="24"/>
          <w:szCs w:val="24"/>
          <w:lang w:eastAsia="ru-RU"/>
        </w:rPr>
        <w:drawing>
          <wp:inline distT="0" distB="0" distL="0" distR="0">
            <wp:extent cx="1066800" cy="798830"/>
            <wp:effectExtent l="0" t="0" r="0" b="1270"/>
            <wp:docPr id="22"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061606" name=""/>
                    <pic:cNvPicPr/>
                  </pic:nvPicPr>
                  <pic:blipFill>
                    <a:blip r:embed="rId29" cstate="print"/>
                    <a:stretch>
                      <a:fillRect/>
                    </a:stretch>
                  </pic:blipFill>
                  <pic:spPr>
                    <a:xfrm flipH="1">
                      <a:off x="0" y="0"/>
                      <a:ext cx="1082313" cy="810446"/>
                    </a:xfrm>
                    <a:prstGeom prst="rect">
                      <a:avLst/>
                    </a:prstGeom>
                  </pic:spPr>
                </pic:pic>
              </a:graphicData>
            </a:graphic>
          </wp:inline>
        </w:drawing>
      </w:r>
      <w:r w:rsidRPr="00334A27">
        <w:rPr>
          <w:noProof/>
          <w:sz w:val="24"/>
          <w:szCs w:val="24"/>
          <w:lang w:eastAsia="ru-RU"/>
        </w:rPr>
        <w:drawing>
          <wp:inline distT="0" distB="0" distL="0" distR="0">
            <wp:extent cx="1057275" cy="789878"/>
            <wp:effectExtent l="0" t="0" r="0" b="0"/>
            <wp:docPr id="23"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8903111" name=""/>
                    <pic:cNvPicPr/>
                  </pic:nvPicPr>
                  <pic:blipFill>
                    <a:blip r:embed="rId30" cstate="print"/>
                    <a:stretch>
                      <a:fillRect/>
                    </a:stretch>
                  </pic:blipFill>
                  <pic:spPr>
                    <a:xfrm>
                      <a:off x="0" y="0"/>
                      <a:ext cx="1073460" cy="801970"/>
                    </a:xfrm>
                    <a:prstGeom prst="rect">
                      <a:avLst/>
                    </a:prstGeom>
                  </pic:spPr>
                </pic:pic>
              </a:graphicData>
            </a:graphic>
          </wp:inline>
        </w:drawing>
      </w:r>
      <w:r w:rsidRPr="00334A27">
        <w:rPr>
          <w:noProof/>
          <w:sz w:val="24"/>
          <w:szCs w:val="24"/>
          <w:lang w:eastAsia="ru-RU"/>
        </w:rPr>
        <w:drawing>
          <wp:inline distT="0" distB="0" distL="0" distR="0">
            <wp:extent cx="1038225" cy="780415"/>
            <wp:effectExtent l="0" t="0" r="9525" b="635"/>
            <wp:docPr id="24"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3718049" name=""/>
                    <pic:cNvPicPr/>
                  </pic:nvPicPr>
                  <pic:blipFill>
                    <a:blip r:embed="rId31" cstate="print"/>
                    <a:stretch>
                      <a:fillRect/>
                    </a:stretch>
                  </pic:blipFill>
                  <pic:spPr>
                    <a:xfrm>
                      <a:off x="0" y="0"/>
                      <a:ext cx="1051671" cy="790522"/>
                    </a:xfrm>
                    <a:prstGeom prst="rect">
                      <a:avLst/>
                    </a:prstGeom>
                  </pic:spPr>
                </pic:pic>
              </a:graphicData>
            </a:graphic>
          </wp:inline>
        </w:drawing>
      </w:r>
      <w:r w:rsidRPr="00334A27">
        <w:rPr>
          <w:noProof/>
          <w:sz w:val="24"/>
          <w:szCs w:val="24"/>
          <w:lang w:eastAsia="ru-RU"/>
        </w:rPr>
        <w:drawing>
          <wp:inline distT="0" distB="0" distL="0" distR="0">
            <wp:extent cx="1000125" cy="784492"/>
            <wp:effectExtent l="0" t="0" r="0" b="0"/>
            <wp:docPr id="25"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7984076" name=""/>
                    <pic:cNvPicPr/>
                  </pic:nvPicPr>
                  <pic:blipFill>
                    <a:blip r:embed="rId32" cstate="print"/>
                    <a:stretch>
                      <a:fillRect/>
                    </a:stretch>
                  </pic:blipFill>
                  <pic:spPr>
                    <a:xfrm>
                      <a:off x="0" y="0"/>
                      <a:ext cx="1013618" cy="795076"/>
                    </a:xfrm>
                    <a:prstGeom prst="rect">
                      <a:avLst/>
                    </a:prstGeom>
                  </pic:spPr>
                </pic:pic>
              </a:graphicData>
            </a:graphic>
          </wp:inline>
        </w:drawing>
      </w:r>
    </w:p>
    <w:p w:rsidR="00873B70" w:rsidRPr="00334A27" w:rsidRDefault="00873B70" w:rsidP="00873B70">
      <w:pPr>
        <w:widowControl/>
        <w:autoSpaceDE/>
        <w:autoSpaceDN/>
        <w:ind w:firstLine="284"/>
        <w:jc w:val="both"/>
        <w:rPr>
          <w:rFonts w:eastAsia="Calibri"/>
          <w:sz w:val="24"/>
          <w:szCs w:val="24"/>
          <w:lang w:val="en-US"/>
        </w:rPr>
      </w:pPr>
      <w:r w:rsidRPr="00334A27">
        <w:rPr>
          <w:rFonts w:eastAsia="Calibri"/>
          <w:sz w:val="24"/>
          <w:szCs w:val="24"/>
          <w:lang w:val="en-US"/>
        </w:rPr>
        <w:t>RAL1001              RAL3005               RAL5026                RAL6028</w:t>
      </w:r>
    </w:p>
    <w:p w:rsidR="00873B70" w:rsidRPr="00334A27" w:rsidRDefault="00873B70" w:rsidP="00873B70">
      <w:pPr>
        <w:widowControl/>
        <w:autoSpaceDE/>
        <w:autoSpaceDN/>
        <w:ind w:firstLine="284"/>
        <w:jc w:val="both"/>
        <w:rPr>
          <w:rFonts w:eastAsia="Calibri"/>
          <w:sz w:val="24"/>
          <w:szCs w:val="24"/>
          <w:lang w:val="en-US"/>
        </w:rPr>
      </w:pPr>
    </w:p>
    <w:p w:rsidR="00873B70" w:rsidRPr="00334A27" w:rsidRDefault="00873B70" w:rsidP="00873B70">
      <w:pPr>
        <w:widowControl/>
        <w:autoSpaceDE/>
        <w:autoSpaceDN/>
        <w:ind w:firstLine="284"/>
        <w:jc w:val="both"/>
        <w:rPr>
          <w:rFonts w:ascii="Calibri" w:eastAsia="Calibri" w:hAnsi="Calibri"/>
          <w:sz w:val="24"/>
          <w:szCs w:val="24"/>
          <w:lang w:val="en-US"/>
        </w:rPr>
      </w:pPr>
      <w:r w:rsidRPr="00334A27">
        <w:rPr>
          <w:rFonts w:eastAsia="Calibri"/>
          <w:noProof/>
          <w:sz w:val="24"/>
          <w:szCs w:val="24"/>
          <w:lang w:eastAsia="ru-RU"/>
        </w:rPr>
        <w:drawing>
          <wp:inline distT="0" distB="0" distL="0" distR="0">
            <wp:extent cx="994584" cy="780415"/>
            <wp:effectExtent l="0" t="0" r="0" b="635"/>
            <wp:docPr id="26"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9941281" name=""/>
                    <pic:cNvPicPr/>
                  </pic:nvPicPr>
                  <pic:blipFill>
                    <a:blip r:embed="rId33" cstate="print"/>
                    <a:stretch>
                      <a:fillRect/>
                    </a:stretch>
                  </pic:blipFill>
                  <pic:spPr>
                    <a:xfrm flipH="1">
                      <a:off x="0" y="0"/>
                      <a:ext cx="1010014" cy="792522"/>
                    </a:xfrm>
                    <a:prstGeom prst="rect">
                      <a:avLst/>
                    </a:prstGeom>
                  </pic:spPr>
                </pic:pic>
              </a:graphicData>
            </a:graphic>
          </wp:inline>
        </w:drawing>
      </w:r>
      <w:r w:rsidRPr="00334A27">
        <w:rPr>
          <w:rFonts w:eastAsia="Calibri"/>
          <w:noProof/>
          <w:sz w:val="24"/>
          <w:szCs w:val="24"/>
          <w:lang w:eastAsia="ru-RU"/>
        </w:rPr>
        <w:drawing>
          <wp:inline distT="0" distB="0" distL="0" distR="0">
            <wp:extent cx="1022013" cy="780415"/>
            <wp:effectExtent l="0" t="0" r="6985" b="635"/>
            <wp:docPr id="27"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9036132" name=""/>
                    <pic:cNvPicPr/>
                  </pic:nvPicPr>
                  <pic:blipFill>
                    <a:blip r:embed="rId34" cstate="print"/>
                    <a:stretch>
                      <a:fillRect/>
                    </a:stretch>
                  </pic:blipFill>
                  <pic:spPr>
                    <a:xfrm>
                      <a:off x="0" y="0"/>
                      <a:ext cx="1040675" cy="794666"/>
                    </a:xfrm>
                    <a:prstGeom prst="rect">
                      <a:avLst/>
                    </a:prstGeom>
                  </pic:spPr>
                </pic:pic>
              </a:graphicData>
            </a:graphic>
          </wp:inline>
        </w:drawing>
      </w:r>
      <w:r w:rsidRPr="00334A27">
        <w:rPr>
          <w:rFonts w:ascii="Calibri" w:eastAsia="Calibri" w:hAnsi="Calibri"/>
          <w:noProof/>
          <w:sz w:val="24"/>
          <w:szCs w:val="24"/>
          <w:lang w:eastAsia="ru-RU"/>
        </w:rPr>
        <w:drawing>
          <wp:inline distT="0" distB="0" distL="0" distR="0">
            <wp:extent cx="1019175" cy="770655"/>
            <wp:effectExtent l="0" t="0" r="0" b="0"/>
            <wp:docPr id="28"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7902722" name=""/>
                    <pic:cNvPicPr/>
                  </pic:nvPicPr>
                  <pic:blipFill>
                    <a:blip r:embed="rId35" cstate="print"/>
                    <a:stretch>
                      <a:fillRect/>
                    </a:stretch>
                  </pic:blipFill>
                  <pic:spPr>
                    <a:xfrm>
                      <a:off x="0" y="0"/>
                      <a:ext cx="1040212" cy="786562"/>
                    </a:xfrm>
                    <a:prstGeom prst="rect">
                      <a:avLst/>
                    </a:prstGeom>
                  </pic:spPr>
                </pic:pic>
              </a:graphicData>
            </a:graphic>
          </wp:inline>
        </w:drawing>
      </w:r>
    </w:p>
    <w:p w:rsidR="00873B70" w:rsidRPr="00334A27" w:rsidRDefault="00873B70" w:rsidP="00873B70">
      <w:pPr>
        <w:widowControl/>
        <w:autoSpaceDE/>
        <w:autoSpaceDN/>
        <w:ind w:firstLine="284"/>
        <w:jc w:val="both"/>
        <w:rPr>
          <w:rFonts w:eastAsia="Calibri"/>
          <w:sz w:val="24"/>
          <w:szCs w:val="24"/>
          <w:lang w:val="en-US"/>
        </w:rPr>
      </w:pPr>
      <w:r w:rsidRPr="00334A27">
        <w:rPr>
          <w:rFonts w:eastAsia="Calibri"/>
          <w:sz w:val="24"/>
          <w:szCs w:val="24"/>
          <w:lang w:val="en-US"/>
        </w:rPr>
        <w:t>RAL7001              RAL8007               RAL9010</w:t>
      </w:r>
    </w:p>
    <w:p w:rsidR="00873B70" w:rsidRPr="00334A27" w:rsidRDefault="00873B70" w:rsidP="00873B70">
      <w:pPr>
        <w:widowControl/>
        <w:autoSpaceDE/>
        <w:autoSpaceDN/>
        <w:ind w:firstLine="284"/>
        <w:jc w:val="both"/>
        <w:rPr>
          <w:rFonts w:eastAsia="Calibri"/>
          <w:sz w:val="16"/>
          <w:szCs w:val="16"/>
          <w:lang w:val="en-US"/>
        </w:rPr>
      </w:pPr>
    </w:p>
    <w:p w:rsidR="00873B70" w:rsidRPr="00334A27" w:rsidRDefault="00873B70" w:rsidP="00873B70">
      <w:pPr>
        <w:widowControl/>
        <w:autoSpaceDE/>
        <w:autoSpaceDN/>
        <w:ind w:firstLine="284"/>
        <w:jc w:val="both"/>
        <w:rPr>
          <w:rFonts w:eastAsia="Calibri"/>
          <w:sz w:val="24"/>
          <w:szCs w:val="24"/>
          <w:lang w:val="en-US"/>
        </w:rPr>
      </w:pPr>
      <w:r w:rsidRPr="00334A27">
        <w:rPr>
          <w:rFonts w:eastAsia="Calibri"/>
          <w:sz w:val="24"/>
          <w:szCs w:val="24"/>
        </w:rPr>
        <w:t>Цоколь</w:t>
      </w:r>
      <w:r w:rsidRPr="00334A27">
        <w:rPr>
          <w:rFonts w:eastAsia="Calibri"/>
          <w:sz w:val="24"/>
          <w:szCs w:val="24"/>
          <w:lang w:val="en-US"/>
        </w:rPr>
        <w:t>:</w:t>
      </w:r>
    </w:p>
    <w:p w:rsidR="00873B70" w:rsidRPr="00334A27" w:rsidRDefault="00873B70" w:rsidP="00873B70">
      <w:pPr>
        <w:widowControl/>
        <w:autoSpaceDE/>
        <w:autoSpaceDN/>
        <w:ind w:firstLine="284"/>
        <w:jc w:val="both"/>
        <w:rPr>
          <w:rFonts w:eastAsia="Calibri"/>
          <w:sz w:val="16"/>
          <w:szCs w:val="16"/>
          <w:lang w:val="en-US"/>
        </w:rPr>
      </w:pPr>
    </w:p>
    <w:p w:rsidR="00873B70" w:rsidRPr="00334A27" w:rsidRDefault="00873B70" w:rsidP="00873B70">
      <w:pPr>
        <w:widowControl/>
        <w:autoSpaceDE/>
        <w:autoSpaceDN/>
        <w:ind w:firstLine="284"/>
        <w:jc w:val="both"/>
        <w:rPr>
          <w:rFonts w:eastAsia="Calibri"/>
          <w:sz w:val="24"/>
          <w:szCs w:val="24"/>
          <w:lang w:val="en-US"/>
        </w:rPr>
      </w:pPr>
      <w:r w:rsidRPr="00334A27">
        <w:rPr>
          <w:rFonts w:eastAsia="Calibri"/>
          <w:noProof/>
          <w:sz w:val="24"/>
          <w:szCs w:val="24"/>
          <w:lang w:eastAsia="ru-RU"/>
        </w:rPr>
        <w:drawing>
          <wp:inline distT="0" distB="0" distL="0" distR="0">
            <wp:extent cx="1009650" cy="785072"/>
            <wp:effectExtent l="0" t="0" r="0" b="0"/>
            <wp:docPr id="29"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583938" name=""/>
                    <pic:cNvPicPr/>
                  </pic:nvPicPr>
                  <pic:blipFill>
                    <a:blip r:embed="rId36" cstate="print"/>
                    <a:stretch>
                      <a:fillRect/>
                    </a:stretch>
                  </pic:blipFill>
                  <pic:spPr>
                    <a:xfrm>
                      <a:off x="0" y="0"/>
                      <a:ext cx="1021515" cy="794297"/>
                    </a:xfrm>
                    <a:prstGeom prst="rect">
                      <a:avLst/>
                    </a:prstGeom>
                  </pic:spPr>
                </pic:pic>
              </a:graphicData>
            </a:graphic>
          </wp:inline>
        </w:drawing>
      </w:r>
      <w:r w:rsidRPr="00334A27">
        <w:rPr>
          <w:rFonts w:eastAsia="Calibri"/>
          <w:noProof/>
          <w:sz w:val="24"/>
          <w:szCs w:val="24"/>
          <w:lang w:eastAsia="ru-RU"/>
        </w:rPr>
        <w:drawing>
          <wp:inline distT="0" distB="0" distL="0" distR="0">
            <wp:extent cx="1030335" cy="771308"/>
            <wp:effectExtent l="0" t="0" r="0" b="0"/>
            <wp:docPr id="30"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8439701" name=""/>
                    <pic:cNvPicPr/>
                  </pic:nvPicPr>
                  <pic:blipFill>
                    <a:blip r:embed="rId37" cstate="print"/>
                    <a:stretch>
                      <a:fillRect/>
                    </a:stretch>
                  </pic:blipFill>
                  <pic:spPr>
                    <a:xfrm flipH="1">
                      <a:off x="0" y="0"/>
                      <a:ext cx="1042753" cy="780604"/>
                    </a:xfrm>
                    <a:prstGeom prst="rect">
                      <a:avLst/>
                    </a:prstGeom>
                  </pic:spPr>
                </pic:pic>
              </a:graphicData>
            </a:graphic>
          </wp:inline>
        </w:drawing>
      </w:r>
      <w:r w:rsidRPr="00334A27">
        <w:rPr>
          <w:rFonts w:eastAsia="Calibri"/>
          <w:noProof/>
          <w:sz w:val="24"/>
          <w:szCs w:val="24"/>
          <w:lang w:eastAsia="ru-RU"/>
        </w:rPr>
        <w:drawing>
          <wp:inline distT="0" distB="0" distL="0" distR="0">
            <wp:extent cx="1019175" cy="765810"/>
            <wp:effectExtent l="0" t="0" r="9525" b="0"/>
            <wp:docPr id="31"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2727625" name=""/>
                    <pic:cNvPicPr/>
                  </pic:nvPicPr>
                  <pic:blipFill>
                    <a:blip r:embed="rId38" cstate="print"/>
                    <a:stretch>
                      <a:fillRect/>
                    </a:stretch>
                  </pic:blipFill>
                  <pic:spPr>
                    <a:xfrm>
                      <a:off x="0" y="0"/>
                      <a:ext cx="1040253" cy="781648"/>
                    </a:xfrm>
                    <a:prstGeom prst="rect">
                      <a:avLst/>
                    </a:prstGeom>
                  </pic:spPr>
                </pic:pic>
              </a:graphicData>
            </a:graphic>
          </wp:inline>
        </w:drawing>
      </w:r>
      <w:r w:rsidRPr="00334A27">
        <w:rPr>
          <w:rFonts w:eastAsia="Calibri"/>
          <w:noProof/>
          <w:sz w:val="24"/>
          <w:szCs w:val="24"/>
          <w:lang w:eastAsia="ru-RU"/>
        </w:rPr>
        <w:drawing>
          <wp:inline distT="0" distB="0" distL="0" distR="0">
            <wp:extent cx="1028700" cy="747415"/>
            <wp:effectExtent l="0" t="0" r="0" b="0"/>
            <wp:docPr id="764950144"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2740161" name=""/>
                    <pic:cNvPicPr/>
                  </pic:nvPicPr>
                  <pic:blipFill>
                    <a:blip r:embed="rId39" cstate="print"/>
                    <a:stretch>
                      <a:fillRect/>
                    </a:stretch>
                  </pic:blipFill>
                  <pic:spPr>
                    <a:xfrm>
                      <a:off x="0" y="0"/>
                      <a:ext cx="1036485" cy="753071"/>
                    </a:xfrm>
                    <a:prstGeom prst="rect">
                      <a:avLst/>
                    </a:prstGeom>
                  </pic:spPr>
                </pic:pic>
              </a:graphicData>
            </a:graphic>
          </wp:inline>
        </w:drawing>
      </w:r>
      <w:r w:rsidRPr="00334A27">
        <w:rPr>
          <w:rFonts w:eastAsia="Calibri"/>
          <w:noProof/>
          <w:sz w:val="24"/>
          <w:szCs w:val="24"/>
          <w:lang w:eastAsia="ru-RU"/>
        </w:rPr>
        <w:drawing>
          <wp:inline distT="0" distB="0" distL="0" distR="0">
            <wp:extent cx="942975" cy="758744"/>
            <wp:effectExtent l="0" t="0" r="0" b="3810"/>
            <wp:docPr id="764950145"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288740" name=""/>
                    <pic:cNvPicPr/>
                  </pic:nvPicPr>
                  <pic:blipFill>
                    <a:blip r:embed="rId40" cstate="print"/>
                    <a:stretch>
                      <a:fillRect/>
                    </a:stretch>
                  </pic:blipFill>
                  <pic:spPr>
                    <a:xfrm>
                      <a:off x="0" y="0"/>
                      <a:ext cx="954974" cy="768399"/>
                    </a:xfrm>
                    <a:prstGeom prst="rect">
                      <a:avLst/>
                    </a:prstGeom>
                  </pic:spPr>
                </pic:pic>
              </a:graphicData>
            </a:graphic>
          </wp:inline>
        </w:drawing>
      </w:r>
    </w:p>
    <w:p w:rsidR="00873B70" w:rsidRPr="00334A27" w:rsidRDefault="00873B70" w:rsidP="00873B70">
      <w:pPr>
        <w:widowControl/>
        <w:autoSpaceDE/>
        <w:autoSpaceDN/>
        <w:ind w:firstLine="284"/>
        <w:jc w:val="both"/>
        <w:rPr>
          <w:rFonts w:eastAsia="Calibri"/>
          <w:sz w:val="24"/>
          <w:szCs w:val="24"/>
          <w:lang w:val="en-US"/>
        </w:rPr>
      </w:pPr>
      <w:r w:rsidRPr="00334A27">
        <w:rPr>
          <w:rFonts w:eastAsia="Calibri"/>
          <w:sz w:val="24"/>
          <w:szCs w:val="24"/>
          <w:lang w:val="en-US"/>
        </w:rPr>
        <w:t>RAL7036              RAL7037               RAL7038             RAL7039             RAL7040</w:t>
      </w:r>
    </w:p>
    <w:p w:rsidR="00873B70" w:rsidRPr="00334A27" w:rsidRDefault="00873B70" w:rsidP="00873B70">
      <w:pPr>
        <w:widowControl/>
        <w:autoSpaceDE/>
        <w:autoSpaceDN/>
        <w:ind w:firstLine="284"/>
        <w:jc w:val="both"/>
        <w:rPr>
          <w:rFonts w:eastAsia="Calibri"/>
          <w:sz w:val="16"/>
          <w:szCs w:val="16"/>
          <w:lang w:val="en-US"/>
        </w:rPr>
      </w:pPr>
    </w:p>
    <w:p w:rsidR="00873B70" w:rsidRPr="00334A27" w:rsidRDefault="00873B70" w:rsidP="00873B70">
      <w:pPr>
        <w:widowControl/>
        <w:autoSpaceDE/>
        <w:autoSpaceDN/>
        <w:ind w:firstLine="284"/>
        <w:jc w:val="both"/>
        <w:rPr>
          <w:rFonts w:eastAsia="Calibri"/>
          <w:sz w:val="24"/>
          <w:szCs w:val="24"/>
          <w:lang w:val="en-US"/>
        </w:rPr>
      </w:pPr>
      <w:r w:rsidRPr="00334A27">
        <w:rPr>
          <w:rFonts w:eastAsia="Calibri"/>
          <w:noProof/>
          <w:sz w:val="24"/>
          <w:szCs w:val="24"/>
          <w:lang w:eastAsia="ru-RU"/>
        </w:rPr>
        <w:drawing>
          <wp:inline distT="0" distB="0" distL="0" distR="0">
            <wp:extent cx="994584" cy="780415"/>
            <wp:effectExtent l="0" t="0" r="0" b="635"/>
            <wp:docPr id="764950146"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9941281" name=""/>
                    <pic:cNvPicPr/>
                  </pic:nvPicPr>
                  <pic:blipFill>
                    <a:blip r:embed="rId33" cstate="print"/>
                    <a:stretch>
                      <a:fillRect/>
                    </a:stretch>
                  </pic:blipFill>
                  <pic:spPr>
                    <a:xfrm flipH="1">
                      <a:off x="0" y="0"/>
                      <a:ext cx="1010014" cy="792522"/>
                    </a:xfrm>
                    <a:prstGeom prst="rect">
                      <a:avLst/>
                    </a:prstGeom>
                  </pic:spPr>
                </pic:pic>
              </a:graphicData>
            </a:graphic>
          </wp:inline>
        </w:drawing>
      </w:r>
      <w:r w:rsidRPr="00334A27">
        <w:rPr>
          <w:rFonts w:eastAsia="Calibri"/>
          <w:noProof/>
          <w:sz w:val="24"/>
          <w:szCs w:val="24"/>
          <w:lang w:eastAsia="ru-RU"/>
        </w:rPr>
        <w:drawing>
          <wp:inline distT="0" distB="0" distL="0" distR="0">
            <wp:extent cx="1028700" cy="803551"/>
            <wp:effectExtent l="0" t="0" r="0" b="0"/>
            <wp:docPr id="764950147"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0718831" name=""/>
                    <pic:cNvPicPr/>
                  </pic:nvPicPr>
                  <pic:blipFill>
                    <a:blip r:embed="rId41" cstate="print"/>
                    <a:stretch>
                      <a:fillRect/>
                    </a:stretch>
                  </pic:blipFill>
                  <pic:spPr>
                    <a:xfrm flipH="1">
                      <a:off x="0" y="0"/>
                      <a:ext cx="1053736" cy="823108"/>
                    </a:xfrm>
                    <a:prstGeom prst="rect">
                      <a:avLst/>
                    </a:prstGeom>
                  </pic:spPr>
                </pic:pic>
              </a:graphicData>
            </a:graphic>
          </wp:inline>
        </w:drawing>
      </w:r>
      <w:r w:rsidRPr="00334A27">
        <w:rPr>
          <w:rFonts w:eastAsia="Calibri"/>
          <w:noProof/>
          <w:sz w:val="24"/>
          <w:szCs w:val="24"/>
          <w:lang w:eastAsia="ru-RU"/>
        </w:rPr>
        <w:drawing>
          <wp:inline distT="0" distB="0" distL="0" distR="0">
            <wp:extent cx="1038225" cy="820289"/>
            <wp:effectExtent l="0" t="0" r="0" b="0"/>
            <wp:docPr id="764950148"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4123185" name=""/>
                    <pic:cNvPicPr/>
                  </pic:nvPicPr>
                  <pic:blipFill>
                    <a:blip r:embed="rId26" cstate="print"/>
                    <a:stretch>
                      <a:fillRect/>
                    </a:stretch>
                  </pic:blipFill>
                  <pic:spPr>
                    <a:xfrm flipH="1">
                      <a:off x="0" y="0"/>
                      <a:ext cx="1060112" cy="837582"/>
                    </a:xfrm>
                    <a:prstGeom prst="rect">
                      <a:avLst/>
                    </a:prstGeom>
                  </pic:spPr>
                </pic:pic>
              </a:graphicData>
            </a:graphic>
          </wp:inline>
        </w:drawing>
      </w:r>
      <w:r w:rsidRPr="00334A27">
        <w:rPr>
          <w:rFonts w:eastAsia="Calibri"/>
          <w:noProof/>
          <w:sz w:val="24"/>
          <w:szCs w:val="24"/>
          <w:lang w:eastAsia="ru-RU"/>
        </w:rPr>
        <w:drawing>
          <wp:inline distT="0" distB="0" distL="0" distR="0">
            <wp:extent cx="1035685" cy="817699"/>
            <wp:effectExtent l="0" t="0" r="0" b="1905"/>
            <wp:docPr id="764950149"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095046" name=""/>
                    <pic:cNvPicPr/>
                  </pic:nvPicPr>
                  <pic:blipFill>
                    <a:blip r:embed="rId27" cstate="print"/>
                    <a:stretch>
                      <a:fillRect/>
                    </a:stretch>
                  </pic:blipFill>
                  <pic:spPr>
                    <a:xfrm>
                      <a:off x="0" y="0"/>
                      <a:ext cx="1048843" cy="828088"/>
                    </a:xfrm>
                    <a:prstGeom prst="rect">
                      <a:avLst/>
                    </a:prstGeom>
                  </pic:spPr>
                </pic:pic>
              </a:graphicData>
            </a:graphic>
          </wp:inline>
        </w:drawing>
      </w:r>
      <w:r w:rsidRPr="00334A27">
        <w:rPr>
          <w:rFonts w:eastAsia="Calibri"/>
          <w:noProof/>
          <w:sz w:val="24"/>
          <w:szCs w:val="24"/>
          <w:lang w:eastAsia="ru-RU"/>
        </w:rPr>
        <w:drawing>
          <wp:inline distT="0" distB="0" distL="0" distR="0">
            <wp:extent cx="942975" cy="810260"/>
            <wp:effectExtent l="0" t="0" r="9525" b="8890"/>
            <wp:docPr id="764950150"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4950157" name=""/>
                    <pic:cNvPicPr/>
                  </pic:nvPicPr>
                  <pic:blipFill>
                    <a:blip r:embed="rId42"/>
                    <a:stretch>
                      <a:fillRect/>
                    </a:stretch>
                  </pic:blipFill>
                  <pic:spPr>
                    <a:xfrm flipH="1">
                      <a:off x="0" y="0"/>
                      <a:ext cx="954463" cy="820131"/>
                    </a:xfrm>
                    <a:prstGeom prst="rect">
                      <a:avLst/>
                    </a:prstGeom>
                  </pic:spPr>
                </pic:pic>
              </a:graphicData>
            </a:graphic>
          </wp:inline>
        </w:drawing>
      </w:r>
    </w:p>
    <w:p w:rsidR="00873B70" w:rsidRPr="00334A27" w:rsidRDefault="00873B70" w:rsidP="00873B70">
      <w:pPr>
        <w:widowControl/>
        <w:autoSpaceDE/>
        <w:autoSpaceDN/>
        <w:ind w:firstLine="284"/>
        <w:jc w:val="both"/>
        <w:rPr>
          <w:rFonts w:eastAsia="Calibri"/>
          <w:sz w:val="24"/>
          <w:szCs w:val="24"/>
          <w:lang w:val="en-US"/>
        </w:rPr>
      </w:pPr>
      <w:r w:rsidRPr="00334A27">
        <w:rPr>
          <w:rFonts w:eastAsia="Calibri"/>
          <w:sz w:val="24"/>
          <w:szCs w:val="24"/>
          <w:lang w:val="en-US"/>
        </w:rPr>
        <w:t>RAL7001             RAL7002              RAL7003               RAL7004             RAL7012</w:t>
      </w:r>
    </w:p>
    <w:p w:rsidR="00873B70" w:rsidRPr="00334A27" w:rsidRDefault="00873B70" w:rsidP="00873B70">
      <w:pPr>
        <w:widowControl/>
        <w:autoSpaceDE/>
        <w:autoSpaceDN/>
        <w:ind w:firstLine="284"/>
        <w:jc w:val="both"/>
        <w:rPr>
          <w:rFonts w:eastAsia="Calibri"/>
          <w:sz w:val="16"/>
          <w:szCs w:val="16"/>
          <w:lang w:val="en-US"/>
        </w:rPr>
      </w:pPr>
    </w:p>
    <w:p w:rsidR="00873B70" w:rsidRPr="00334A27" w:rsidRDefault="00873B70" w:rsidP="00873B70">
      <w:pPr>
        <w:widowControl/>
        <w:autoSpaceDE/>
        <w:autoSpaceDN/>
        <w:ind w:firstLine="284"/>
        <w:jc w:val="both"/>
        <w:rPr>
          <w:rFonts w:eastAsia="Calibri"/>
          <w:sz w:val="24"/>
          <w:szCs w:val="24"/>
          <w:lang w:val="en-US"/>
        </w:rPr>
      </w:pPr>
      <w:r w:rsidRPr="00334A27">
        <w:rPr>
          <w:rFonts w:eastAsia="Calibri"/>
          <w:noProof/>
          <w:sz w:val="24"/>
          <w:szCs w:val="24"/>
          <w:lang w:eastAsia="ru-RU"/>
        </w:rPr>
        <w:drawing>
          <wp:inline distT="0" distB="0" distL="0" distR="0">
            <wp:extent cx="971550" cy="785012"/>
            <wp:effectExtent l="0" t="0" r="0" b="0"/>
            <wp:docPr id="764950151"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1883734" name=""/>
                    <pic:cNvPicPr/>
                  </pic:nvPicPr>
                  <pic:blipFill>
                    <a:blip r:embed="rId43" cstate="print"/>
                    <a:stretch>
                      <a:fillRect/>
                    </a:stretch>
                  </pic:blipFill>
                  <pic:spPr>
                    <a:xfrm>
                      <a:off x="0" y="0"/>
                      <a:ext cx="993201" cy="802506"/>
                    </a:xfrm>
                    <a:prstGeom prst="rect">
                      <a:avLst/>
                    </a:prstGeom>
                  </pic:spPr>
                </pic:pic>
              </a:graphicData>
            </a:graphic>
          </wp:inline>
        </w:drawing>
      </w:r>
      <w:r w:rsidRPr="00334A27">
        <w:rPr>
          <w:rFonts w:eastAsia="Calibri"/>
          <w:noProof/>
          <w:sz w:val="24"/>
          <w:szCs w:val="24"/>
          <w:lang w:eastAsia="ru-RU"/>
        </w:rPr>
        <w:drawing>
          <wp:inline distT="0" distB="0" distL="0" distR="0">
            <wp:extent cx="1031875" cy="787786"/>
            <wp:effectExtent l="0" t="0" r="0" b="0"/>
            <wp:docPr id="764950152"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5095844" name=""/>
                    <pic:cNvPicPr/>
                  </pic:nvPicPr>
                  <pic:blipFill>
                    <a:blip r:embed="rId44" cstate="print"/>
                    <a:stretch>
                      <a:fillRect/>
                    </a:stretch>
                  </pic:blipFill>
                  <pic:spPr>
                    <a:xfrm>
                      <a:off x="0" y="0"/>
                      <a:ext cx="1063580" cy="811991"/>
                    </a:xfrm>
                    <a:prstGeom prst="rect">
                      <a:avLst/>
                    </a:prstGeom>
                  </pic:spPr>
                </pic:pic>
              </a:graphicData>
            </a:graphic>
          </wp:inline>
        </w:drawing>
      </w:r>
      <w:r w:rsidRPr="00334A27">
        <w:rPr>
          <w:rFonts w:eastAsia="Calibri"/>
          <w:noProof/>
          <w:sz w:val="24"/>
          <w:szCs w:val="24"/>
          <w:lang w:eastAsia="ru-RU"/>
        </w:rPr>
        <w:drawing>
          <wp:inline distT="0" distB="0" distL="0" distR="0">
            <wp:extent cx="999774" cy="789940"/>
            <wp:effectExtent l="0" t="0" r="0" b="0"/>
            <wp:docPr id="764950153"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2458266" name=""/>
                    <pic:cNvPicPr/>
                  </pic:nvPicPr>
                  <pic:blipFill>
                    <a:blip r:embed="rId45" cstate="print"/>
                    <a:stretch>
                      <a:fillRect/>
                    </a:stretch>
                  </pic:blipFill>
                  <pic:spPr>
                    <a:xfrm>
                      <a:off x="0" y="0"/>
                      <a:ext cx="1031347" cy="814886"/>
                    </a:xfrm>
                    <a:prstGeom prst="rect">
                      <a:avLst/>
                    </a:prstGeom>
                  </pic:spPr>
                </pic:pic>
              </a:graphicData>
            </a:graphic>
          </wp:inline>
        </w:drawing>
      </w:r>
      <w:r w:rsidRPr="00334A27">
        <w:rPr>
          <w:rFonts w:eastAsia="Calibri"/>
          <w:noProof/>
          <w:sz w:val="24"/>
          <w:szCs w:val="24"/>
          <w:lang w:eastAsia="ru-RU"/>
        </w:rPr>
        <w:drawing>
          <wp:inline distT="0" distB="0" distL="0" distR="0">
            <wp:extent cx="1019175" cy="791210"/>
            <wp:effectExtent l="0" t="0" r="9525" b="8890"/>
            <wp:docPr id="764950154"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5457870" name=""/>
                    <pic:cNvPicPr/>
                  </pic:nvPicPr>
                  <pic:blipFill>
                    <a:blip r:embed="rId46" cstate="print"/>
                    <a:stretch>
                      <a:fillRect/>
                    </a:stretch>
                  </pic:blipFill>
                  <pic:spPr>
                    <a:xfrm flipH="1">
                      <a:off x="0" y="0"/>
                      <a:ext cx="1036797" cy="804890"/>
                    </a:xfrm>
                    <a:prstGeom prst="rect">
                      <a:avLst/>
                    </a:prstGeom>
                  </pic:spPr>
                </pic:pic>
              </a:graphicData>
            </a:graphic>
          </wp:inline>
        </w:drawing>
      </w:r>
      <w:r w:rsidRPr="00334A27">
        <w:rPr>
          <w:rFonts w:eastAsia="Calibri"/>
          <w:noProof/>
          <w:sz w:val="24"/>
          <w:szCs w:val="24"/>
          <w:lang w:eastAsia="ru-RU"/>
        </w:rPr>
        <w:drawing>
          <wp:inline distT="0" distB="0" distL="0" distR="0">
            <wp:extent cx="991826" cy="785495"/>
            <wp:effectExtent l="0" t="0" r="0" b="0"/>
            <wp:docPr id="764950155"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0971603" name=""/>
                    <pic:cNvPicPr/>
                  </pic:nvPicPr>
                  <pic:blipFill>
                    <a:blip r:embed="rId47" cstate="print"/>
                    <a:stretch>
                      <a:fillRect/>
                    </a:stretch>
                  </pic:blipFill>
                  <pic:spPr>
                    <a:xfrm>
                      <a:off x="0" y="0"/>
                      <a:ext cx="1000228" cy="792149"/>
                    </a:xfrm>
                    <a:prstGeom prst="rect">
                      <a:avLst/>
                    </a:prstGeom>
                  </pic:spPr>
                </pic:pic>
              </a:graphicData>
            </a:graphic>
          </wp:inline>
        </w:drawing>
      </w:r>
    </w:p>
    <w:p w:rsidR="00873B70" w:rsidRPr="00334A27" w:rsidRDefault="00873B70" w:rsidP="00873B70">
      <w:pPr>
        <w:widowControl/>
        <w:autoSpaceDE/>
        <w:autoSpaceDN/>
        <w:ind w:firstLine="284"/>
        <w:jc w:val="both"/>
        <w:rPr>
          <w:rFonts w:eastAsia="Calibri"/>
          <w:sz w:val="24"/>
          <w:szCs w:val="24"/>
          <w:lang w:val="en-US"/>
        </w:rPr>
      </w:pPr>
      <w:r w:rsidRPr="00334A27">
        <w:rPr>
          <w:rFonts w:eastAsia="Calibri"/>
          <w:sz w:val="24"/>
          <w:szCs w:val="24"/>
          <w:lang w:val="en-US"/>
        </w:rPr>
        <w:t>RAL7031             RAL7032               RAL7033              RAL7034              RAL7035</w:t>
      </w:r>
    </w:p>
    <w:p w:rsidR="00873B70" w:rsidRPr="00334A27" w:rsidRDefault="00873B70" w:rsidP="00873B70">
      <w:pPr>
        <w:widowControl/>
        <w:autoSpaceDE/>
        <w:autoSpaceDN/>
        <w:ind w:firstLine="284"/>
        <w:jc w:val="both"/>
        <w:rPr>
          <w:rFonts w:eastAsia="Calibri"/>
          <w:b/>
          <w:bCs/>
          <w:sz w:val="16"/>
          <w:szCs w:val="16"/>
          <w:lang w:val="en-US"/>
        </w:rPr>
      </w:pPr>
    </w:p>
    <w:p w:rsidR="00873B70" w:rsidRPr="00334A27" w:rsidRDefault="00873B70" w:rsidP="00873B70">
      <w:pPr>
        <w:widowControl/>
        <w:autoSpaceDE/>
        <w:autoSpaceDN/>
        <w:ind w:firstLine="284"/>
        <w:jc w:val="both"/>
        <w:rPr>
          <w:rFonts w:eastAsia="Calibri"/>
          <w:sz w:val="24"/>
          <w:szCs w:val="24"/>
          <w:lang w:val="en-US"/>
        </w:rPr>
      </w:pPr>
      <w:r w:rsidRPr="00334A27">
        <w:rPr>
          <w:rFonts w:eastAsia="Calibri"/>
          <w:b/>
          <w:bCs/>
          <w:noProof/>
          <w:sz w:val="24"/>
          <w:szCs w:val="24"/>
          <w:lang w:eastAsia="ru-RU"/>
        </w:rPr>
        <w:drawing>
          <wp:inline distT="0" distB="0" distL="0" distR="0">
            <wp:extent cx="1028065" cy="886845"/>
            <wp:effectExtent l="0" t="0" r="635" b="8890"/>
            <wp:docPr id="764950156"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7269428" name=""/>
                    <pic:cNvPicPr/>
                  </pic:nvPicPr>
                  <pic:blipFill>
                    <a:blip r:embed="rId48" cstate="print"/>
                    <a:stretch>
                      <a:fillRect/>
                    </a:stretch>
                  </pic:blipFill>
                  <pic:spPr>
                    <a:xfrm>
                      <a:off x="0" y="0"/>
                      <a:ext cx="1049810" cy="905603"/>
                    </a:xfrm>
                    <a:prstGeom prst="rect">
                      <a:avLst/>
                    </a:prstGeom>
                  </pic:spPr>
                </pic:pic>
              </a:graphicData>
            </a:graphic>
          </wp:inline>
        </w:drawing>
      </w:r>
      <w:r w:rsidRPr="00334A27">
        <w:rPr>
          <w:rFonts w:eastAsia="Calibri"/>
          <w:b/>
          <w:bCs/>
          <w:noProof/>
          <w:sz w:val="24"/>
          <w:szCs w:val="24"/>
          <w:lang w:eastAsia="ru-RU"/>
        </w:rPr>
        <w:drawing>
          <wp:inline distT="0" distB="0" distL="0" distR="0">
            <wp:extent cx="990600" cy="868680"/>
            <wp:effectExtent l="0" t="0" r="0" b="7620"/>
            <wp:docPr id="764950158"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9037466" name=""/>
                    <pic:cNvPicPr/>
                  </pic:nvPicPr>
                  <pic:blipFill>
                    <a:blip r:embed="rId49" cstate="print"/>
                    <a:stretch>
                      <a:fillRect/>
                    </a:stretch>
                  </pic:blipFill>
                  <pic:spPr>
                    <a:xfrm flipH="1">
                      <a:off x="0" y="0"/>
                      <a:ext cx="1005340" cy="881606"/>
                    </a:xfrm>
                    <a:prstGeom prst="rect">
                      <a:avLst/>
                    </a:prstGeom>
                  </pic:spPr>
                </pic:pic>
              </a:graphicData>
            </a:graphic>
          </wp:inline>
        </w:drawing>
      </w:r>
      <w:r w:rsidRPr="00334A27">
        <w:rPr>
          <w:rFonts w:eastAsia="Calibri"/>
          <w:noProof/>
          <w:sz w:val="24"/>
          <w:szCs w:val="24"/>
          <w:lang w:eastAsia="ru-RU"/>
        </w:rPr>
        <w:drawing>
          <wp:inline distT="0" distB="0" distL="0" distR="0">
            <wp:extent cx="1021715" cy="837338"/>
            <wp:effectExtent l="0" t="0" r="6985" b="1270"/>
            <wp:docPr id="764950159"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9036132" name=""/>
                    <pic:cNvPicPr/>
                  </pic:nvPicPr>
                  <pic:blipFill>
                    <a:blip r:embed="rId50" cstate="print"/>
                    <a:stretch>
                      <a:fillRect/>
                    </a:stretch>
                  </pic:blipFill>
                  <pic:spPr>
                    <a:xfrm>
                      <a:off x="0" y="0"/>
                      <a:ext cx="1044618" cy="856108"/>
                    </a:xfrm>
                    <a:prstGeom prst="rect">
                      <a:avLst/>
                    </a:prstGeom>
                  </pic:spPr>
                </pic:pic>
              </a:graphicData>
            </a:graphic>
          </wp:inline>
        </w:drawing>
      </w:r>
    </w:p>
    <w:p w:rsidR="00873B70" w:rsidRPr="00334A27" w:rsidRDefault="00873B70" w:rsidP="00873B70">
      <w:pPr>
        <w:widowControl/>
        <w:autoSpaceDE/>
        <w:autoSpaceDN/>
        <w:ind w:firstLine="284"/>
        <w:jc w:val="both"/>
        <w:rPr>
          <w:rFonts w:eastAsia="Calibri"/>
          <w:sz w:val="24"/>
          <w:szCs w:val="24"/>
        </w:rPr>
      </w:pPr>
      <w:r w:rsidRPr="00334A27">
        <w:rPr>
          <w:rFonts w:eastAsia="Calibri"/>
          <w:sz w:val="24"/>
          <w:szCs w:val="24"/>
          <w:lang w:val="en-US"/>
        </w:rPr>
        <w:t>RAL</w:t>
      </w:r>
      <w:r w:rsidRPr="00334A27">
        <w:rPr>
          <w:rFonts w:eastAsia="Calibri"/>
          <w:sz w:val="24"/>
          <w:szCs w:val="24"/>
        </w:rPr>
        <w:t xml:space="preserve">8003              </w:t>
      </w:r>
      <w:r w:rsidRPr="00334A27">
        <w:rPr>
          <w:rFonts w:eastAsia="Calibri"/>
          <w:sz w:val="24"/>
          <w:szCs w:val="24"/>
          <w:lang w:val="en-US"/>
        </w:rPr>
        <w:t>RAL</w:t>
      </w:r>
      <w:r w:rsidRPr="00334A27">
        <w:rPr>
          <w:rFonts w:eastAsia="Calibri"/>
          <w:sz w:val="24"/>
          <w:szCs w:val="24"/>
        </w:rPr>
        <w:t xml:space="preserve">8008             </w:t>
      </w:r>
      <w:r w:rsidRPr="00334A27">
        <w:rPr>
          <w:rFonts w:eastAsia="Calibri"/>
          <w:sz w:val="24"/>
          <w:szCs w:val="24"/>
          <w:lang w:val="en-US"/>
        </w:rPr>
        <w:t>RAL</w:t>
      </w:r>
      <w:r w:rsidRPr="00334A27">
        <w:rPr>
          <w:rFonts w:eastAsia="Calibri"/>
          <w:sz w:val="24"/>
          <w:szCs w:val="24"/>
        </w:rPr>
        <w:t xml:space="preserve">8007             </w:t>
      </w:r>
    </w:p>
    <w:p w:rsidR="00873B70" w:rsidRPr="00334A27" w:rsidRDefault="00873B70" w:rsidP="00873B70">
      <w:pPr>
        <w:widowControl/>
        <w:autoSpaceDE/>
        <w:autoSpaceDN/>
        <w:ind w:firstLine="284"/>
        <w:jc w:val="both"/>
        <w:rPr>
          <w:rFonts w:eastAsia="Calibri"/>
          <w:sz w:val="16"/>
          <w:szCs w:val="16"/>
        </w:rPr>
      </w:pPr>
    </w:p>
    <w:p w:rsidR="00873B70" w:rsidRPr="00334A27" w:rsidRDefault="00873B70" w:rsidP="00873B70">
      <w:pPr>
        <w:widowControl/>
        <w:autoSpaceDE/>
        <w:autoSpaceDN/>
        <w:ind w:firstLine="284"/>
        <w:jc w:val="both"/>
        <w:rPr>
          <w:rFonts w:eastAsia="Calibri"/>
          <w:sz w:val="24"/>
          <w:szCs w:val="24"/>
        </w:rPr>
      </w:pPr>
      <w:r w:rsidRPr="00334A27">
        <w:rPr>
          <w:rFonts w:eastAsia="Calibri"/>
          <w:sz w:val="24"/>
          <w:szCs w:val="24"/>
        </w:rPr>
        <w:t xml:space="preserve"> Подпорные стены:</w:t>
      </w:r>
    </w:p>
    <w:p w:rsidR="00873B70" w:rsidRPr="00334A27" w:rsidRDefault="00873B70" w:rsidP="00873B70">
      <w:pPr>
        <w:widowControl/>
        <w:autoSpaceDE/>
        <w:autoSpaceDN/>
        <w:ind w:firstLine="284"/>
        <w:jc w:val="both"/>
        <w:rPr>
          <w:rFonts w:eastAsia="Calibri"/>
          <w:sz w:val="16"/>
          <w:szCs w:val="16"/>
        </w:rPr>
      </w:pPr>
    </w:p>
    <w:p w:rsidR="00873B70" w:rsidRPr="00334A27" w:rsidRDefault="00873B70" w:rsidP="00873B70">
      <w:pPr>
        <w:widowControl/>
        <w:autoSpaceDE/>
        <w:autoSpaceDN/>
        <w:ind w:firstLine="284"/>
        <w:jc w:val="both"/>
        <w:rPr>
          <w:rFonts w:eastAsia="Calibri"/>
          <w:sz w:val="24"/>
          <w:szCs w:val="24"/>
          <w:lang w:val="en-US"/>
        </w:rPr>
      </w:pPr>
      <w:r w:rsidRPr="00334A27">
        <w:rPr>
          <w:rFonts w:eastAsia="Calibri"/>
          <w:noProof/>
          <w:sz w:val="24"/>
          <w:szCs w:val="24"/>
          <w:lang w:eastAsia="ru-RU"/>
        </w:rPr>
        <w:drawing>
          <wp:inline distT="0" distB="0" distL="0" distR="0">
            <wp:extent cx="1000125" cy="902335"/>
            <wp:effectExtent l="0" t="0" r="9525" b="0"/>
            <wp:docPr id="764950160"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675922" name=""/>
                    <pic:cNvPicPr/>
                  </pic:nvPicPr>
                  <pic:blipFill>
                    <a:blip r:embed="rId51" cstate="print"/>
                    <a:stretch>
                      <a:fillRect/>
                    </a:stretch>
                  </pic:blipFill>
                  <pic:spPr>
                    <a:xfrm flipH="1">
                      <a:off x="0" y="0"/>
                      <a:ext cx="1012223" cy="913250"/>
                    </a:xfrm>
                    <a:prstGeom prst="rect">
                      <a:avLst/>
                    </a:prstGeom>
                  </pic:spPr>
                </pic:pic>
              </a:graphicData>
            </a:graphic>
          </wp:inline>
        </w:drawing>
      </w:r>
      <w:r w:rsidRPr="00334A27">
        <w:rPr>
          <w:rFonts w:eastAsia="Calibri"/>
          <w:noProof/>
          <w:sz w:val="24"/>
          <w:szCs w:val="24"/>
          <w:lang w:eastAsia="ru-RU"/>
        </w:rPr>
        <w:drawing>
          <wp:inline distT="0" distB="0" distL="0" distR="0">
            <wp:extent cx="1037587" cy="886460"/>
            <wp:effectExtent l="0" t="0" r="0" b="8890"/>
            <wp:docPr id="764950161"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4123185" name=""/>
                    <pic:cNvPicPr/>
                  </pic:nvPicPr>
                  <pic:blipFill>
                    <a:blip r:embed="rId52" cstate="print"/>
                    <a:stretch>
                      <a:fillRect/>
                    </a:stretch>
                  </pic:blipFill>
                  <pic:spPr>
                    <a:xfrm flipH="1">
                      <a:off x="0" y="0"/>
                      <a:ext cx="1062052" cy="907362"/>
                    </a:xfrm>
                    <a:prstGeom prst="rect">
                      <a:avLst/>
                    </a:prstGeom>
                  </pic:spPr>
                </pic:pic>
              </a:graphicData>
            </a:graphic>
          </wp:inline>
        </w:drawing>
      </w:r>
      <w:r w:rsidRPr="00334A27">
        <w:rPr>
          <w:rFonts w:eastAsia="Calibri"/>
          <w:noProof/>
          <w:sz w:val="24"/>
          <w:szCs w:val="24"/>
          <w:lang w:eastAsia="ru-RU"/>
        </w:rPr>
        <w:drawing>
          <wp:inline distT="0" distB="0" distL="0" distR="0">
            <wp:extent cx="1057275" cy="904240"/>
            <wp:effectExtent l="0" t="0" r="9525" b="0"/>
            <wp:docPr id="764950162"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6388180" name=""/>
                    <pic:cNvPicPr/>
                  </pic:nvPicPr>
                  <pic:blipFill>
                    <a:blip r:embed="rId53" cstate="print"/>
                    <a:stretch>
                      <a:fillRect/>
                    </a:stretch>
                  </pic:blipFill>
                  <pic:spPr>
                    <a:xfrm>
                      <a:off x="0" y="0"/>
                      <a:ext cx="1076140" cy="920374"/>
                    </a:xfrm>
                    <a:prstGeom prst="rect">
                      <a:avLst/>
                    </a:prstGeom>
                  </pic:spPr>
                </pic:pic>
              </a:graphicData>
            </a:graphic>
          </wp:inline>
        </w:drawing>
      </w:r>
    </w:p>
    <w:p w:rsidR="00873B70" w:rsidRPr="00334A27" w:rsidRDefault="00873B70" w:rsidP="00873B70">
      <w:pPr>
        <w:widowControl/>
        <w:autoSpaceDE/>
        <w:autoSpaceDN/>
        <w:ind w:firstLine="284"/>
        <w:jc w:val="both"/>
        <w:rPr>
          <w:rFonts w:eastAsia="Calibri"/>
          <w:sz w:val="24"/>
          <w:szCs w:val="24"/>
          <w:lang w:val="en-US"/>
        </w:rPr>
      </w:pPr>
      <w:r w:rsidRPr="00334A27">
        <w:rPr>
          <w:rFonts w:eastAsia="Calibri"/>
          <w:sz w:val="24"/>
          <w:szCs w:val="24"/>
          <w:lang w:val="en-US"/>
        </w:rPr>
        <w:t xml:space="preserve">RAL1015              RAL7003              RAL7012             </w:t>
      </w:r>
    </w:p>
    <w:p w:rsidR="00873B70" w:rsidRPr="00334A27" w:rsidRDefault="00873B70" w:rsidP="00873B70">
      <w:pPr>
        <w:widowControl/>
        <w:autoSpaceDE/>
        <w:autoSpaceDN/>
        <w:ind w:firstLine="284"/>
        <w:jc w:val="both"/>
        <w:rPr>
          <w:rFonts w:eastAsia="Calibri"/>
          <w:sz w:val="16"/>
          <w:szCs w:val="16"/>
          <w:lang w:val="en-US"/>
        </w:rPr>
      </w:pPr>
    </w:p>
    <w:p w:rsidR="00873B70" w:rsidRPr="00334A27" w:rsidRDefault="00873B70" w:rsidP="00873B70">
      <w:pPr>
        <w:widowControl/>
        <w:autoSpaceDE/>
        <w:autoSpaceDN/>
        <w:ind w:firstLine="284"/>
        <w:jc w:val="both"/>
        <w:rPr>
          <w:rFonts w:eastAsia="Calibri"/>
          <w:sz w:val="24"/>
          <w:szCs w:val="24"/>
          <w:lang w:val="en-US"/>
        </w:rPr>
      </w:pPr>
      <w:r w:rsidRPr="00334A27">
        <w:rPr>
          <w:rFonts w:eastAsia="Calibri"/>
          <w:sz w:val="24"/>
          <w:szCs w:val="24"/>
        </w:rPr>
        <w:t>Кровля</w:t>
      </w:r>
      <w:r w:rsidRPr="00334A27">
        <w:rPr>
          <w:rFonts w:eastAsia="Calibri"/>
          <w:sz w:val="24"/>
          <w:szCs w:val="24"/>
          <w:lang w:val="en-US"/>
        </w:rPr>
        <w:t>:</w:t>
      </w:r>
    </w:p>
    <w:p w:rsidR="00873B70" w:rsidRPr="00334A27" w:rsidRDefault="00873B70" w:rsidP="00873B70">
      <w:pPr>
        <w:widowControl/>
        <w:autoSpaceDE/>
        <w:autoSpaceDN/>
        <w:ind w:firstLine="284"/>
        <w:jc w:val="both"/>
        <w:rPr>
          <w:rFonts w:eastAsia="Calibri"/>
          <w:sz w:val="24"/>
          <w:szCs w:val="24"/>
          <w:lang w:val="en-US"/>
        </w:rPr>
      </w:pPr>
    </w:p>
    <w:p w:rsidR="00873B70" w:rsidRPr="00334A27" w:rsidRDefault="00873B70" w:rsidP="00873B70">
      <w:pPr>
        <w:widowControl/>
        <w:autoSpaceDE/>
        <w:autoSpaceDN/>
        <w:ind w:firstLine="284"/>
        <w:jc w:val="both"/>
        <w:rPr>
          <w:rFonts w:eastAsia="Calibri"/>
          <w:b/>
          <w:bCs/>
          <w:sz w:val="24"/>
          <w:szCs w:val="24"/>
          <w:lang w:val="en-US"/>
        </w:rPr>
      </w:pPr>
      <w:r w:rsidRPr="00334A27">
        <w:rPr>
          <w:rFonts w:eastAsia="Calibri"/>
          <w:noProof/>
          <w:sz w:val="24"/>
          <w:szCs w:val="24"/>
          <w:lang w:eastAsia="ru-RU"/>
        </w:rPr>
        <w:drawing>
          <wp:inline distT="0" distB="0" distL="0" distR="0">
            <wp:extent cx="1143000" cy="837565"/>
            <wp:effectExtent l="0" t="0" r="0" b="635"/>
            <wp:docPr id="764950163"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142790" name=""/>
                    <pic:cNvPicPr/>
                  </pic:nvPicPr>
                  <pic:blipFill>
                    <a:blip r:embed="rId54"/>
                    <a:stretch>
                      <a:fillRect/>
                    </a:stretch>
                  </pic:blipFill>
                  <pic:spPr>
                    <a:xfrm flipH="1">
                      <a:off x="0" y="0"/>
                      <a:ext cx="1156889" cy="847743"/>
                    </a:xfrm>
                    <a:prstGeom prst="rect">
                      <a:avLst/>
                    </a:prstGeom>
                  </pic:spPr>
                </pic:pic>
              </a:graphicData>
            </a:graphic>
          </wp:inline>
        </w:drawing>
      </w:r>
      <w:r w:rsidRPr="00334A27">
        <w:rPr>
          <w:rFonts w:eastAsia="Calibri"/>
          <w:noProof/>
          <w:sz w:val="24"/>
          <w:szCs w:val="24"/>
          <w:lang w:eastAsia="ru-RU"/>
        </w:rPr>
        <w:drawing>
          <wp:inline distT="0" distB="0" distL="0" distR="0">
            <wp:extent cx="1123950" cy="809625"/>
            <wp:effectExtent l="0" t="0" r="0" b="9525"/>
            <wp:docPr id="764950164"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4309202" name=""/>
                    <pic:cNvPicPr/>
                  </pic:nvPicPr>
                  <pic:blipFill>
                    <a:blip r:embed="rId55" cstate="print"/>
                    <a:stretch>
                      <a:fillRect/>
                    </a:stretch>
                  </pic:blipFill>
                  <pic:spPr>
                    <a:xfrm flipH="1">
                      <a:off x="0" y="0"/>
                      <a:ext cx="1135704" cy="818092"/>
                    </a:xfrm>
                    <a:prstGeom prst="rect">
                      <a:avLst/>
                    </a:prstGeom>
                  </pic:spPr>
                </pic:pic>
              </a:graphicData>
            </a:graphic>
          </wp:inline>
        </w:drawing>
      </w:r>
      <w:r w:rsidRPr="00334A27">
        <w:rPr>
          <w:rFonts w:eastAsia="Calibri"/>
          <w:noProof/>
          <w:sz w:val="24"/>
          <w:szCs w:val="24"/>
          <w:lang w:eastAsia="ru-RU"/>
        </w:rPr>
        <w:drawing>
          <wp:inline distT="0" distB="0" distL="0" distR="0">
            <wp:extent cx="1134770" cy="828628"/>
            <wp:effectExtent l="0" t="0" r="8255" b="0"/>
            <wp:docPr id="764950165"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5206100" name=""/>
                    <pic:cNvPicPr/>
                  </pic:nvPicPr>
                  <pic:blipFill>
                    <a:blip r:embed="rId56"/>
                    <a:stretch>
                      <a:fillRect/>
                    </a:stretch>
                  </pic:blipFill>
                  <pic:spPr>
                    <a:xfrm flipH="1">
                      <a:off x="0" y="0"/>
                      <a:ext cx="1146323" cy="837064"/>
                    </a:xfrm>
                    <a:prstGeom prst="rect">
                      <a:avLst/>
                    </a:prstGeom>
                  </pic:spPr>
                </pic:pic>
              </a:graphicData>
            </a:graphic>
          </wp:inline>
        </w:drawing>
      </w:r>
      <w:r w:rsidRPr="00334A27">
        <w:rPr>
          <w:rFonts w:eastAsia="Calibri"/>
          <w:noProof/>
          <w:sz w:val="24"/>
          <w:szCs w:val="24"/>
          <w:lang w:eastAsia="ru-RU"/>
        </w:rPr>
        <w:drawing>
          <wp:inline distT="0" distB="0" distL="0" distR="0">
            <wp:extent cx="1035685" cy="817699"/>
            <wp:effectExtent l="0" t="0" r="0" b="1905"/>
            <wp:docPr id="764950166"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095046" name=""/>
                    <pic:cNvPicPr/>
                  </pic:nvPicPr>
                  <pic:blipFill>
                    <a:blip r:embed="rId27" cstate="print"/>
                    <a:stretch>
                      <a:fillRect/>
                    </a:stretch>
                  </pic:blipFill>
                  <pic:spPr>
                    <a:xfrm>
                      <a:off x="0" y="0"/>
                      <a:ext cx="1048843" cy="828088"/>
                    </a:xfrm>
                    <a:prstGeom prst="rect">
                      <a:avLst/>
                    </a:prstGeom>
                  </pic:spPr>
                </pic:pic>
              </a:graphicData>
            </a:graphic>
          </wp:inline>
        </w:drawing>
      </w:r>
    </w:p>
    <w:p w:rsidR="00873B70" w:rsidRPr="00334A27" w:rsidRDefault="00873B70" w:rsidP="00873B70">
      <w:pPr>
        <w:widowControl/>
        <w:autoSpaceDE/>
        <w:autoSpaceDN/>
        <w:ind w:firstLine="284"/>
        <w:jc w:val="both"/>
        <w:rPr>
          <w:rFonts w:eastAsia="Calibri"/>
          <w:sz w:val="24"/>
          <w:szCs w:val="24"/>
          <w:lang w:val="en-US"/>
        </w:rPr>
      </w:pPr>
      <w:r w:rsidRPr="00334A27">
        <w:rPr>
          <w:rFonts w:eastAsia="Calibri"/>
          <w:sz w:val="24"/>
          <w:szCs w:val="24"/>
          <w:lang w:val="en-US"/>
        </w:rPr>
        <w:t xml:space="preserve">RAL3005                  RAL3007                RAL3009                 RAL7004            </w:t>
      </w:r>
    </w:p>
    <w:p w:rsidR="00873B70" w:rsidRPr="00334A27" w:rsidRDefault="00873B70" w:rsidP="00873B70">
      <w:pPr>
        <w:widowControl/>
        <w:autoSpaceDE/>
        <w:autoSpaceDN/>
        <w:ind w:firstLine="284"/>
        <w:jc w:val="both"/>
        <w:rPr>
          <w:rFonts w:eastAsia="Calibri"/>
          <w:sz w:val="24"/>
          <w:szCs w:val="24"/>
          <w:lang w:val="en-US"/>
        </w:rPr>
      </w:pPr>
    </w:p>
    <w:p w:rsidR="00873B70" w:rsidRPr="00334A27" w:rsidRDefault="00873B70" w:rsidP="00873B70">
      <w:pPr>
        <w:widowControl/>
        <w:autoSpaceDE/>
        <w:autoSpaceDN/>
        <w:ind w:firstLine="284"/>
        <w:jc w:val="both"/>
        <w:rPr>
          <w:rFonts w:eastAsia="Calibri"/>
          <w:sz w:val="24"/>
          <w:szCs w:val="24"/>
          <w:lang w:val="en-US"/>
        </w:rPr>
      </w:pPr>
      <w:r w:rsidRPr="00334A27">
        <w:rPr>
          <w:rFonts w:eastAsia="Calibri"/>
          <w:noProof/>
          <w:sz w:val="24"/>
          <w:szCs w:val="24"/>
          <w:lang w:eastAsia="ru-RU"/>
        </w:rPr>
        <w:drawing>
          <wp:inline distT="0" distB="0" distL="0" distR="0">
            <wp:extent cx="1129202" cy="907415"/>
            <wp:effectExtent l="0" t="0" r="0" b="6985"/>
            <wp:docPr id="764950167"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6154944" name=""/>
                    <pic:cNvPicPr/>
                  </pic:nvPicPr>
                  <pic:blipFill>
                    <a:blip r:embed="rId57" cstate="print"/>
                    <a:stretch>
                      <a:fillRect/>
                    </a:stretch>
                  </pic:blipFill>
                  <pic:spPr>
                    <a:xfrm flipH="1">
                      <a:off x="0" y="0"/>
                      <a:ext cx="1140366" cy="916386"/>
                    </a:xfrm>
                    <a:prstGeom prst="rect">
                      <a:avLst/>
                    </a:prstGeom>
                  </pic:spPr>
                </pic:pic>
              </a:graphicData>
            </a:graphic>
          </wp:inline>
        </w:drawing>
      </w:r>
      <w:r w:rsidRPr="00334A27">
        <w:rPr>
          <w:rFonts w:eastAsia="Calibri"/>
          <w:noProof/>
          <w:sz w:val="24"/>
          <w:szCs w:val="24"/>
          <w:lang w:eastAsia="ru-RU"/>
        </w:rPr>
        <w:drawing>
          <wp:inline distT="0" distB="0" distL="0" distR="0">
            <wp:extent cx="1076325" cy="903605"/>
            <wp:effectExtent l="0" t="0" r="9525" b="0"/>
            <wp:docPr id="764950168"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9036132" name=""/>
                    <pic:cNvPicPr/>
                  </pic:nvPicPr>
                  <pic:blipFill>
                    <a:blip r:embed="rId58" cstate="print"/>
                    <a:stretch>
                      <a:fillRect/>
                    </a:stretch>
                  </pic:blipFill>
                  <pic:spPr>
                    <a:xfrm>
                      <a:off x="0" y="0"/>
                      <a:ext cx="1098838" cy="922505"/>
                    </a:xfrm>
                    <a:prstGeom prst="rect">
                      <a:avLst/>
                    </a:prstGeom>
                  </pic:spPr>
                </pic:pic>
              </a:graphicData>
            </a:graphic>
          </wp:inline>
        </w:drawing>
      </w:r>
      <w:r w:rsidRPr="00334A27">
        <w:rPr>
          <w:rFonts w:eastAsia="Calibri"/>
          <w:noProof/>
          <w:sz w:val="24"/>
          <w:szCs w:val="24"/>
          <w:lang w:eastAsia="ru-RU"/>
        </w:rPr>
        <w:drawing>
          <wp:inline distT="0" distB="0" distL="0" distR="0">
            <wp:extent cx="1104900" cy="875030"/>
            <wp:effectExtent l="0" t="0" r="0" b="1270"/>
            <wp:docPr id="764950169"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965031" name=""/>
                    <pic:cNvPicPr/>
                  </pic:nvPicPr>
                  <pic:blipFill>
                    <a:blip r:embed="rId13"/>
                    <a:stretch>
                      <a:fillRect/>
                    </a:stretch>
                  </pic:blipFill>
                  <pic:spPr>
                    <a:xfrm flipH="1">
                      <a:off x="0" y="0"/>
                      <a:ext cx="1128352" cy="893603"/>
                    </a:xfrm>
                    <a:prstGeom prst="rect">
                      <a:avLst/>
                    </a:prstGeom>
                  </pic:spPr>
                </pic:pic>
              </a:graphicData>
            </a:graphic>
          </wp:inline>
        </w:drawing>
      </w:r>
      <w:r w:rsidRPr="00334A27">
        <w:rPr>
          <w:rFonts w:eastAsia="Calibri"/>
          <w:noProof/>
          <w:sz w:val="24"/>
          <w:szCs w:val="24"/>
          <w:lang w:eastAsia="ru-RU"/>
        </w:rPr>
        <w:drawing>
          <wp:inline distT="0" distB="0" distL="0" distR="0">
            <wp:extent cx="1047750" cy="923290"/>
            <wp:effectExtent l="0" t="0" r="0" b="0"/>
            <wp:docPr id="764950170"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8827372" name=""/>
                    <pic:cNvPicPr/>
                  </pic:nvPicPr>
                  <pic:blipFill>
                    <a:blip r:embed="rId59" cstate="print"/>
                    <a:stretch>
                      <a:fillRect/>
                    </a:stretch>
                  </pic:blipFill>
                  <pic:spPr>
                    <a:xfrm flipH="1">
                      <a:off x="0" y="0"/>
                      <a:ext cx="1056390" cy="930904"/>
                    </a:xfrm>
                    <a:prstGeom prst="rect">
                      <a:avLst/>
                    </a:prstGeom>
                  </pic:spPr>
                </pic:pic>
              </a:graphicData>
            </a:graphic>
          </wp:inline>
        </w:drawing>
      </w:r>
    </w:p>
    <w:p w:rsidR="00873B70" w:rsidRPr="00334A27" w:rsidRDefault="00873B70" w:rsidP="00873B70">
      <w:pPr>
        <w:widowControl/>
        <w:autoSpaceDE/>
        <w:autoSpaceDN/>
        <w:ind w:firstLine="284"/>
        <w:jc w:val="both"/>
        <w:rPr>
          <w:rFonts w:eastAsia="Calibri"/>
          <w:sz w:val="24"/>
          <w:szCs w:val="24"/>
          <w:lang w:val="en-US"/>
        </w:rPr>
      </w:pPr>
      <w:r w:rsidRPr="00334A27">
        <w:rPr>
          <w:rFonts w:eastAsia="Calibri"/>
          <w:sz w:val="24"/>
          <w:szCs w:val="24"/>
          <w:lang w:val="en-US"/>
        </w:rPr>
        <w:t xml:space="preserve">RAL8004                  RAL8007                RAL8000                 RAL8011   </w:t>
      </w:r>
    </w:p>
    <w:p w:rsidR="00873B70" w:rsidRPr="00334A27" w:rsidRDefault="00873B70" w:rsidP="00873B70">
      <w:pPr>
        <w:widowControl/>
        <w:autoSpaceDE/>
        <w:autoSpaceDN/>
        <w:ind w:firstLine="284"/>
        <w:jc w:val="both"/>
        <w:rPr>
          <w:rFonts w:eastAsia="Calibri"/>
          <w:sz w:val="16"/>
          <w:szCs w:val="16"/>
          <w:lang w:val="en-US"/>
        </w:rPr>
      </w:pPr>
    </w:p>
    <w:p w:rsidR="00873B70" w:rsidRPr="00334A27" w:rsidRDefault="00873B70" w:rsidP="00873B70">
      <w:pPr>
        <w:widowControl/>
        <w:autoSpaceDE/>
        <w:autoSpaceDN/>
        <w:ind w:firstLine="284"/>
        <w:jc w:val="both"/>
        <w:rPr>
          <w:rFonts w:eastAsia="Calibri"/>
          <w:sz w:val="24"/>
          <w:szCs w:val="24"/>
          <w:lang w:val="en-US"/>
        </w:rPr>
      </w:pPr>
      <w:r w:rsidRPr="00334A27">
        <w:rPr>
          <w:rFonts w:eastAsia="Calibri"/>
          <w:noProof/>
          <w:sz w:val="24"/>
          <w:szCs w:val="24"/>
          <w:lang w:eastAsia="ru-RU"/>
        </w:rPr>
        <w:drawing>
          <wp:inline distT="0" distB="0" distL="0" distR="0">
            <wp:extent cx="1129030" cy="868045"/>
            <wp:effectExtent l="0" t="0" r="0" b="8255"/>
            <wp:docPr id="764950171"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0791392" name=""/>
                    <pic:cNvPicPr/>
                  </pic:nvPicPr>
                  <pic:blipFill>
                    <a:blip r:embed="rId60" cstate="print"/>
                    <a:stretch>
                      <a:fillRect/>
                    </a:stretch>
                  </pic:blipFill>
                  <pic:spPr>
                    <a:xfrm>
                      <a:off x="0" y="0"/>
                      <a:ext cx="1138996" cy="875707"/>
                    </a:xfrm>
                    <a:prstGeom prst="rect">
                      <a:avLst/>
                    </a:prstGeom>
                  </pic:spPr>
                </pic:pic>
              </a:graphicData>
            </a:graphic>
          </wp:inline>
        </w:drawing>
      </w:r>
      <w:r w:rsidRPr="00334A27">
        <w:rPr>
          <w:rFonts w:eastAsia="Calibri"/>
          <w:noProof/>
          <w:sz w:val="24"/>
          <w:szCs w:val="24"/>
          <w:lang w:eastAsia="ru-RU"/>
        </w:rPr>
        <w:drawing>
          <wp:inline distT="0" distB="0" distL="0" distR="0">
            <wp:extent cx="1085850" cy="878127"/>
            <wp:effectExtent l="0" t="0" r="0" b="0"/>
            <wp:docPr id="764950172"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9287393" name=""/>
                    <pic:cNvPicPr/>
                  </pic:nvPicPr>
                  <pic:blipFill>
                    <a:blip r:embed="rId61" cstate="print"/>
                    <a:stretch>
                      <a:fillRect/>
                    </a:stretch>
                  </pic:blipFill>
                  <pic:spPr>
                    <a:xfrm flipH="1">
                      <a:off x="0" y="0"/>
                      <a:ext cx="1104516" cy="893223"/>
                    </a:xfrm>
                    <a:prstGeom prst="rect">
                      <a:avLst/>
                    </a:prstGeom>
                  </pic:spPr>
                </pic:pic>
              </a:graphicData>
            </a:graphic>
          </wp:inline>
        </w:drawing>
      </w:r>
    </w:p>
    <w:p w:rsidR="00873B70" w:rsidRPr="00334A27" w:rsidRDefault="00873B70" w:rsidP="00873B70">
      <w:pPr>
        <w:widowControl/>
        <w:autoSpaceDE/>
        <w:autoSpaceDN/>
        <w:ind w:firstLine="284"/>
        <w:jc w:val="both"/>
        <w:rPr>
          <w:rFonts w:eastAsia="Calibri"/>
          <w:sz w:val="24"/>
          <w:szCs w:val="24"/>
          <w:lang w:val="en-US"/>
        </w:rPr>
      </w:pPr>
      <w:r w:rsidRPr="00334A27">
        <w:rPr>
          <w:rFonts w:eastAsia="Calibri"/>
          <w:sz w:val="24"/>
          <w:szCs w:val="24"/>
          <w:lang w:val="en-US"/>
        </w:rPr>
        <w:t xml:space="preserve">RAL8014                  RAL8028                </w:t>
      </w:r>
    </w:p>
    <w:p w:rsidR="00873B70" w:rsidRPr="00334A27" w:rsidRDefault="00873B70" w:rsidP="00873B70">
      <w:pPr>
        <w:widowControl/>
        <w:autoSpaceDE/>
        <w:autoSpaceDN/>
        <w:ind w:firstLine="284"/>
        <w:jc w:val="both"/>
        <w:rPr>
          <w:rFonts w:eastAsia="Calibri"/>
          <w:sz w:val="16"/>
          <w:szCs w:val="16"/>
          <w:lang w:val="en-US"/>
        </w:rPr>
      </w:pPr>
    </w:p>
    <w:p w:rsidR="00873B70" w:rsidRPr="00334A27" w:rsidRDefault="00873B70" w:rsidP="00873B70">
      <w:pPr>
        <w:widowControl/>
        <w:autoSpaceDE/>
        <w:autoSpaceDN/>
        <w:ind w:firstLine="284"/>
        <w:jc w:val="both"/>
        <w:rPr>
          <w:rFonts w:eastAsia="Calibri"/>
          <w:sz w:val="24"/>
          <w:szCs w:val="24"/>
          <w:lang w:val="en-US"/>
        </w:rPr>
      </w:pPr>
      <w:r w:rsidRPr="00334A27">
        <w:rPr>
          <w:rFonts w:eastAsia="Calibri"/>
          <w:sz w:val="24"/>
          <w:szCs w:val="24"/>
        </w:rPr>
        <w:t>Оконные</w:t>
      </w:r>
      <w:r w:rsidR="006329FA">
        <w:rPr>
          <w:rFonts w:eastAsia="Calibri"/>
          <w:sz w:val="24"/>
          <w:szCs w:val="24"/>
        </w:rPr>
        <w:t xml:space="preserve"> </w:t>
      </w:r>
      <w:r w:rsidRPr="00334A27">
        <w:rPr>
          <w:rFonts w:eastAsia="Calibri"/>
          <w:sz w:val="24"/>
          <w:szCs w:val="24"/>
        </w:rPr>
        <w:t>рамы</w:t>
      </w:r>
      <w:r w:rsidRPr="00334A27">
        <w:rPr>
          <w:rFonts w:eastAsia="Calibri"/>
          <w:sz w:val="24"/>
          <w:szCs w:val="24"/>
          <w:lang w:val="en-US"/>
        </w:rPr>
        <w:t>:</w:t>
      </w:r>
    </w:p>
    <w:p w:rsidR="00873B70" w:rsidRPr="00334A27" w:rsidRDefault="00873B70" w:rsidP="00873B70">
      <w:pPr>
        <w:widowControl/>
        <w:autoSpaceDE/>
        <w:autoSpaceDN/>
        <w:ind w:firstLine="284"/>
        <w:jc w:val="both"/>
        <w:rPr>
          <w:rFonts w:eastAsia="Calibri"/>
          <w:sz w:val="16"/>
          <w:szCs w:val="16"/>
          <w:lang w:val="en-US"/>
        </w:rPr>
      </w:pPr>
    </w:p>
    <w:p w:rsidR="00873B70" w:rsidRPr="00334A27" w:rsidRDefault="00873B70" w:rsidP="00873B70">
      <w:pPr>
        <w:widowControl/>
        <w:autoSpaceDE/>
        <w:autoSpaceDN/>
        <w:ind w:firstLine="284"/>
        <w:jc w:val="both"/>
        <w:rPr>
          <w:rFonts w:eastAsia="Calibri"/>
          <w:sz w:val="24"/>
          <w:szCs w:val="24"/>
          <w:lang w:val="en-US"/>
        </w:rPr>
      </w:pPr>
      <w:r w:rsidRPr="00334A27">
        <w:rPr>
          <w:rFonts w:ascii="Calibri" w:eastAsia="Calibri" w:hAnsi="Calibri"/>
          <w:noProof/>
          <w:sz w:val="24"/>
          <w:szCs w:val="24"/>
          <w:lang w:eastAsia="ru-RU"/>
        </w:rPr>
        <w:drawing>
          <wp:inline distT="0" distB="0" distL="0" distR="0">
            <wp:extent cx="1105572" cy="894987"/>
            <wp:effectExtent l="0" t="0" r="0" b="635"/>
            <wp:docPr id="764950173"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7902722" name=""/>
                    <pic:cNvPicPr/>
                  </pic:nvPicPr>
                  <pic:blipFill>
                    <a:blip r:embed="rId28"/>
                    <a:stretch>
                      <a:fillRect/>
                    </a:stretch>
                  </pic:blipFill>
                  <pic:spPr>
                    <a:xfrm>
                      <a:off x="0" y="0"/>
                      <a:ext cx="1120445" cy="907027"/>
                    </a:xfrm>
                    <a:prstGeom prst="rect">
                      <a:avLst/>
                    </a:prstGeom>
                  </pic:spPr>
                </pic:pic>
              </a:graphicData>
            </a:graphic>
          </wp:inline>
        </w:drawing>
      </w:r>
      <w:r w:rsidRPr="00334A27">
        <w:rPr>
          <w:rFonts w:eastAsia="Calibri"/>
          <w:noProof/>
          <w:sz w:val="24"/>
          <w:szCs w:val="24"/>
          <w:lang w:eastAsia="ru-RU"/>
        </w:rPr>
        <w:drawing>
          <wp:inline distT="0" distB="0" distL="0" distR="0">
            <wp:extent cx="1086485" cy="877952"/>
            <wp:effectExtent l="0" t="0" r="0" b="0"/>
            <wp:docPr id="764950174"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4419854" name=""/>
                    <pic:cNvPicPr/>
                  </pic:nvPicPr>
                  <pic:blipFill>
                    <a:blip r:embed="rId62" cstate="print"/>
                    <a:stretch>
                      <a:fillRect/>
                    </a:stretch>
                  </pic:blipFill>
                  <pic:spPr>
                    <a:xfrm>
                      <a:off x="0" y="0"/>
                      <a:ext cx="1120991" cy="905835"/>
                    </a:xfrm>
                    <a:prstGeom prst="rect">
                      <a:avLst/>
                    </a:prstGeom>
                  </pic:spPr>
                </pic:pic>
              </a:graphicData>
            </a:graphic>
          </wp:inline>
        </w:drawing>
      </w:r>
      <w:r w:rsidRPr="00334A27">
        <w:rPr>
          <w:rFonts w:eastAsia="Calibri"/>
          <w:noProof/>
          <w:sz w:val="24"/>
          <w:szCs w:val="24"/>
          <w:lang w:eastAsia="ru-RU"/>
        </w:rPr>
        <w:drawing>
          <wp:inline distT="0" distB="0" distL="0" distR="0">
            <wp:extent cx="1028700" cy="878840"/>
            <wp:effectExtent l="0" t="0" r="0" b="0"/>
            <wp:docPr id="764950175"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636469" name=""/>
                    <pic:cNvPicPr/>
                  </pic:nvPicPr>
                  <pic:blipFill>
                    <a:blip r:embed="rId63" cstate="print"/>
                    <a:stretch>
                      <a:fillRect/>
                    </a:stretch>
                  </pic:blipFill>
                  <pic:spPr>
                    <a:xfrm flipH="1">
                      <a:off x="0" y="0"/>
                      <a:ext cx="1047231" cy="894671"/>
                    </a:xfrm>
                    <a:prstGeom prst="rect">
                      <a:avLst/>
                    </a:prstGeom>
                  </pic:spPr>
                </pic:pic>
              </a:graphicData>
            </a:graphic>
          </wp:inline>
        </w:drawing>
      </w:r>
      <w:r w:rsidRPr="00334A27">
        <w:rPr>
          <w:rFonts w:eastAsia="Calibri"/>
          <w:noProof/>
          <w:sz w:val="24"/>
          <w:szCs w:val="24"/>
          <w:lang w:eastAsia="ru-RU"/>
        </w:rPr>
        <w:drawing>
          <wp:inline distT="0" distB="0" distL="0" distR="0">
            <wp:extent cx="1009650" cy="875665"/>
            <wp:effectExtent l="0" t="0" r="0" b="635"/>
            <wp:docPr id="826388160"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7957635" name=""/>
                    <pic:cNvPicPr/>
                  </pic:nvPicPr>
                  <pic:blipFill>
                    <a:blip r:embed="rId64" cstate="print"/>
                    <a:stretch>
                      <a:fillRect/>
                    </a:stretch>
                  </pic:blipFill>
                  <pic:spPr>
                    <a:xfrm>
                      <a:off x="0" y="0"/>
                      <a:ext cx="1018512" cy="883351"/>
                    </a:xfrm>
                    <a:prstGeom prst="rect">
                      <a:avLst/>
                    </a:prstGeom>
                  </pic:spPr>
                </pic:pic>
              </a:graphicData>
            </a:graphic>
          </wp:inline>
        </w:drawing>
      </w:r>
    </w:p>
    <w:p w:rsidR="00873B70" w:rsidRPr="00334A27" w:rsidRDefault="00873B70" w:rsidP="00873B70">
      <w:pPr>
        <w:widowControl/>
        <w:autoSpaceDE/>
        <w:autoSpaceDN/>
        <w:ind w:firstLine="284"/>
        <w:jc w:val="both"/>
        <w:rPr>
          <w:rFonts w:eastAsia="Calibri"/>
          <w:sz w:val="24"/>
          <w:szCs w:val="24"/>
          <w:lang w:val="en-US"/>
        </w:rPr>
      </w:pPr>
      <w:r w:rsidRPr="00334A27">
        <w:rPr>
          <w:rFonts w:eastAsia="Calibri"/>
          <w:sz w:val="24"/>
          <w:szCs w:val="24"/>
          <w:lang w:val="en-US"/>
        </w:rPr>
        <w:t xml:space="preserve">RAL9010                  RAL8001                RAL8002                 RAL8003   </w:t>
      </w:r>
    </w:p>
    <w:p w:rsidR="00873B70" w:rsidRPr="00334A27" w:rsidRDefault="00873B70" w:rsidP="00873B70">
      <w:pPr>
        <w:widowControl/>
        <w:autoSpaceDE/>
        <w:autoSpaceDN/>
        <w:ind w:firstLine="284"/>
        <w:jc w:val="both"/>
        <w:rPr>
          <w:rFonts w:eastAsia="Calibri"/>
          <w:b/>
          <w:bCs/>
          <w:sz w:val="16"/>
          <w:szCs w:val="16"/>
          <w:lang w:val="en-US"/>
        </w:rPr>
      </w:pPr>
    </w:p>
    <w:p w:rsidR="00873B70" w:rsidRPr="00334A27" w:rsidRDefault="00873B70" w:rsidP="00873B70">
      <w:pPr>
        <w:widowControl/>
        <w:autoSpaceDE/>
        <w:autoSpaceDN/>
        <w:ind w:firstLine="284"/>
        <w:jc w:val="both"/>
        <w:rPr>
          <w:rFonts w:eastAsia="Calibri"/>
          <w:b/>
          <w:bCs/>
          <w:sz w:val="24"/>
          <w:szCs w:val="24"/>
          <w:lang w:val="en-US"/>
        </w:rPr>
      </w:pPr>
      <w:r w:rsidRPr="00334A27">
        <w:rPr>
          <w:rFonts w:eastAsia="Calibri"/>
          <w:b/>
          <w:bCs/>
          <w:noProof/>
          <w:sz w:val="24"/>
          <w:szCs w:val="24"/>
          <w:lang w:eastAsia="ru-RU"/>
        </w:rPr>
        <w:drawing>
          <wp:inline distT="0" distB="0" distL="0" distR="0">
            <wp:extent cx="1077710" cy="875665"/>
            <wp:effectExtent l="0" t="0" r="8255" b="635"/>
            <wp:docPr id="826388161"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5579049" name=""/>
                    <pic:cNvPicPr/>
                  </pic:nvPicPr>
                  <pic:blipFill>
                    <a:blip r:embed="rId65" cstate="print"/>
                    <a:stretch>
                      <a:fillRect/>
                    </a:stretch>
                  </pic:blipFill>
                  <pic:spPr>
                    <a:xfrm flipH="1">
                      <a:off x="0" y="0"/>
                      <a:ext cx="1088954" cy="884801"/>
                    </a:xfrm>
                    <a:prstGeom prst="rect">
                      <a:avLst/>
                    </a:prstGeom>
                  </pic:spPr>
                </pic:pic>
              </a:graphicData>
            </a:graphic>
          </wp:inline>
        </w:drawing>
      </w:r>
      <w:r w:rsidRPr="00334A27">
        <w:rPr>
          <w:rFonts w:eastAsia="Calibri"/>
          <w:noProof/>
          <w:sz w:val="24"/>
          <w:szCs w:val="24"/>
          <w:lang w:eastAsia="ru-RU"/>
        </w:rPr>
        <w:drawing>
          <wp:inline distT="0" distB="0" distL="0" distR="0">
            <wp:extent cx="1021715" cy="865913"/>
            <wp:effectExtent l="0" t="0" r="6985" b="0"/>
            <wp:docPr id="826388162"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9036132" name=""/>
                    <pic:cNvPicPr/>
                  </pic:nvPicPr>
                  <pic:blipFill>
                    <a:blip r:embed="rId66"/>
                    <a:stretch>
                      <a:fillRect/>
                    </a:stretch>
                  </pic:blipFill>
                  <pic:spPr>
                    <a:xfrm>
                      <a:off x="0" y="0"/>
                      <a:ext cx="1041166" cy="882398"/>
                    </a:xfrm>
                    <a:prstGeom prst="rect">
                      <a:avLst/>
                    </a:prstGeom>
                  </pic:spPr>
                </pic:pic>
              </a:graphicData>
            </a:graphic>
          </wp:inline>
        </w:drawing>
      </w:r>
      <w:r w:rsidRPr="00334A27">
        <w:rPr>
          <w:rFonts w:eastAsia="Calibri"/>
          <w:b/>
          <w:bCs/>
          <w:noProof/>
          <w:sz w:val="24"/>
          <w:szCs w:val="24"/>
          <w:lang w:eastAsia="ru-RU"/>
        </w:rPr>
        <w:drawing>
          <wp:inline distT="0" distB="0" distL="0" distR="0">
            <wp:extent cx="990600" cy="868680"/>
            <wp:effectExtent l="0" t="0" r="0" b="7620"/>
            <wp:docPr id="826388163"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9037466" name=""/>
                    <pic:cNvPicPr/>
                  </pic:nvPicPr>
                  <pic:blipFill>
                    <a:blip r:embed="rId49" cstate="print"/>
                    <a:stretch>
                      <a:fillRect/>
                    </a:stretch>
                  </pic:blipFill>
                  <pic:spPr>
                    <a:xfrm flipH="1">
                      <a:off x="0" y="0"/>
                      <a:ext cx="1005340" cy="881606"/>
                    </a:xfrm>
                    <a:prstGeom prst="rect">
                      <a:avLst/>
                    </a:prstGeom>
                  </pic:spPr>
                </pic:pic>
              </a:graphicData>
            </a:graphic>
          </wp:inline>
        </w:drawing>
      </w:r>
    </w:p>
    <w:p w:rsidR="00873B70" w:rsidRPr="00334A27" w:rsidRDefault="00873B70" w:rsidP="00873B70">
      <w:pPr>
        <w:widowControl/>
        <w:autoSpaceDE/>
        <w:autoSpaceDN/>
        <w:ind w:firstLine="284"/>
        <w:jc w:val="both"/>
        <w:rPr>
          <w:rFonts w:eastAsia="Calibri"/>
          <w:sz w:val="24"/>
          <w:szCs w:val="24"/>
        </w:rPr>
      </w:pPr>
      <w:r w:rsidRPr="00334A27">
        <w:rPr>
          <w:rFonts w:eastAsia="Calibri"/>
          <w:sz w:val="24"/>
          <w:szCs w:val="24"/>
          <w:lang w:val="en-US"/>
        </w:rPr>
        <w:t>RAL</w:t>
      </w:r>
      <w:r w:rsidRPr="00334A27">
        <w:rPr>
          <w:rFonts w:eastAsia="Calibri"/>
          <w:sz w:val="24"/>
          <w:szCs w:val="24"/>
        </w:rPr>
        <w:t xml:space="preserve">7047                  </w:t>
      </w:r>
      <w:r w:rsidRPr="00334A27">
        <w:rPr>
          <w:rFonts w:eastAsia="Calibri"/>
          <w:sz w:val="24"/>
          <w:szCs w:val="24"/>
          <w:lang w:val="en-US"/>
        </w:rPr>
        <w:t>RAL</w:t>
      </w:r>
      <w:r w:rsidRPr="00334A27">
        <w:rPr>
          <w:rFonts w:eastAsia="Calibri"/>
          <w:sz w:val="24"/>
          <w:szCs w:val="24"/>
        </w:rPr>
        <w:t xml:space="preserve">8007                </w:t>
      </w:r>
      <w:r w:rsidRPr="00334A27">
        <w:rPr>
          <w:rFonts w:eastAsia="Calibri"/>
          <w:sz w:val="24"/>
          <w:szCs w:val="24"/>
          <w:lang w:val="en-US"/>
        </w:rPr>
        <w:t>RAL</w:t>
      </w:r>
      <w:r w:rsidRPr="00334A27">
        <w:rPr>
          <w:rFonts w:eastAsia="Calibri"/>
          <w:sz w:val="24"/>
          <w:szCs w:val="24"/>
        </w:rPr>
        <w:t xml:space="preserve">8008                    </w:t>
      </w:r>
    </w:p>
    <w:p w:rsidR="00873B70" w:rsidRPr="00334A27" w:rsidRDefault="00873B70" w:rsidP="00873B70">
      <w:pPr>
        <w:widowControl/>
        <w:autoSpaceDE/>
        <w:autoSpaceDN/>
        <w:ind w:firstLine="284"/>
        <w:jc w:val="both"/>
        <w:rPr>
          <w:rFonts w:eastAsia="Calibri"/>
          <w:sz w:val="16"/>
          <w:szCs w:val="16"/>
        </w:rPr>
      </w:pPr>
    </w:p>
    <w:p w:rsidR="00873B70" w:rsidRDefault="00873B70" w:rsidP="00873B70">
      <w:pPr>
        <w:widowControl/>
        <w:autoSpaceDE/>
        <w:autoSpaceDN/>
        <w:ind w:firstLine="284"/>
        <w:jc w:val="both"/>
        <w:rPr>
          <w:rFonts w:eastAsia="Calibri"/>
          <w:sz w:val="24"/>
          <w:szCs w:val="24"/>
        </w:rPr>
      </w:pPr>
    </w:p>
    <w:p w:rsidR="00873B70" w:rsidRPr="00334A27" w:rsidRDefault="00873B70" w:rsidP="00873B70">
      <w:pPr>
        <w:widowControl/>
        <w:autoSpaceDE/>
        <w:autoSpaceDN/>
        <w:ind w:firstLine="284"/>
        <w:jc w:val="both"/>
        <w:rPr>
          <w:rFonts w:eastAsia="Calibri"/>
          <w:sz w:val="24"/>
          <w:szCs w:val="24"/>
        </w:rPr>
      </w:pPr>
      <w:r w:rsidRPr="00334A27">
        <w:rPr>
          <w:rFonts w:eastAsia="Calibri"/>
          <w:sz w:val="24"/>
          <w:szCs w:val="24"/>
        </w:rPr>
        <w:t>Водосточные трубы, желоба (под цвет кровли):</w:t>
      </w:r>
    </w:p>
    <w:p w:rsidR="00873B70" w:rsidRPr="00334A27" w:rsidRDefault="00873B70" w:rsidP="00873B70">
      <w:pPr>
        <w:widowControl/>
        <w:autoSpaceDE/>
        <w:autoSpaceDN/>
        <w:ind w:firstLine="284"/>
        <w:jc w:val="both"/>
        <w:rPr>
          <w:rFonts w:eastAsia="Calibri"/>
          <w:sz w:val="16"/>
          <w:szCs w:val="16"/>
        </w:rPr>
      </w:pPr>
    </w:p>
    <w:p w:rsidR="00873B70" w:rsidRPr="00334A27" w:rsidRDefault="00873B70" w:rsidP="00873B70">
      <w:pPr>
        <w:widowControl/>
        <w:autoSpaceDE/>
        <w:autoSpaceDN/>
        <w:ind w:firstLine="284"/>
        <w:jc w:val="both"/>
        <w:rPr>
          <w:rFonts w:eastAsia="Calibri"/>
          <w:sz w:val="24"/>
          <w:szCs w:val="24"/>
          <w:lang w:val="en-US"/>
        </w:rPr>
      </w:pPr>
      <w:r w:rsidRPr="00334A27">
        <w:rPr>
          <w:rFonts w:ascii="Calibri" w:eastAsia="Calibri" w:hAnsi="Calibri"/>
          <w:noProof/>
          <w:sz w:val="24"/>
          <w:szCs w:val="24"/>
          <w:lang w:eastAsia="ru-RU"/>
        </w:rPr>
        <w:drawing>
          <wp:inline distT="0" distB="0" distL="0" distR="0">
            <wp:extent cx="1046405" cy="847090"/>
            <wp:effectExtent l="0" t="0" r="1905" b="0"/>
            <wp:docPr id="826388164"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7902722" name=""/>
                    <pic:cNvPicPr/>
                  </pic:nvPicPr>
                  <pic:blipFill>
                    <a:blip r:embed="rId67" cstate="print"/>
                    <a:stretch>
                      <a:fillRect/>
                    </a:stretch>
                  </pic:blipFill>
                  <pic:spPr>
                    <a:xfrm>
                      <a:off x="0" y="0"/>
                      <a:ext cx="1062837" cy="860392"/>
                    </a:xfrm>
                    <a:prstGeom prst="rect">
                      <a:avLst/>
                    </a:prstGeom>
                  </pic:spPr>
                </pic:pic>
              </a:graphicData>
            </a:graphic>
          </wp:inline>
        </w:drawing>
      </w:r>
      <w:r w:rsidRPr="00334A27">
        <w:rPr>
          <w:rFonts w:eastAsia="Calibri"/>
          <w:noProof/>
          <w:sz w:val="24"/>
          <w:szCs w:val="24"/>
          <w:lang w:eastAsia="ru-RU"/>
        </w:rPr>
        <w:drawing>
          <wp:inline distT="0" distB="0" distL="0" distR="0">
            <wp:extent cx="971550" cy="872490"/>
            <wp:effectExtent l="0" t="0" r="0" b="3810"/>
            <wp:docPr id="826388165"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7458821" name=""/>
                    <pic:cNvPicPr/>
                  </pic:nvPicPr>
                  <pic:blipFill>
                    <a:blip r:embed="rId68"/>
                    <a:stretch>
                      <a:fillRect/>
                    </a:stretch>
                  </pic:blipFill>
                  <pic:spPr>
                    <a:xfrm>
                      <a:off x="0" y="0"/>
                      <a:ext cx="978465" cy="878700"/>
                    </a:xfrm>
                    <a:prstGeom prst="rect">
                      <a:avLst/>
                    </a:prstGeom>
                  </pic:spPr>
                </pic:pic>
              </a:graphicData>
            </a:graphic>
          </wp:inline>
        </w:drawing>
      </w:r>
      <w:r w:rsidRPr="00334A27">
        <w:rPr>
          <w:rFonts w:eastAsia="Calibri"/>
          <w:noProof/>
          <w:sz w:val="24"/>
          <w:szCs w:val="24"/>
          <w:lang w:eastAsia="ru-RU"/>
        </w:rPr>
        <w:drawing>
          <wp:inline distT="0" distB="0" distL="0" distR="0">
            <wp:extent cx="990600" cy="857250"/>
            <wp:effectExtent l="0" t="0" r="0" b="0"/>
            <wp:docPr id="826388166"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4309202" name=""/>
                    <pic:cNvPicPr/>
                  </pic:nvPicPr>
                  <pic:blipFill>
                    <a:blip r:embed="rId69" cstate="print"/>
                    <a:stretch>
                      <a:fillRect/>
                    </a:stretch>
                  </pic:blipFill>
                  <pic:spPr>
                    <a:xfrm flipH="1">
                      <a:off x="0" y="0"/>
                      <a:ext cx="1000960" cy="866215"/>
                    </a:xfrm>
                    <a:prstGeom prst="rect">
                      <a:avLst/>
                    </a:prstGeom>
                  </pic:spPr>
                </pic:pic>
              </a:graphicData>
            </a:graphic>
          </wp:inline>
        </w:drawing>
      </w:r>
      <w:r w:rsidRPr="00334A27">
        <w:rPr>
          <w:rFonts w:eastAsia="Calibri"/>
          <w:noProof/>
          <w:sz w:val="24"/>
          <w:szCs w:val="24"/>
          <w:lang w:eastAsia="ru-RU"/>
        </w:rPr>
        <w:drawing>
          <wp:inline distT="0" distB="0" distL="0" distR="0">
            <wp:extent cx="1047750" cy="846724"/>
            <wp:effectExtent l="0" t="0" r="0" b="0"/>
            <wp:docPr id="826388167"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5206100" name=""/>
                    <pic:cNvPicPr/>
                  </pic:nvPicPr>
                  <pic:blipFill>
                    <a:blip r:embed="rId70" cstate="print"/>
                    <a:stretch>
                      <a:fillRect/>
                    </a:stretch>
                  </pic:blipFill>
                  <pic:spPr>
                    <a:xfrm flipH="1">
                      <a:off x="0" y="0"/>
                      <a:ext cx="1062689" cy="858797"/>
                    </a:xfrm>
                    <a:prstGeom prst="rect">
                      <a:avLst/>
                    </a:prstGeom>
                  </pic:spPr>
                </pic:pic>
              </a:graphicData>
            </a:graphic>
          </wp:inline>
        </w:drawing>
      </w:r>
    </w:p>
    <w:p w:rsidR="00873B70" w:rsidRPr="00334A27" w:rsidRDefault="00873B70" w:rsidP="00873B70">
      <w:pPr>
        <w:widowControl/>
        <w:autoSpaceDE/>
        <w:autoSpaceDN/>
        <w:ind w:firstLine="284"/>
        <w:jc w:val="both"/>
        <w:rPr>
          <w:rFonts w:eastAsia="Calibri"/>
          <w:sz w:val="24"/>
          <w:szCs w:val="24"/>
          <w:lang w:val="en-US"/>
        </w:rPr>
      </w:pPr>
      <w:r w:rsidRPr="00334A27">
        <w:rPr>
          <w:rFonts w:eastAsia="Calibri"/>
          <w:sz w:val="24"/>
          <w:szCs w:val="24"/>
          <w:lang w:val="en-US"/>
        </w:rPr>
        <w:t xml:space="preserve">RAL9010                  RAL3005                RAL3007                RAL3009  </w:t>
      </w:r>
    </w:p>
    <w:p w:rsidR="00873B70" w:rsidRPr="00334A27" w:rsidRDefault="00873B70" w:rsidP="00873B70">
      <w:pPr>
        <w:widowControl/>
        <w:autoSpaceDE/>
        <w:autoSpaceDN/>
        <w:ind w:firstLine="284"/>
        <w:jc w:val="both"/>
        <w:rPr>
          <w:rFonts w:eastAsia="Calibri"/>
          <w:sz w:val="16"/>
          <w:szCs w:val="16"/>
          <w:lang w:val="en-US"/>
        </w:rPr>
      </w:pPr>
    </w:p>
    <w:p w:rsidR="00873B70" w:rsidRPr="00334A27" w:rsidRDefault="00873B70" w:rsidP="00873B70">
      <w:pPr>
        <w:widowControl/>
        <w:autoSpaceDE/>
        <w:autoSpaceDN/>
        <w:ind w:firstLine="284"/>
        <w:jc w:val="both"/>
        <w:rPr>
          <w:rFonts w:eastAsia="Calibri"/>
          <w:sz w:val="24"/>
          <w:szCs w:val="24"/>
          <w:lang w:val="en-US"/>
        </w:rPr>
      </w:pPr>
      <w:r w:rsidRPr="00334A27">
        <w:rPr>
          <w:rFonts w:eastAsia="Calibri"/>
          <w:noProof/>
          <w:sz w:val="24"/>
          <w:szCs w:val="24"/>
          <w:lang w:eastAsia="ru-RU"/>
        </w:rPr>
        <w:drawing>
          <wp:inline distT="0" distB="0" distL="0" distR="0">
            <wp:extent cx="962468" cy="773430"/>
            <wp:effectExtent l="0" t="0" r="9525" b="7620"/>
            <wp:docPr id="826388168"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6154944" name=""/>
                    <pic:cNvPicPr/>
                  </pic:nvPicPr>
                  <pic:blipFill>
                    <a:blip r:embed="rId71" cstate="print"/>
                    <a:stretch>
                      <a:fillRect/>
                    </a:stretch>
                  </pic:blipFill>
                  <pic:spPr>
                    <a:xfrm flipH="1">
                      <a:off x="0" y="0"/>
                      <a:ext cx="982340" cy="789399"/>
                    </a:xfrm>
                    <a:prstGeom prst="rect">
                      <a:avLst/>
                    </a:prstGeom>
                  </pic:spPr>
                </pic:pic>
              </a:graphicData>
            </a:graphic>
          </wp:inline>
        </w:drawing>
      </w:r>
      <w:r w:rsidRPr="00334A27">
        <w:rPr>
          <w:rFonts w:eastAsia="Calibri"/>
          <w:noProof/>
          <w:sz w:val="24"/>
          <w:szCs w:val="24"/>
          <w:lang w:eastAsia="ru-RU"/>
        </w:rPr>
        <w:drawing>
          <wp:inline distT="0" distB="0" distL="0" distR="0">
            <wp:extent cx="996768" cy="761138"/>
            <wp:effectExtent l="0" t="0" r="0" b="1270"/>
            <wp:docPr id="826388169"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9036132" name=""/>
                    <pic:cNvPicPr/>
                  </pic:nvPicPr>
                  <pic:blipFill>
                    <a:blip r:embed="rId72" cstate="print"/>
                    <a:stretch>
                      <a:fillRect/>
                    </a:stretch>
                  </pic:blipFill>
                  <pic:spPr>
                    <a:xfrm>
                      <a:off x="0" y="0"/>
                      <a:ext cx="1021057" cy="779685"/>
                    </a:xfrm>
                    <a:prstGeom prst="rect">
                      <a:avLst/>
                    </a:prstGeom>
                  </pic:spPr>
                </pic:pic>
              </a:graphicData>
            </a:graphic>
          </wp:inline>
        </w:drawing>
      </w:r>
      <w:r w:rsidRPr="00334A27">
        <w:rPr>
          <w:rFonts w:eastAsia="Calibri"/>
          <w:b/>
          <w:bCs/>
          <w:noProof/>
          <w:sz w:val="24"/>
          <w:szCs w:val="24"/>
          <w:lang w:eastAsia="ru-RU"/>
        </w:rPr>
        <w:drawing>
          <wp:inline distT="0" distB="0" distL="0" distR="0">
            <wp:extent cx="933450" cy="744855"/>
            <wp:effectExtent l="0" t="0" r="0" b="0"/>
            <wp:docPr id="826388170"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9037466" name=""/>
                    <pic:cNvPicPr/>
                  </pic:nvPicPr>
                  <pic:blipFill>
                    <a:blip r:embed="rId73" cstate="print"/>
                    <a:stretch>
                      <a:fillRect/>
                    </a:stretch>
                  </pic:blipFill>
                  <pic:spPr>
                    <a:xfrm flipH="1">
                      <a:off x="0" y="0"/>
                      <a:ext cx="947340" cy="755939"/>
                    </a:xfrm>
                    <a:prstGeom prst="rect">
                      <a:avLst/>
                    </a:prstGeom>
                  </pic:spPr>
                </pic:pic>
              </a:graphicData>
            </a:graphic>
          </wp:inline>
        </w:drawing>
      </w:r>
      <w:r w:rsidRPr="00334A27">
        <w:rPr>
          <w:rFonts w:eastAsia="Calibri"/>
          <w:noProof/>
          <w:sz w:val="24"/>
          <w:szCs w:val="24"/>
          <w:lang w:eastAsia="ru-RU"/>
        </w:rPr>
        <w:drawing>
          <wp:inline distT="0" distB="0" distL="0" distR="0">
            <wp:extent cx="1000125" cy="742315"/>
            <wp:effectExtent l="0" t="0" r="9525" b="635"/>
            <wp:docPr id="826388171"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8827372" name=""/>
                    <pic:cNvPicPr/>
                  </pic:nvPicPr>
                  <pic:blipFill>
                    <a:blip r:embed="rId74" cstate="print"/>
                    <a:stretch>
                      <a:fillRect/>
                    </a:stretch>
                  </pic:blipFill>
                  <pic:spPr>
                    <a:xfrm flipH="1">
                      <a:off x="0" y="0"/>
                      <a:ext cx="1008375" cy="748438"/>
                    </a:xfrm>
                    <a:prstGeom prst="rect">
                      <a:avLst/>
                    </a:prstGeom>
                  </pic:spPr>
                </pic:pic>
              </a:graphicData>
            </a:graphic>
          </wp:inline>
        </w:drawing>
      </w:r>
    </w:p>
    <w:p w:rsidR="00873B70" w:rsidRPr="00BE0D1E" w:rsidRDefault="00873B70" w:rsidP="00873B70">
      <w:pPr>
        <w:widowControl/>
        <w:autoSpaceDE/>
        <w:autoSpaceDN/>
        <w:ind w:firstLine="284"/>
        <w:jc w:val="both"/>
        <w:rPr>
          <w:rFonts w:eastAsia="Calibri"/>
          <w:sz w:val="24"/>
          <w:szCs w:val="24"/>
        </w:rPr>
      </w:pPr>
      <w:r w:rsidRPr="00334A27">
        <w:rPr>
          <w:rFonts w:eastAsia="Calibri"/>
          <w:sz w:val="24"/>
          <w:szCs w:val="24"/>
          <w:lang w:val="en-US"/>
        </w:rPr>
        <w:t>RAL</w:t>
      </w:r>
      <w:r w:rsidRPr="00BE0D1E">
        <w:rPr>
          <w:rFonts w:eastAsia="Calibri"/>
          <w:sz w:val="24"/>
          <w:szCs w:val="24"/>
        </w:rPr>
        <w:t xml:space="preserve">8004                  </w:t>
      </w:r>
      <w:r w:rsidRPr="00334A27">
        <w:rPr>
          <w:rFonts w:eastAsia="Calibri"/>
          <w:sz w:val="24"/>
          <w:szCs w:val="24"/>
          <w:lang w:val="en-US"/>
        </w:rPr>
        <w:t>RAL</w:t>
      </w:r>
      <w:r w:rsidRPr="00BE0D1E">
        <w:rPr>
          <w:rFonts w:eastAsia="Calibri"/>
          <w:sz w:val="24"/>
          <w:szCs w:val="24"/>
        </w:rPr>
        <w:t xml:space="preserve">8007               </w:t>
      </w:r>
      <w:r w:rsidRPr="00334A27">
        <w:rPr>
          <w:rFonts w:eastAsia="Calibri"/>
          <w:sz w:val="24"/>
          <w:szCs w:val="24"/>
          <w:lang w:val="en-US"/>
        </w:rPr>
        <w:t>RAL</w:t>
      </w:r>
      <w:r w:rsidRPr="00BE0D1E">
        <w:rPr>
          <w:rFonts w:eastAsia="Calibri"/>
          <w:sz w:val="24"/>
          <w:szCs w:val="24"/>
        </w:rPr>
        <w:t xml:space="preserve">8008                </w:t>
      </w:r>
      <w:r w:rsidRPr="00334A27">
        <w:rPr>
          <w:rFonts w:eastAsia="Calibri"/>
          <w:sz w:val="24"/>
          <w:szCs w:val="24"/>
          <w:lang w:val="en-US"/>
        </w:rPr>
        <w:t>RAL</w:t>
      </w:r>
      <w:r w:rsidRPr="00BE0D1E">
        <w:rPr>
          <w:rFonts w:eastAsia="Calibri"/>
          <w:sz w:val="24"/>
          <w:szCs w:val="24"/>
        </w:rPr>
        <w:t xml:space="preserve">8011  </w:t>
      </w:r>
    </w:p>
    <w:p w:rsidR="00873B70" w:rsidRPr="00BE0D1E" w:rsidRDefault="00873B70" w:rsidP="00873B70">
      <w:pPr>
        <w:widowControl/>
        <w:autoSpaceDE/>
        <w:autoSpaceDN/>
        <w:ind w:firstLine="284"/>
        <w:jc w:val="both"/>
        <w:rPr>
          <w:rFonts w:eastAsia="Calibri"/>
          <w:sz w:val="24"/>
          <w:szCs w:val="24"/>
        </w:rPr>
      </w:pPr>
    </w:p>
    <w:p w:rsidR="00873B70" w:rsidRPr="00334A27" w:rsidRDefault="00873B70" w:rsidP="00873B70">
      <w:pPr>
        <w:widowControl/>
        <w:autoSpaceDE/>
        <w:autoSpaceDN/>
        <w:ind w:firstLine="284"/>
        <w:jc w:val="both"/>
        <w:rPr>
          <w:rFonts w:eastAsia="Calibri"/>
          <w:sz w:val="24"/>
          <w:szCs w:val="24"/>
        </w:rPr>
      </w:pPr>
      <w:r w:rsidRPr="00334A27">
        <w:rPr>
          <w:rFonts w:eastAsia="Calibri"/>
          <w:sz w:val="24"/>
          <w:szCs w:val="24"/>
        </w:rPr>
        <w:t>- в случае если для территории, в границах которой планируется строительство и реконструкция объекта капитального строительства, правовым актом Администрации района утверждена концепция архитектурно-средового оформления, цветовое решение объекта капитального строительства выполняется в соответствии с данной концепцией.</w:t>
      </w:r>
    </w:p>
    <w:p w:rsidR="00873B70" w:rsidRPr="00334A27" w:rsidRDefault="00873B70" w:rsidP="00873B70">
      <w:pPr>
        <w:widowControl/>
        <w:autoSpaceDE/>
        <w:autoSpaceDN/>
        <w:ind w:firstLine="284"/>
        <w:jc w:val="both"/>
        <w:rPr>
          <w:rFonts w:eastAsia="Calibri"/>
          <w:sz w:val="24"/>
          <w:szCs w:val="24"/>
        </w:rPr>
      </w:pPr>
      <w:r w:rsidRPr="00334A27">
        <w:rPr>
          <w:rFonts w:eastAsia="Calibri"/>
          <w:sz w:val="24"/>
          <w:szCs w:val="24"/>
        </w:rPr>
        <w:t>Иные требования применительно к виду разрешенного использования установлены в соответствии с таблицей.</w:t>
      </w:r>
    </w:p>
    <w:p w:rsidR="00873B70" w:rsidRPr="00334A27" w:rsidRDefault="00873B70" w:rsidP="00873B70">
      <w:pPr>
        <w:widowControl/>
        <w:autoSpaceDE/>
        <w:autoSpaceDN/>
        <w:ind w:firstLine="284"/>
        <w:jc w:val="both"/>
        <w:rPr>
          <w:rFonts w:eastAsia="Calibri"/>
          <w:sz w:val="24"/>
          <w:szCs w:val="24"/>
        </w:rPr>
      </w:pPr>
      <w:r w:rsidRPr="00334A27">
        <w:rPr>
          <w:rFonts w:eastAsia="Calibri"/>
          <w:sz w:val="24"/>
          <w:szCs w:val="24"/>
        </w:rPr>
        <w:t>4)</w:t>
      </w:r>
      <w:r w:rsidRPr="00334A27">
        <w:rPr>
          <w:rFonts w:eastAsia="Calibri"/>
          <w:sz w:val="24"/>
          <w:szCs w:val="24"/>
        </w:rPr>
        <w:tab/>
        <w:t>Требования к отделочным и (или) строительным материалам, определяющие архитектурный облик объектов капитального строительства:</w:t>
      </w:r>
    </w:p>
    <w:p w:rsidR="00873B70" w:rsidRPr="00334A27" w:rsidRDefault="00873B70" w:rsidP="00873B70">
      <w:pPr>
        <w:widowControl/>
        <w:autoSpaceDE/>
        <w:autoSpaceDN/>
        <w:ind w:firstLine="284"/>
        <w:jc w:val="both"/>
        <w:rPr>
          <w:rFonts w:eastAsia="Calibri"/>
          <w:sz w:val="24"/>
          <w:szCs w:val="24"/>
        </w:rPr>
      </w:pPr>
      <w:r w:rsidRPr="00334A27">
        <w:rPr>
          <w:rFonts w:eastAsia="Calibri"/>
          <w:sz w:val="24"/>
          <w:szCs w:val="24"/>
        </w:rPr>
        <w:t>- фасады объектов капитального строительства выполняются с применением натурального камня, штукатурки, облицовочного кирпича, облицовочных фасадных плит, стекла, керамики;</w:t>
      </w:r>
    </w:p>
    <w:p w:rsidR="00873B70" w:rsidRPr="00334A27" w:rsidRDefault="00873B70" w:rsidP="00873B70">
      <w:pPr>
        <w:widowControl/>
        <w:autoSpaceDE/>
        <w:autoSpaceDN/>
        <w:ind w:firstLine="284"/>
        <w:jc w:val="both"/>
        <w:rPr>
          <w:rFonts w:eastAsia="Calibri"/>
          <w:sz w:val="24"/>
          <w:szCs w:val="24"/>
        </w:rPr>
      </w:pPr>
      <w:r w:rsidRPr="00334A27">
        <w:rPr>
          <w:rFonts w:eastAsia="Calibri"/>
          <w:sz w:val="24"/>
          <w:szCs w:val="24"/>
        </w:rPr>
        <w:t>- не допускается использование при отделке фасадов сайдинга (металлических или пластиковых панелей, имитирующих деревянную обшивку и т.п., за исключением объектов индивидуального жилищного строительства), профилированного металлического листа (профнастила, за исключением объектов капитального строительства, расположенных на территориях промышленных предприятий), асбестоцементных листов;</w:t>
      </w:r>
    </w:p>
    <w:p w:rsidR="00873B70" w:rsidRPr="00334A27" w:rsidRDefault="00873B70" w:rsidP="00873B70">
      <w:pPr>
        <w:widowControl/>
        <w:autoSpaceDE/>
        <w:autoSpaceDN/>
        <w:ind w:firstLine="284"/>
        <w:jc w:val="both"/>
        <w:rPr>
          <w:rFonts w:eastAsia="Calibri"/>
          <w:sz w:val="24"/>
          <w:szCs w:val="24"/>
        </w:rPr>
      </w:pPr>
      <w:r w:rsidRPr="00334A27">
        <w:rPr>
          <w:rFonts w:eastAsia="Calibri"/>
          <w:sz w:val="24"/>
          <w:szCs w:val="24"/>
        </w:rPr>
        <w:t>- при отделке фасадов крепление плит, плитных материалов, панелей должно осуществляться методом скрытого монтажа;</w:t>
      </w:r>
    </w:p>
    <w:p w:rsidR="00873B70" w:rsidRPr="00334A27" w:rsidRDefault="00873B70" w:rsidP="00873B70">
      <w:pPr>
        <w:widowControl/>
        <w:autoSpaceDE/>
        <w:autoSpaceDN/>
        <w:ind w:firstLine="284"/>
        <w:jc w:val="both"/>
        <w:rPr>
          <w:rFonts w:eastAsia="Calibri"/>
          <w:sz w:val="24"/>
          <w:szCs w:val="24"/>
        </w:rPr>
      </w:pPr>
      <w:r w:rsidRPr="00334A27">
        <w:rPr>
          <w:rFonts w:eastAsia="Calibri"/>
          <w:sz w:val="24"/>
          <w:szCs w:val="24"/>
        </w:rPr>
        <w:t>- не допускается применение керамического гранита, композитных панелей при реконструкции фасадов зданий, построенных до 1965 года;</w:t>
      </w:r>
    </w:p>
    <w:p w:rsidR="00873B70" w:rsidRPr="00334A27" w:rsidRDefault="00873B70" w:rsidP="00873B70">
      <w:pPr>
        <w:widowControl/>
        <w:autoSpaceDE/>
        <w:autoSpaceDN/>
        <w:ind w:firstLine="284"/>
        <w:jc w:val="both"/>
        <w:rPr>
          <w:rFonts w:eastAsia="Calibri"/>
          <w:sz w:val="24"/>
          <w:szCs w:val="24"/>
        </w:rPr>
      </w:pPr>
      <w:r w:rsidRPr="00334A27">
        <w:rPr>
          <w:rFonts w:eastAsia="Calibri"/>
          <w:sz w:val="24"/>
          <w:szCs w:val="24"/>
        </w:rPr>
        <w:t>- в случае если для территории, в границах которой планируется строительство и реконструкция объекта капитального строительства, правовым актом Администрации района утверждена концепция архитектурно-средового оформления, отделочные материалы фасадов объекта капитального строительства применяются в соответствии с данной концепцией.</w:t>
      </w:r>
    </w:p>
    <w:p w:rsidR="00873B70" w:rsidRPr="00334A27" w:rsidRDefault="00873B70" w:rsidP="00873B70">
      <w:pPr>
        <w:widowControl/>
        <w:autoSpaceDE/>
        <w:autoSpaceDN/>
        <w:ind w:firstLine="284"/>
        <w:jc w:val="both"/>
        <w:rPr>
          <w:rFonts w:eastAsia="Calibri"/>
          <w:sz w:val="24"/>
          <w:szCs w:val="24"/>
        </w:rPr>
      </w:pPr>
      <w:r w:rsidRPr="00334A27">
        <w:rPr>
          <w:rFonts w:eastAsia="Calibri"/>
          <w:sz w:val="24"/>
          <w:szCs w:val="24"/>
        </w:rPr>
        <w:t>Иные требования применительно к виду разрешенного использования установлены в соответствии с таблицей.</w:t>
      </w:r>
    </w:p>
    <w:p w:rsidR="00873B70" w:rsidRPr="00334A27" w:rsidRDefault="00873B70" w:rsidP="00873B70">
      <w:pPr>
        <w:widowControl/>
        <w:autoSpaceDE/>
        <w:autoSpaceDN/>
        <w:ind w:firstLine="284"/>
        <w:jc w:val="both"/>
        <w:rPr>
          <w:rFonts w:eastAsia="Calibri"/>
          <w:sz w:val="24"/>
          <w:szCs w:val="24"/>
        </w:rPr>
      </w:pPr>
      <w:r w:rsidRPr="00334A27">
        <w:rPr>
          <w:rFonts w:eastAsia="Calibri"/>
          <w:sz w:val="24"/>
          <w:szCs w:val="24"/>
        </w:rPr>
        <w:t>5)</w:t>
      </w:r>
      <w:r w:rsidRPr="00334A27">
        <w:rPr>
          <w:rFonts w:eastAsia="Calibri"/>
          <w:sz w:val="24"/>
          <w:szCs w:val="24"/>
        </w:rPr>
        <w:tab/>
        <w:t>Требования к размещению технического и инженерного оборудования на фасадах и кровлях объектов капитального строительства:</w:t>
      </w:r>
    </w:p>
    <w:p w:rsidR="00873B70" w:rsidRPr="00334A27" w:rsidRDefault="00873B70" w:rsidP="00873B70">
      <w:pPr>
        <w:widowControl/>
        <w:autoSpaceDE/>
        <w:autoSpaceDN/>
        <w:ind w:firstLine="284"/>
        <w:jc w:val="both"/>
        <w:rPr>
          <w:rFonts w:eastAsia="Calibri"/>
          <w:sz w:val="24"/>
          <w:szCs w:val="24"/>
        </w:rPr>
      </w:pPr>
      <w:r w:rsidRPr="00334A27">
        <w:rPr>
          <w:rFonts w:eastAsia="Calibri"/>
          <w:sz w:val="24"/>
          <w:szCs w:val="24"/>
        </w:rPr>
        <w:t>- размещение технического и инженерного оборудования (антенн, кабелей, наружных блоков вентиляции и кондиционирования, вентиляционных труб, элементов систем газоснабжения и др.) на фасадах, силуэтных завершениях объектов капитального строительства (башнях, куполах), на парапетах, ограждениях кровли, вентиляционных трубах, ограждениях балконов, лоджий допускается исключительно в предусмотренных проектной документацией местах, скрытых для визуального восприятия, или с использованием декоративных маскирующих ограждений.</w:t>
      </w:r>
    </w:p>
    <w:p w:rsidR="00873B70" w:rsidRPr="00334A27" w:rsidRDefault="00873B70" w:rsidP="00873B70">
      <w:pPr>
        <w:widowControl/>
        <w:autoSpaceDE/>
        <w:autoSpaceDN/>
        <w:ind w:firstLine="284"/>
        <w:jc w:val="both"/>
        <w:rPr>
          <w:rFonts w:eastAsia="Calibri"/>
          <w:sz w:val="24"/>
          <w:szCs w:val="24"/>
        </w:rPr>
      </w:pPr>
      <w:r w:rsidRPr="00334A27">
        <w:rPr>
          <w:rFonts w:eastAsia="Calibri"/>
          <w:sz w:val="24"/>
          <w:szCs w:val="24"/>
        </w:rPr>
        <w:t>Иные требования применительно к виду разрешенного использования установлены в соответствии с таблицей.</w:t>
      </w:r>
    </w:p>
    <w:p w:rsidR="00873B70" w:rsidRPr="00334A27" w:rsidRDefault="00873B70" w:rsidP="00873B70">
      <w:pPr>
        <w:widowControl/>
        <w:autoSpaceDE/>
        <w:autoSpaceDN/>
        <w:ind w:firstLine="284"/>
        <w:jc w:val="both"/>
        <w:rPr>
          <w:rFonts w:eastAsia="Calibri"/>
          <w:sz w:val="24"/>
          <w:szCs w:val="24"/>
        </w:rPr>
      </w:pPr>
      <w:r w:rsidRPr="00334A27">
        <w:rPr>
          <w:rFonts w:eastAsia="Calibri"/>
          <w:sz w:val="24"/>
          <w:szCs w:val="24"/>
        </w:rPr>
        <w:t>6)</w:t>
      </w:r>
      <w:r w:rsidRPr="00334A27">
        <w:rPr>
          <w:rFonts w:eastAsia="Calibri"/>
          <w:sz w:val="24"/>
          <w:szCs w:val="24"/>
        </w:rPr>
        <w:tab/>
        <w:t>Требования к подсветке фасадов объектов капитального строительства:</w:t>
      </w:r>
    </w:p>
    <w:p w:rsidR="00873B70" w:rsidRPr="00334A27" w:rsidRDefault="00873B70" w:rsidP="00873B70">
      <w:pPr>
        <w:widowControl/>
        <w:autoSpaceDE/>
        <w:autoSpaceDN/>
        <w:ind w:firstLine="284"/>
        <w:jc w:val="both"/>
        <w:rPr>
          <w:rFonts w:eastAsia="Calibri"/>
          <w:sz w:val="24"/>
          <w:szCs w:val="24"/>
        </w:rPr>
      </w:pPr>
      <w:r w:rsidRPr="00334A27">
        <w:rPr>
          <w:rFonts w:eastAsia="Calibri"/>
          <w:sz w:val="24"/>
          <w:szCs w:val="24"/>
        </w:rPr>
        <w:t>- фасады объектов капитального строительства, обращенные к территориям общего пользования, оборудуются архитектурным освещением;</w:t>
      </w:r>
    </w:p>
    <w:p w:rsidR="00873B70" w:rsidRPr="00334A27" w:rsidRDefault="00873B70" w:rsidP="00873B70">
      <w:pPr>
        <w:widowControl/>
        <w:autoSpaceDE/>
        <w:autoSpaceDN/>
        <w:ind w:firstLine="284"/>
        <w:jc w:val="both"/>
        <w:rPr>
          <w:rFonts w:eastAsia="Calibri"/>
          <w:sz w:val="24"/>
          <w:szCs w:val="24"/>
        </w:rPr>
      </w:pPr>
      <w:r w:rsidRPr="00334A27">
        <w:rPr>
          <w:rFonts w:eastAsia="Calibri"/>
          <w:sz w:val="24"/>
          <w:szCs w:val="24"/>
        </w:rPr>
        <w:t>- архитектурное освещение фасадов не должно приводить к нарушению восприятия пропорций и иных визуальных характеристик объекта капитального строительства, нарушать гигиенические нормативы освещенности окон жилых зданий, палат лечебных учреждений, палат и спальных комнат объектов социального обеспечения, предусмотренные федеральными санитарными правилами, ослеплять участников дорожного движения;</w:t>
      </w:r>
    </w:p>
    <w:p w:rsidR="00873B70" w:rsidRPr="00334A27" w:rsidRDefault="00873B70" w:rsidP="00873B70">
      <w:pPr>
        <w:widowControl/>
        <w:autoSpaceDE/>
        <w:autoSpaceDN/>
        <w:ind w:firstLine="284"/>
        <w:jc w:val="both"/>
        <w:rPr>
          <w:rFonts w:eastAsia="Calibri"/>
          <w:sz w:val="24"/>
          <w:szCs w:val="24"/>
        </w:rPr>
      </w:pPr>
      <w:r w:rsidRPr="00334A27">
        <w:rPr>
          <w:rFonts w:eastAsia="Calibri"/>
          <w:sz w:val="24"/>
          <w:szCs w:val="24"/>
        </w:rPr>
        <w:t>- в случае если для территории, в границах которой планируется строительство или реконструкция объекта капитального строительства, правовым актом Администрации района утверждена концепция архитектурно-художественного освещения или концепция архитектурно-средового оформления, предусматривающая архитектурное освещение, архитектурное освещение объекта капитального строительства устраивается в соответствии с данной концепцией.</w:t>
      </w:r>
    </w:p>
    <w:p w:rsidR="00873B70" w:rsidRPr="00334A27" w:rsidRDefault="00873B70" w:rsidP="00873B70">
      <w:pPr>
        <w:widowControl/>
        <w:autoSpaceDE/>
        <w:autoSpaceDN/>
        <w:ind w:firstLine="284"/>
        <w:jc w:val="both"/>
        <w:rPr>
          <w:rFonts w:eastAsia="Calibri"/>
          <w:sz w:val="24"/>
          <w:szCs w:val="24"/>
        </w:rPr>
      </w:pPr>
      <w:r w:rsidRPr="00334A27">
        <w:rPr>
          <w:rFonts w:eastAsia="Calibri"/>
          <w:sz w:val="24"/>
          <w:szCs w:val="24"/>
        </w:rPr>
        <w:t>Иные требования применительно к виду разрешенного использования установлены в соответствии с таблицей.</w:t>
      </w:r>
    </w:p>
    <w:p w:rsidR="00873B70" w:rsidRPr="00334A27" w:rsidRDefault="00873B70" w:rsidP="00873B70">
      <w:pPr>
        <w:widowControl/>
        <w:autoSpaceDE/>
        <w:autoSpaceDN/>
        <w:ind w:firstLine="284"/>
        <w:jc w:val="both"/>
        <w:rPr>
          <w:rFonts w:eastAsia="Calibri"/>
          <w:sz w:val="24"/>
          <w:szCs w:val="24"/>
        </w:rPr>
      </w:pPr>
      <w:r>
        <w:rPr>
          <w:rFonts w:eastAsia="Calibri"/>
          <w:sz w:val="24"/>
          <w:szCs w:val="24"/>
        </w:rPr>
        <w:t>2.13.</w:t>
      </w:r>
      <w:r w:rsidRPr="00334A27">
        <w:rPr>
          <w:rFonts w:eastAsia="Calibri"/>
          <w:sz w:val="24"/>
          <w:szCs w:val="24"/>
        </w:rPr>
        <w:t>4.</w:t>
      </w:r>
      <w:r w:rsidRPr="00334A27">
        <w:rPr>
          <w:rFonts w:eastAsia="Calibri"/>
          <w:sz w:val="24"/>
          <w:szCs w:val="24"/>
        </w:rPr>
        <w:tab/>
        <w:t>Требования, установленные для регламентной зоны, распространяются на вновь строящиеся и (или) реконструируемые объекты капитального строительства, полностью или частично расположенные в границах такой зоны.</w:t>
      </w:r>
    </w:p>
    <w:p w:rsidR="00873B70" w:rsidRPr="00334A27" w:rsidRDefault="00873B70" w:rsidP="00873B70">
      <w:pPr>
        <w:widowControl/>
        <w:autoSpaceDE/>
        <w:autoSpaceDN/>
        <w:ind w:firstLine="284"/>
        <w:jc w:val="both"/>
        <w:rPr>
          <w:rFonts w:eastAsia="Calibri"/>
          <w:sz w:val="24"/>
          <w:szCs w:val="24"/>
          <w:highlight w:val="yellow"/>
        </w:rPr>
      </w:pPr>
      <w:r>
        <w:rPr>
          <w:rFonts w:eastAsia="Calibri"/>
          <w:sz w:val="24"/>
          <w:szCs w:val="24"/>
        </w:rPr>
        <w:t>2.13.5</w:t>
      </w:r>
      <w:r w:rsidRPr="00334A27">
        <w:rPr>
          <w:rFonts w:eastAsia="Calibri"/>
          <w:sz w:val="24"/>
          <w:szCs w:val="24"/>
        </w:rPr>
        <w:t>.</w:t>
      </w:r>
      <w:r w:rsidRPr="00334A27">
        <w:rPr>
          <w:rFonts w:eastAsia="Calibri"/>
          <w:sz w:val="24"/>
          <w:szCs w:val="24"/>
        </w:rPr>
        <w:tab/>
        <w:t>Требования к архитектурно-градостроительному облику объекта капитального строительства в отношении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применяются в части, не противоречащей требованиям охраны объектов культурного наследия.</w:t>
      </w:r>
    </w:p>
    <w:p w:rsidR="00873B70" w:rsidRPr="00334A27" w:rsidRDefault="00873B70" w:rsidP="00873B70">
      <w:pPr>
        <w:widowControl/>
        <w:autoSpaceDE/>
        <w:autoSpaceDN/>
        <w:spacing w:after="200"/>
        <w:jc w:val="both"/>
        <w:rPr>
          <w:rFonts w:eastAsia="Calibri"/>
          <w:sz w:val="24"/>
          <w:szCs w:val="24"/>
          <w:highlight w:val="yellow"/>
        </w:rPr>
        <w:sectPr w:rsidR="00873B70" w:rsidRPr="00334A27" w:rsidSect="00BA3BD0">
          <w:pgSz w:w="11906" w:h="16838"/>
          <w:pgMar w:top="993" w:right="707" w:bottom="851" w:left="1134" w:header="567" w:footer="283" w:gutter="0"/>
          <w:cols w:space="708"/>
          <w:titlePg/>
          <w:docGrid w:linePitch="360"/>
        </w:sectPr>
      </w:pPr>
    </w:p>
    <w:p w:rsidR="00873B70" w:rsidRDefault="00873B70" w:rsidP="00873B70">
      <w:pPr>
        <w:jc w:val="both"/>
        <w:rPr>
          <w:bCs/>
          <w:sz w:val="28"/>
          <w:szCs w:val="28"/>
        </w:rPr>
      </w:pPr>
    </w:p>
    <w:p w:rsidR="00873B70" w:rsidRPr="009F0276" w:rsidRDefault="00873B70" w:rsidP="00873B70">
      <w:pPr>
        <w:jc w:val="both"/>
        <w:rPr>
          <w:bCs/>
          <w:sz w:val="28"/>
          <w:szCs w:val="28"/>
        </w:rPr>
      </w:pPr>
    </w:p>
    <w:p w:rsidR="00873B70" w:rsidRPr="00704DB2" w:rsidRDefault="00873B70" w:rsidP="00873B70">
      <w:pPr>
        <w:pStyle w:val="a3"/>
        <w:spacing w:before="10"/>
        <w:ind w:left="0"/>
        <w:jc w:val="both"/>
      </w:pPr>
      <w:r w:rsidRPr="00704DB2">
        <w:t>2. Настоящее решение обнародовать на официальном Портале Правительства Республики Крым на странице Бахчисарайского района (bahch.rk.gov.ru) в подразделе «_________ сельское поселение» раздела «Органы местного самоуправления», «Муниципальные образования Бахчисарайского района», а</w:t>
      </w:r>
      <w:r w:rsidRPr="00704DB2">
        <w:tab/>
        <w:t xml:space="preserve">также </w:t>
      </w:r>
      <w:r w:rsidRPr="00704DB2">
        <w:rPr>
          <w:spacing w:val="-1"/>
        </w:rPr>
        <w:t xml:space="preserve">подлежит </w:t>
      </w:r>
      <w:r w:rsidRPr="00704DB2">
        <w:t xml:space="preserve">размещению на официальном сайте администрации </w:t>
      </w:r>
      <w:r>
        <w:t>Тенистовского</w:t>
      </w:r>
      <w:r w:rsidRPr="00704DB2">
        <w:t xml:space="preserve"> сельского поселения Бахчисарайского района Республики Крым.</w:t>
      </w:r>
    </w:p>
    <w:p w:rsidR="00873B70" w:rsidRPr="00704DB2" w:rsidRDefault="00873B70" w:rsidP="00873B70">
      <w:pPr>
        <w:pStyle w:val="a3"/>
        <w:spacing w:before="10"/>
        <w:ind w:left="0"/>
        <w:jc w:val="both"/>
      </w:pPr>
      <w:r w:rsidRPr="00704DB2">
        <w:t>3. Решение</w:t>
      </w:r>
      <w:r w:rsidRPr="00704DB2">
        <w:tab/>
        <w:t xml:space="preserve">вступает в силу после его подписания и </w:t>
      </w:r>
      <w:r w:rsidRPr="00704DB2">
        <w:rPr>
          <w:spacing w:val="-1"/>
        </w:rPr>
        <w:t>официального о</w:t>
      </w:r>
      <w:r w:rsidRPr="00704DB2">
        <w:t>бнародования.</w:t>
      </w:r>
    </w:p>
    <w:p w:rsidR="00873B70" w:rsidRPr="00704DB2" w:rsidRDefault="00873B70" w:rsidP="00873B70">
      <w:pPr>
        <w:pStyle w:val="a3"/>
        <w:spacing w:before="1"/>
        <w:ind w:left="0"/>
        <w:jc w:val="both"/>
        <w:rPr>
          <w:sz w:val="26"/>
        </w:rPr>
      </w:pPr>
    </w:p>
    <w:p w:rsidR="00873B70" w:rsidRPr="00704DB2" w:rsidRDefault="00873B70" w:rsidP="00873B70">
      <w:pPr>
        <w:pStyle w:val="a3"/>
        <w:ind w:right="426"/>
        <w:jc w:val="both"/>
        <w:rPr>
          <w:color w:val="000009"/>
          <w:spacing w:val="-12"/>
        </w:rPr>
      </w:pPr>
      <w:r w:rsidRPr="00704DB2">
        <w:rPr>
          <w:color w:val="000009"/>
        </w:rPr>
        <w:t xml:space="preserve">Председатель </w:t>
      </w:r>
      <w:r>
        <w:t>Тенистовского</w:t>
      </w:r>
      <w:r w:rsidRPr="00704DB2">
        <w:rPr>
          <w:color w:val="000009"/>
        </w:rPr>
        <w:t xml:space="preserve"> сельского совета</w:t>
      </w:r>
    </w:p>
    <w:p w:rsidR="00873B70" w:rsidRPr="00704DB2" w:rsidRDefault="00873B70" w:rsidP="00873B70">
      <w:pPr>
        <w:pStyle w:val="a3"/>
        <w:ind w:right="426"/>
        <w:jc w:val="both"/>
        <w:rPr>
          <w:color w:val="000009"/>
          <w:spacing w:val="-2"/>
        </w:rPr>
      </w:pPr>
      <w:r w:rsidRPr="00704DB2">
        <w:rPr>
          <w:color w:val="000009"/>
        </w:rPr>
        <w:t>- глава администрации</w:t>
      </w:r>
    </w:p>
    <w:p w:rsidR="00873B70" w:rsidRPr="00704DB2" w:rsidRDefault="00873B70" w:rsidP="00873B70">
      <w:pPr>
        <w:pStyle w:val="a3"/>
        <w:ind w:right="426"/>
        <w:jc w:val="both"/>
      </w:pPr>
      <w:r>
        <w:t>Тенистовского</w:t>
      </w:r>
      <w:r w:rsidRPr="00704DB2">
        <w:rPr>
          <w:color w:val="000009"/>
        </w:rPr>
        <w:t xml:space="preserve">  сельского поселения</w:t>
      </w:r>
      <w:r w:rsidRPr="00704DB2">
        <w:rPr>
          <w:color w:val="000009"/>
        </w:rPr>
        <w:tab/>
      </w:r>
    </w:p>
    <w:p w:rsidR="00873B70" w:rsidRDefault="00873B70" w:rsidP="00873B70">
      <w:pPr>
        <w:tabs>
          <w:tab w:val="left" w:pos="834"/>
        </w:tabs>
        <w:spacing w:before="1"/>
        <w:ind w:right="103"/>
        <w:jc w:val="both"/>
        <w:rPr>
          <w:sz w:val="28"/>
        </w:rPr>
      </w:pPr>
    </w:p>
    <w:p w:rsidR="00873B70" w:rsidRDefault="00873B70" w:rsidP="00873B70">
      <w:pPr>
        <w:pStyle w:val="a5"/>
        <w:tabs>
          <w:tab w:val="left" w:pos="834"/>
        </w:tabs>
        <w:spacing w:before="1"/>
        <w:ind w:left="833" w:firstLine="0"/>
        <w:jc w:val="right"/>
        <w:rPr>
          <w:sz w:val="28"/>
        </w:rPr>
      </w:pPr>
    </w:p>
    <w:p w:rsidR="00873B70" w:rsidRDefault="00873B70" w:rsidP="00873B70">
      <w:pPr>
        <w:widowControl/>
        <w:autoSpaceDE/>
        <w:autoSpaceDN/>
        <w:ind w:firstLine="284"/>
        <w:jc w:val="right"/>
        <w:rPr>
          <w:rFonts w:eastAsia="Calibri"/>
          <w:sz w:val="24"/>
          <w:szCs w:val="24"/>
        </w:rPr>
      </w:pPr>
      <w:r>
        <w:rPr>
          <w:rFonts w:eastAsia="Calibri"/>
          <w:sz w:val="24"/>
          <w:szCs w:val="24"/>
        </w:rPr>
        <w:t xml:space="preserve">Приложение к решению </w:t>
      </w:r>
    </w:p>
    <w:p w:rsidR="00873B70" w:rsidRDefault="00873B70" w:rsidP="00873B70">
      <w:pPr>
        <w:widowControl/>
        <w:autoSpaceDE/>
        <w:autoSpaceDN/>
        <w:ind w:firstLine="284"/>
        <w:jc w:val="right"/>
        <w:rPr>
          <w:rFonts w:eastAsia="Calibri"/>
          <w:sz w:val="24"/>
          <w:szCs w:val="24"/>
        </w:rPr>
      </w:pPr>
      <w:r>
        <w:rPr>
          <w:rFonts w:eastAsia="Calibri"/>
          <w:sz w:val="24"/>
          <w:szCs w:val="24"/>
        </w:rPr>
        <w:t>«_____» ___________</w:t>
      </w:r>
    </w:p>
    <w:p w:rsidR="00873B70" w:rsidRDefault="00873B70" w:rsidP="00873B70">
      <w:pPr>
        <w:widowControl/>
        <w:autoSpaceDE/>
        <w:autoSpaceDN/>
        <w:ind w:firstLine="284"/>
        <w:jc w:val="both"/>
        <w:rPr>
          <w:rFonts w:eastAsia="Calibri"/>
          <w:sz w:val="24"/>
          <w:szCs w:val="24"/>
        </w:rPr>
      </w:pPr>
    </w:p>
    <w:p w:rsidR="00873B70" w:rsidRPr="002A5AB7" w:rsidRDefault="00873B70" w:rsidP="00873B70">
      <w:pPr>
        <w:adjustRightInd w:val="0"/>
        <w:spacing w:line="240" w:lineRule="exact"/>
        <w:ind w:firstLine="7088"/>
        <w:outlineLvl w:val="0"/>
        <w:rPr>
          <w:b/>
          <w:i/>
          <w:sz w:val="24"/>
          <w:szCs w:val="24"/>
        </w:rPr>
      </w:pPr>
      <w:r>
        <w:rPr>
          <w:b/>
          <w:i/>
          <w:sz w:val="24"/>
          <w:szCs w:val="24"/>
        </w:rPr>
        <w:t>«</w:t>
      </w:r>
      <w:r w:rsidRPr="002A5AB7">
        <w:rPr>
          <w:b/>
          <w:i/>
          <w:sz w:val="24"/>
          <w:szCs w:val="24"/>
        </w:rPr>
        <w:t>Приложение</w:t>
      </w:r>
      <w:r>
        <w:rPr>
          <w:b/>
          <w:i/>
          <w:sz w:val="24"/>
          <w:szCs w:val="24"/>
        </w:rPr>
        <w:t xml:space="preserve"> №2</w:t>
      </w:r>
    </w:p>
    <w:p w:rsidR="00873B70" w:rsidRDefault="00873B70" w:rsidP="00873B70">
      <w:pPr>
        <w:widowControl/>
        <w:autoSpaceDE/>
        <w:autoSpaceDN/>
        <w:ind w:firstLine="284"/>
        <w:jc w:val="both"/>
        <w:rPr>
          <w:rFonts w:eastAsia="Calibri"/>
          <w:sz w:val="24"/>
          <w:szCs w:val="24"/>
        </w:rPr>
      </w:pPr>
    </w:p>
    <w:p w:rsidR="00873B70" w:rsidRPr="00334A27" w:rsidRDefault="00873B70" w:rsidP="00873B70">
      <w:pPr>
        <w:keepNext/>
        <w:widowControl/>
        <w:tabs>
          <w:tab w:val="left" w:pos="853"/>
        </w:tabs>
        <w:autoSpaceDE/>
        <w:autoSpaceDN/>
        <w:spacing w:before="87" w:after="60" w:line="259" w:lineRule="auto"/>
        <w:ind w:right="121"/>
        <w:outlineLvl w:val="0"/>
        <w:rPr>
          <w:b/>
          <w:bCs/>
          <w:kern w:val="32"/>
          <w:sz w:val="24"/>
          <w:szCs w:val="24"/>
          <w:lang w:eastAsia="ru-RU"/>
        </w:rPr>
      </w:pPr>
      <w:r w:rsidRPr="00334A27">
        <w:rPr>
          <w:b/>
          <w:bCs/>
          <w:kern w:val="32"/>
          <w:sz w:val="24"/>
          <w:szCs w:val="24"/>
          <w:lang w:eastAsia="ru-RU"/>
        </w:rPr>
        <w:t>Требования к архитектурно-градостроительному облику объектов капитального строительства применительно к виду разрешенного использования</w:t>
      </w:r>
    </w:p>
    <w:p w:rsidR="00873B70" w:rsidRPr="00334A27" w:rsidRDefault="00873B70" w:rsidP="00873B70">
      <w:pPr>
        <w:widowControl/>
        <w:autoSpaceDE/>
        <w:autoSpaceDN/>
        <w:spacing w:after="200" w:line="269" w:lineRule="exact"/>
        <w:jc w:val="right"/>
        <w:rPr>
          <w:rFonts w:eastAsia="Calibri"/>
          <w:sz w:val="24"/>
        </w:rPr>
      </w:pPr>
      <w:r w:rsidRPr="00334A27">
        <w:rPr>
          <w:rFonts w:eastAsia="Calibri"/>
          <w:sz w:val="24"/>
        </w:rPr>
        <w:t>Таблица 1.</w:t>
      </w:r>
    </w:p>
    <w:tbl>
      <w:tblPr>
        <w:tblW w:w="1032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302"/>
        <w:gridCol w:w="3119"/>
        <w:gridCol w:w="4229"/>
      </w:tblGrid>
      <w:tr w:rsidR="00873B70" w:rsidRPr="00334A27" w:rsidTr="00447921">
        <w:trPr>
          <w:tblHeader/>
        </w:trPr>
        <w:tc>
          <w:tcPr>
            <w:tcW w:w="675" w:type="dxa"/>
            <w:shd w:val="clear" w:color="auto" w:fill="auto"/>
          </w:tcPr>
          <w:p w:rsidR="00873B70" w:rsidRPr="00334A27" w:rsidRDefault="00873B70" w:rsidP="00447921">
            <w:pPr>
              <w:widowControl/>
              <w:autoSpaceDE/>
              <w:autoSpaceDN/>
              <w:jc w:val="center"/>
              <w:rPr>
                <w:lang w:eastAsia="ru-RU" w:bidi="ru-RU"/>
              </w:rPr>
            </w:pPr>
            <w:r w:rsidRPr="00334A27">
              <w:rPr>
                <w:lang w:eastAsia="ru-RU"/>
              </w:rPr>
              <w:t>№ пп</w:t>
            </w:r>
          </w:p>
        </w:tc>
        <w:tc>
          <w:tcPr>
            <w:tcW w:w="2302" w:type="dxa"/>
            <w:shd w:val="clear" w:color="auto" w:fill="auto"/>
          </w:tcPr>
          <w:p w:rsidR="00873B70" w:rsidRPr="00334A27" w:rsidRDefault="00873B70" w:rsidP="00447921">
            <w:pPr>
              <w:widowControl/>
              <w:autoSpaceDE/>
              <w:autoSpaceDN/>
              <w:jc w:val="center"/>
              <w:rPr>
                <w:lang w:eastAsia="ru-RU" w:bidi="ru-RU"/>
              </w:rPr>
            </w:pPr>
            <w:r w:rsidRPr="00334A27">
              <w:rPr>
                <w:color w:val="000000"/>
                <w:lang w:eastAsia="ru-RU"/>
              </w:rPr>
              <w:t>Наименование вида разрешенного использования земельных участков согласно действующему Классификатору (числовое обозначение)</w:t>
            </w:r>
          </w:p>
        </w:tc>
        <w:tc>
          <w:tcPr>
            <w:tcW w:w="3119" w:type="dxa"/>
            <w:tcBorders>
              <w:top w:val="single" w:sz="4" w:space="0" w:color="auto"/>
              <w:left w:val="single" w:sz="4" w:space="0" w:color="auto"/>
            </w:tcBorders>
            <w:shd w:val="clear" w:color="auto" w:fill="FFFFFF"/>
            <w:vAlign w:val="center"/>
          </w:tcPr>
          <w:p w:rsidR="00873B70" w:rsidRPr="00334A27" w:rsidRDefault="00873B70" w:rsidP="00447921">
            <w:pPr>
              <w:widowControl/>
              <w:autoSpaceDE/>
              <w:autoSpaceDN/>
              <w:jc w:val="center"/>
              <w:rPr>
                <w:lang w:eastAsia="ru-RU" w:bidi="ru-RU"/>
              </w:rPr>
            </w:pPr>
            <w:r w:rsidRPr="00334A27">
              <w:rPr>
                <w:color w:val="000000"/>
                <w:lang w:eastAsia="ru-RU"/>
              </w:rPr>
              <w:t>Описание вида разрешенного использования земельного участка.</w:t>
            </w:r>
          </w:p>
        </w:tc>
        <w:tc>
          <w:tcPr>
            <w:tcW w:w="4229" w:type="dxa"/>
            <w:tcBorders>
              <w:top w:val="single" w:sz="4" w:space="0" w:color="auto"/>
              <w:left w:val="single" w:sz="4" w:space="0" w:color="auto"/>
              <w:right w:val="single" w:sz="4" w:space="0" w:color="auto"/>
            </w:tcBorders>
            <w:shd w:val="clear" w:color="auto" w:fill="FFFFFF"/>
            <w:vAlign w:val="center"/>
          </w:tcPr>
          <w:p w:rsidR="00873B70" w:rsidRPr="00334A27" w:rsidRDefault="00873B70" w:rsidP="00447921">
            <w:pPr>
              <w:widowControl/>
              <w:autoSpaceDE/>
              <w:autoSpaceDN/>
              <w:jc w:val="center"/>
              <w:rPr>
                <w:lang w:eastAsia="ru-RU" w:bidi="ru-RU"/>
              </w:rPr>
            </w:pPr>
            <w:r w:rsidRPr="00334A27">
              <w:rPr>
                <w:color w:val="000000"/>
                <w:lang w:eastAsia="ru-RU"/>
              </w:rPr>
              <w:t>Общие требования к архитектурно-градостроительному облику объектов капитального строительства применительно к виду разрешенного использования.</w:t>
            </w:r>
          </w:p>
        </w:tc>
      </w:tr>
      <w:tr w:rsidR="00873B70" w:rsidRPr="00334A27" w:rsidTr="00447921">
        <w:trPr>
          <w:trHeight w:val="1332"/>
        </w:trPr>
        <w:tc>
          <w:tcPr>
            <w:tcW w:w="675" w:type="dxa"/>
            <w:vMerge w:val="restart"/>
            <w:tcBorders>
              <w:top w:val="single" w:sz="4" w:space="0" w:color="auto"/>
              <w:left w:val="single" w:sz="4" w:space="0" w:color="auto"/>
            </w:tcBorders>
            <w:shd w:val="clear" w:color="auto" w:fill="FFFFFF"/>
          </w:tcPr>
          <w:p w:rsidR="00873B70" w:rsidRPr="00334A27" w:rsidRDefault="00873B70" w:rsidP="00447921">
            <w:pPr>
              <w:widowControl/>
              <w:autoSpaceDE/>
              <w:autoSpaceDN/>
              <w:jc w:val="center"/>
              <w:rPr>
                <w:lang w:eastAsia="ru-RU" w:bidi="ru-RU"/>
              </w:rPr>
            </w:pPr>
            <w:r w:rsidRPr="00334A27">
              <w:rPr>
                <w:color w:val="000000"/>
                <w:lang w:eastAsia="ru-RU"/>
              </w:rPr>
              <w:t>1.</w:t>
            </w:r>
          </w:p>
        </w:tc>
        <w:tc>
          <w:tcPr>
            <w:tcW w:w="2302" w:type="dxa"/>
            <w:tcBorders>
              <w:top w:val="single" w:sz="4" w:space="0" w:color="auto"/>
              <w:left w:val="single" w:sz="4" w:space="0" w:color="auto"/>
              <w:bottom w:val="single" w:sz="4" w:space="0" w:color="auto"/>
            </w:tcBorders>
            <w:shd w:val="clear" w:color="auto" w:fill="FFFFFF"/>
          </w:tcPr>
          <w:p w:rsidR="00873B70" w:rsidRPr="00334A27" w:rsidRDefault="00873B70" w:rsidP="00447921">
            <w:pPr>
              <w:widowControl/>
              <w:autoSpaceDE/>
              <w:autoSpaceDN/>
              <w:rPr>
                <w:lang w:eastAsia="ru-RU" w:bidi="ru-RU"/>
              </w:rPr>
            </w:pPr>
            <w:r w:rsidRPr="00334A27">
              <w:rPr>
                <w:lang w:eastAsia="ru-RU" w:bidi="ru-RU"/>
              </w:rPr>
              <w:t>Для индивидуального жилищного строительства (код 2.1)</w:t>
            </w:r>
          </w:p>
        </w:tc>
        <w:tc>
          <w:tcPr>
            <w:tcW w:w="3119" w:type="dxa"/>
            <w:tcBorders>
              <w:top w:val="single" w:sz="4" w:space="0" w:color="auto"/>
              <w:left w:val="single" w:sz="4" w:space="0" w:color="auto"/>
            </w:tcBorders>
            <w:shd w:val="clear" w:color="auto" w:fill="FFFFFF"/>
          </w:tcPr>
          <w:p w:rsidR="00873B70" w:rsidRPr="00334A27" w:rsidRDefault="00873B70" w:rsidP="00447921">
            <w:pPr>
              <w:tabs>
                <w:tab w:val="right" w:pos="2875"/>
              </w:tabs>
              <w:autoSpaceDE/>
              <w:autoSpaceDN/>
              <w:jc w:val="both"/>
              <w:rPr>
                <w:lang w:eastAsia="ru-RU" w:bidi="ru-RU"/>
              </w:rPr>
            </w:pPr>
            <w:r w:rsidRPr="00334A27">
              <w:rPr>
                <w:lang w:eastAsia="ru-RU" w:bidi="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недвижимости);выращивание сельскохозяйственных  культур; размещение индивидуальных гаражей и хозяйственных построек</w:t>
            </w:r>
          </w:p>
        </w:tc>
        <w:tc>
          <w:tcPr>
            <w:tcW w:w="4229" w:type="dxa"/>
            <w:vMerge w:val="restart"/>
            <w:tcBorders>
              <w:top w:val="single" w:sz="4" w:space="0" w:color="auto"/>
              <w:left w:val="single" w:sz="4" w:space="0" w:color="auto"/>
              <w:right w:val="single" w:sz="4" w:space="0" w:color="auto"/>
            </w:tcBorders>
            <w:shd w:val="clear" w:color="auto" w:fill="FFFFFF"/>
          </w:tcPr>
          <w:p w:rsidR="00873B70" w:rsidRPr="00334A27" w:rsidRDefault="00873B70" w:rsidP="00873B70">
            <w:pPr>
              <w:widowControl/>
              <w:numPr>
                <w:ilvl w:val="0"/>
                <w:numId w:val="2"/>
              </w:numPr>
              <w:tabs>
                <w:tab w:val="left" w:pos="314"/>
              </w:tabs>
              <w:autoSpaceDE/>
              <w:autoSpaceDN/>
              <w:spacing w:after="200" w:line="276" w:lineRule="auto"/>
              <w:jc w:val="both"/>
            </w:pPr>
            <w:r w:rsidRPr="00334A27">
              <w:rPr>
                <w:color w:val="000000"/>
                <w:lang w:eastAsia="ru-RU"/>
              </w:rPr>
              <w:t>Для вновь возводимых объектов следует использовать современные архитектурные приемы, исключающие монотонность восприятия и сочетающиеся с окружающей средой.</w:t>
            </w:r>
          </w:p>
          <w:p w:rsidR="00873B70" w:rsidRPr="00334A27" w:rsidRDefault="00873B70" w:rsidP="00873B70">
            <w:pPr>
              <w:widowControl/>
              <w:numPr>
                <w:ilvl w:val="0"/>
                <w:numId w:val="2"/>
              </w:numPr>
              <w:tabs>
                <w:tab w:val="left" w:pos="314"/>
              </w:tabs>
              <w:autoSpaceDE/>
              <w:autoSpaceDN/>
              <w:spacing w:after="200" w:line="276" w:lineRule="auto"/>
              <w:jc w:val="both"/>
              <w:rPr>
                <w:color w:val="000000"/>
              </w:rPr>
            </w:pPr>
            <w:r w:rsidRPr="00334A27">
              <w:rPr>
                <w:color w:val="000000"/>
              </w:rPr>
              <w:t xml:space="preserve">Фасады здания жилого дома необходимо вписывать в окружающую среду используя теплые цвета пастельных тонов по международному стандарту выбора цветов) в цветовом соотношении либо с одним доминирующим цветом (нейтральный, светлый оттенок) с соотношением основного и дополнительного цвета 80 % и 20 %, либо не более двух дополнительных (вспомогательных) цветов нейтральных оттенков, соотношение между основным и двумя акцентными цветами 70% и 30 %. Использование более трех акцентных цветов запрещено. Допускается сочетать несколько цветовых решений на фасадных покрытиях, отделяемых условным контуром этажа такого здания, при условии использования градации от темного первого этажа к светлому верхнему этажу. </w:t>
            </w:r>
          </w:p>
          <w:p w:rsidR="00873B70" w:rsidRPr="00334A27" w:rsidRDefault="00873B70" w:rsidP="00873B70">
            <w:pPr>
              <w:widowControl/>
              <w:numPr>
                <w:ilvl w:val="0"/>
                <w:numId w:val="2"/>
              </w:numPr>
              <w:tabs>
                <w:tab w:val="left" w:pos="314"/>
              </w:tabs>
              <w:autoSpaceDE/>
              <w:autoSpaceDN/>
              <w:spacing w:after="200" w:line="276" w:lineRule="auto"/>
              <w:jc w:val="both"/>
            </w:pPr>
            <w:r w:rsidRPr="00334A27">
              <w:rPr>
                <w:color w:val="000000"/>
              </w:rPr>
              <w:t>При проектировании следует предусматривать конструктивные элементы на фасадах здания, предназначенные для размещения климатического оборудования собственниками. Самостоятельное устройство таких элементов собственниками недопустимо.</w:t>
            </w:r>
          </w:p>
          <w:p w:rsidR="00873B70" w:rsidRPr="00334A27" w:rsidRDefault="00873B70" w:rsidP="00873B70">
            <w:pPr>
              <w:widowControl/>
              <w:numPr>
                <w:ilvl w:val="0"/>
                <w:numId w:val="2"/>
              </w:numPr>
              <w:tabs>
                <w:tab w:val="left" w:pos="221"/>
              </w:tabs>
              <w:autoSpaceDE/>
              <w:autoSpaceDN/>
              <w:spacing w:after="200" w:line="276" w:lineRule="auto"/>
              <w:jc w:val="both"/>
            </w:pPr>
            <w:r w:rsidRPr="00334A27">
              <w:rPr>
                <w:color w:val="000000"/>
              </w:rPr>
              <w:t>Использование металлопрофиля, профнастила, металлических листов (не являющимися композитным облицовочным элементом вентилируемых фасадов) и других подобных материалов в качестве облицовки не допускается.</w:t>
            </w:r>
          </w:p>
          <w:p w:rsidR="00873B70" w:rsidRPr="00334A27" w:rsidRDefault="00873B70" w:rsidP="00873B70">
            <w:pPr>
              <w:widowControl/>
              <w:numPr>
                <w:ilvl w:val="0"/>
                <w:numId w:val="2"/>
              </w:numPr>
              <w:tabs>
                <w:tab w:val="left" w:pos="259"/>
              </w:tabs>
              <w:autoSpaceDE/>
              <w:autoSpaceDN/>
              <w:spacing w:after="200" w:line="276" w:lineRule="auto"/>
              <w:jc w:val="both"/>
            </w:pPr>
            <w:r w:rsidRPr="00334A27">
              <w:rPr>
                <w:color w:val="000000"/>
              </w:rPr>
              <w:t>Основные элементы окон и дверей необходимо использовать идентичные по цвету и материалам.</w:t>
            </w:r>
          </w:p>
          <w:p w:rsidR="00873B70" w:rsidRPr="00334A27" w:rsidRDefault="00873B70" w:rsidP="00873B70">
            <w:pPr>
              <w:widowControl/>
              <w:numPr>
                <w:ilvl w:val="0"/>
                <w:numId w:val="2"/>
              </w:numPr>
              <w:tabs>
                <w:tab w:val="left" w:pos="274"/>
              </w:tabs>
              <w:autoSpaceDE/>
              <w:autoSpaceDN/>
              <w:spacing w:after="200" w:line="276" w:lineRule="auto"/>
              <w:jc w:val="both"/>
            </w:pPr>
            <w:r w:rsidRPr="00334A27">
              <w:rPr>
                <w:color w:val="000000"/>
              </w:rPr>
              <w:t>Использование панорамных остеклений на балконах или лоджиях допускается при соблюдении технических регламентов.</w:t>
            </w:r>
          </w:p>
          <w:p w:rsidR="00873B70" w:rsidRPr="00334A27" w:rsidRDefault="00873B70" w:rsidP="00873B70">
            <w:pPr>
              <w:widowControl/>
              <w:numPr>
                <w:ilvl w:val="0"/>
                <w:numId w:val="2"/>
              </w:numPr>
              <w:tabs>
                <w:tab w:val="left" w:pos="293"/>
              </w:tabs>
              <w:autoSpaceDE/>
              <w:autoSpaceDN/>
              <w:spacing w:after="200" w:line="276" w:lineRule="auto"/>
              <w:jc w:val="both"/>
            </w:pPr>
            <w:r w:rsidRPr="00334A27">
              <w:rPr>
                <w:color w:val="000000"/>
              </w:rPr>
              <w:t xml:space="preserve">Цветовое решение кровли необходимо применять из серых или холодных цветов по международному стандарту выбора цветов. В случае если в границах квартала, ограниченного красными линиями, где планируется строительство испрашиваемого здания, расположено более 50% иного цветового решения кровель допускается использование такого цветового решения. </w:t>
            </w:r>
          </w:p>
          <w:p w:rsidR="00873B70" w:rsidRPr="00334A27" w:rsidRDefault="00873B70" w:rsidP="00873B70">
            <w:pPr>
              <w:widowControl/>
              <w:numPr>
                <w:ilvl w:val="0"/>
                <w:numId w:val="2"/>
              </w:numPr>
              <w:tabs>
                <w:tab w:val="left" w:pos="293"/>
              </w:tabs>
              <w:autoSpaceDE/>
              <w:autoSpaceDN/>
              <w:spacing w:after="200" w:line="276" w:lineRule="auto"/>
              <w:jc w:val="both"/>
            </w:pPr>
            <w:r w:rsidRPr="00334A27">
              <w:rPr>
                <w:color w:val="000000"/>
              </w:rPr>
              <w:t>Использование снегоудерживающих конструкций, а также водосточных систем и ливневых отводов осуществляется в соответствии с техническим регламентом.</w:t>
            </w:r>
          </w:p>
          <w:p w:rsidR="00873B70" w:rsidRPr="00334A27" w:rsidRDefault="00873B70" w:rsidP="00873B70">
            <w:pPr>
              <w:widowControl/>
              <w:numPr>
                <w:ilvl w:val="0"/>
                <w:numId w:val="2"/>
              </w:numPr>
              <w:tabs>
                <w:tab w:val="left" w:pos="230"/>
              </w:tabs>
              <w:autoSpaceDE/>
              <w:autoSpaceDN/>
              <w:spacing w:after="200" w:line="276" w:lineRule="auto"/>
              <w:jc w:val="both"/>
            </w:pPr>
            <w:r w:rsidRPr="00334A27">
              <w:rPr>
                <w:color w:val="000000"/>
              </w:rPr>
              <w:t>При ограждении зданий и территорий применяются декоративные металлические ограждения высотой не более 2 м, дли территорий спортивных площадок не более 3 м. Не допускаются применение сплошных, глухих и железобетонных ограждений, при выборе типа ограждения следует исключать в деталях ограждения заостренные части, выступающие острые края, другие травмирующие элементы.</w:t>
            </w:r>
          </w:p>
          <w:p w:rsidR="00873B70" w:rsidRPr="00334A27" w:rsidRDefault="00873B70" w:rsidP="00873B70">
            <w:pPr>
              <w:widowControl/>
              <w:numPr>
                <w:ilvl w:val="0"/>
                <w:numId w:val="2"/>
              </w:numPr>
              <w:autoSpaceDE/>
              <w:autoSpaceDN/>
              <w:spacing w:after="200" w:line="276" w:lineRule="auto"/>
              <w:jc w:val="both"/>
              <w:rPr>
                <w:rFonts w:eastAsia="Microsoft Sans Serif"/>
                <w:color w:val="000000"/>
                <w:lang w:eastAsia="ru-RU" w:bidi="ru-RU"/>
              </w:rPr>
            </w:pPr>
            <w:r w:rsidRPr="00334A27">
              <w:rPr>
                <w:rFonts w:eastAsia="Microsoft Sans Serif"/>
                <w:color w:val="000000"/>
                <w:lang w:eastAsia="ru-RU" w:bidi="ru-RU"/>
              </w:rPr>
              <w:t>Размещение рекламных и информационных вывесок на фасаде здания допускается при условии соответствия цвета фона рекламы цвету фасада или при полном отсутствии фона рекламы (только объемные буквы). Шрифт и стиль текстовых частей рекламного устройства определяется при проектировании такого здания и является художественным обликом для рекламных вывесок. Расположение рекламных конструкций на кровле здания или на отдельных частях элементов кровли не допускается. Расположение реклам на фасаде следует определять исключительно в пространстве поверхности фасада между окон первого и окон второго этажа. Расположение информационных вывесок следует определять на уровне зрительских глаз и/или ниже окон первого этажа. Допускается оборудование отдельно стоящих информационных щитов.</w:t>
            </w:r>
          </w:p>
          <w:p w:rsidR="00873B70" w:rsidRPr="00334A27" w:rsidRDefault="00873B70" w:rsidP="00873B70">
            <w:pPr>
              <w:widowControl/>
              <w:numPr>
                <w:ilvl w:val="0"/>
                <w:numId w:val="2"/>
              </w:numPr>
              <w:autoSpaceDE/>
              <w:autoSpaceDN/>
              <w:spacing w:after="200" w:line="276" w:lineRule="auto"/>
              <w:jc w:val="both"/>
              <w:rPr>
                <w:lang w:eastAsia="ru-RU" w:bidi="ru-RU"/>
              </w:rPr>
            </w:pPr>
            <w:r w:rsidRPr="00334A27">
              <w:rPr>
                <w:rFonts w:eastAsia="Microsoft Sans Serif"/>
                <w:color w:val="000000"/>
                <w:lang w:eastAsia="ru-RU" w:bidi="ru-RU"/>
              </w:rPr>
              <w:t>Входные группы зданий должны быть оборудованы осветительными приборами и оборудованы беспрепятственным доступом для маломобильных групп населения (вход с уровня земли, пандус с поручнями, безпороговые дверные проемы). При устройстве освещения входов допускается учитывать систему праздничной иллюминации и ночной подсветки фасада. При установке осветительных приборов на фасадах здания необходимо исключать возможность попадания прямого света в окна жилых помещений в ночное время суток.</w:t>
            </w:r>
          </w:p>
        </w:tc>
      </w:tr>
      <w:tr w:rsidR="00873B70" w:rsidRPr="00334A27" w:rsidTr="00447921">
        <w:trPr>
          <w:trHeight w:val="2107"/>
        </w:trPr>
        <w:tc>
          <w:tcPr>
            <w:tcW w:w="675" w:type="dxa"/>
            <w:vMerge/>
            <w:tcBorders>
              <w:left w:val="single" w:sz="4" w:space="0" w:color="auto"/>
            </w:tcBorders>
            <w:shd w:val="clear" w:color="auto" w:fill="FFFFFF"/>
          </w:tcPr>
          <w:p w:rsidR="00873B70" w:rsidRPr="00334A27" w:rsidRDefault="00873B70" w:rsidP="00447921">
            <w:pPr>
              <w:widowControl/>
              <w:autoSpaceDE/>
              <w:autoSpaceDN/>
              <w:jc w:val="center"/>
              <w:rPr>
                <w:color w:val="000000"/>
                <w:lang w:eastAsia="ru-RU"/>
              </w:rPr>
            </w:pPr>
          </w:p>
        </w:tc>
        <w:tc>
          <w:tcPr>
            <w:tcW w:w="2302" w:type="dxa"/>
            <w:tcBorders>
              <w:top w:val="single" w:sz="4" w:space="0" w:color="auto"/>
              <w:left w:val="single" w:sz="4" w:space="0" w:color="auto"/>
              <w:bottom w:val="single" w:sz="4" w:space="0" w:color="auto"/>
            </w:tcBorders>
            <w:shd w:val="clear" w:color="auto" w:fill="FFFFFF"/>
          </w:tcPr>
          <w:p w:rsidR="00873B70" w:rsidRPr="00334A27" w:rsidRDefault="00873B70" w:rsidP="00447921">
            <w:pPr>
              <w:widowControl/>
              <w:autoSpaceDE/>
              <w:autoSpaceDN/>
              <w:rPr>
                <w:color w:val="000000"/>
                <w:lang w:eastAsia="ru-RU"/>
              </w:rPr>
            </w:pPr>
            <w:r w:rsidRPr="00334A27">
              <w:rPr>
                <w:color w:val="000000"/>
                <w:lang w:eastAsia="ru-RU"/>
              </w:rPr>
              <w:t>Малоэтажная многоквартирная жилая застройка (код 2.1.1)</w:t>
            </w:r>
          </w:p>
        </w:tc>
        <w:tc>
          <w:tcPr>
            <w:tcW w:w="3119" w:type="dxa"/>
            <w:tcBorders>
              <w:left w:val="single" w:sz="4" w:space="0" w:color="auto"/>
            </w:tcBorders>
            <w:shd w:val="clear" w:color="auto" w:fill="FFFFFF"/>
          </w:tcPr>
          <w:p w:rsidR="00873B70" w:rsidRPr="00334A27" w:rsidRDefault="00873B70" w:rsidP="00447921">
            <w:pPr>
              <w:tabs>
                <w:tab w:val="right" w:pos="2875"/>
              </w:tabs>
              <w:autoSpaceDE/>
              <w:autoSpaceDN/>
              <w:jc w:val="both"/>
              <w:rPr>
                <w:color w:val="000000"/>
                <w:lang w:eastAsia="ru-RU"/>
              </w:rPr>
            </w:pPr>
            <w:r w:rsidRPr="00334A27">
              <w:rPr>
                <w:color w:val="000000"/>
                <w:lang w:eastAsia="ru-RU"/>
              </w:rPr>
              <w:t xml:space="preserve">Размещение малоэтажных многоквартирных домов (многоквартирные дома высотой до 4 этажей, включая мансардный); </w:t>
            </w:r>
            <w:r w:rsidRPr="00334A27">
              <w:rPr>
                <w:lang w:eastAsia="ru-RU" w:bidi="ru-RU"/>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 (далее по тексту МКД)</w:t>
            </w:r>
          </w:p>
        </w:tc>
        <w:tc>
          <w:tcPr>
            <w:tcW w:w="4229" w:type="dxa"/>
            <w:vMerge/>
            <w:tcBorders>
              <w:left w:val="single" w:sz="4" w:space="0" w:color="auto"/>
              <w:right w:val="single" w:sz="4" w:space="0" w:color="auto"/>
            </w:tcBorders>
            <w:shd w:val="clear" w:color="auto" w:fill="FFFFFF"/>
          </w:tcPr>
          <w:p w:rsidR="00873B70" w:rsidRPr="00334A27" w:rsidRDefault="00873B70" w:rsidP="00873B70">
            <w:pPr>
              <w:widowControl/>
              <w:numPr>
                <w:ilvl w:val="0"/>
                <w:numId w:val="2"/>
              </w:numPr>
              <w:tabs>
                <w:tab w:val="left" w:pos="314"/>
              </w:tabs>
              <w:autoSpaceDE/>
              <w:autoSpaceDN/>
              <w:spacing w:after="200" w:line="276" w:lineRule="auto"/>
              <w:jc w:val="both"/>
              <w:rPr>
                <w:color w:val="000000"/>
                <w:lang w:eastAsia="ru-RU"/>
              </w:rPr>
            </w:pPr>
          </w:p>
        </w:tc>
      </w:tr>
      <w:tr w:rsidR="00873B70" w:rsidRPr="00334A27" w:rsidTr="00447921">
        <w:trPr>
          <w:trHeight w:val="2107"/>
        </w:trPr>
        <w:tc>
          <w:tcPr>
            <w:tcW w:w="675" w:type="dxa"/>
            <w:vMerge/>
            <w:tcBorders>
              <w:left w:val="single" w:sz="4" w:space="0" w:color="auto"/>
            </w:tcBorders>
            <w:shd w:val="clear" w:color="auto" w:fill="FFFFFF"/>
          </w:tcPr>
          <w:p w:rsidR="00873B70" w:rsidRPr="00334A27" w:rsidRDefault="00873B70" w:rsidP="00447921">
            <w:pPr>
              <w:widowControl/>
              <w:autoSpaceDE/>
              <w:autoSpaceDN/>
              <w:jc w:val="center"/>
              <w:rPr>
                <w:color w:val="000000"/>
                <w:lang w:eastAsia="ru-RU"/>
              </w:rPr>
            </w:pPr>
          </w:p>
        </w:tc>
        <w:tc>
          <w:tcPr>
            <w:tcW w:w="2302" w:type="dxa"/>
            <w:tcBorders>
              <w:top w:val="single" w:sz="4" w:space="0" w:color="auto"/>
              <w:left w:val="single" w:sz="4" w:space="0" w:color="auto"/>
              <w:bottom w:val="single" w:sz="4" w:space="0" w:color="auto"/>
            </w:tcBorders>
            <w:shd w:val="clear" w:color="auto" w:fill="FFFFFF"/>
          </w:tcPr>
          <w:p w:rsidR="00873B70" w:rsidRPr="00334A27" w:rsidRDefault="00873B70" w:rsidP="00447921">
            <w:pPr>
              <w:widowControl/>
              <w:autoSpaceDE/>
              <w:autoSpaceDN/>
              <w:rPr>
                <w:color w:val="000000"/>
                <w:lang w:eastAsia="ru-RU"/>
              </w:rPr>
            </w:pPr>
            <w:r w:rsidRPr="00334A27">
              <w:rPr>
                <w:color w:val="000000"/>
                <w:lang w:eastAsia="ru-RU"/>
              </w:rPr>
              <w:t>Блокированная жилая застройка (код 2.3.)</w:t>
            </w:r>
          </w:p>
        </w:tc>
        <w:tc>
          <w:tcPr>
            <w:tcW w:w="3119" w:type="dxa"/>
            <w:tcBorders>
              <w:left w:val="single" w:sz="4" w:space="0" w:color="auto"/>
            </w:tcBorders>
            <w:shd w:val="clear" w:color="auto" w:fill="FFFFFF"/>
          </w:tcPr>
          <w:p w:rsidR="00873B70" w:rsidRPr="00334A27" w:rsidRDefault="00873B70" w:rsidP="00447921">
            <w:pPr>
              <w:tabs>
                <w:tab w:val="right" w:pos="2875"/>
              </w:tabs>
              <w:autoSpaceDE/>
              <w:autoSpaceDN/>
              <w:jc w:val="both"/>
              <w:rPr>
                <w:color w:val="000000"/>
                <w:lang w:eastAsia="ru-RU"/>
              </w:rPr>
            </w:pPr>
            <w:r w:rsidRPr="00334A27">
              <w:rPr>
                <w:color w:val="000000"/>
                <w:lang w:eastAsia="ru-RU"/>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4229" w:type="dxa"/>
            <w:vMerge/>
            <w:tcBorders>
              <w:left w:val="single" w:sz="4" w:space="0" w:color="auto"/>
              <w:right w:val="single" w:sz="4" w:space="0" w:color="auto"/>
            </w:tcBorders>
            <w:shd w:val="clear" w:color="auto" w:fill="FFFFFF"/>
          </w:tcPr>
          <w:p w:rsidR="00873B70" w:rsidRPr="00334A27" w:rsidRDefault="00873B70" w:rsidP="00873B70">
            <w:pPr>
              <w:widowControl/>
              <w:numPr>
                <w:ilvl w:val="0"/>
                <w:numId w:val="2"/>
              </w:numPr>
              <w:tabs>
                <w:tab w:val="left" w:pos="314"/>
              </w:tabs>
              <w:autoSpaceDE/>
              <w:autoSpaceDN/>
              <w:spacing w:after="200" w:line="276" w:lineRule="auto"/>
              <w:jc w:val="both"/>
              <w:rPr>
                <w:color w:val="000000"/>
                <w:lang w:eastAsia="ru-RU"/>
              </w:rPr>
            </w:pPr>
          </w:p>
        </w:tc>
      </w:tr>
      <w:tr w:rsidR="00873B70" w:rsidRPr="00334A27" w:rsidTr="00447921">
        <w:trPr>
          <w:trHeight w:val="2107"/>
        </w:trPr>
        <w:tc>
          <w:tcPr>
            <w:tcW w:w="675" w:type="dxa"/>
            <w:vMerge/>
            <w:tcBorders>
              <w:left w:val="single" w:sz="4" w:space="0" w:color="auto"/>
            </w:tcBorders>
            <w:shd w:val="clear" w:color="auto" w:fill="FFFFFF"/>
          </w:tcPr>
          <w:p w:rsidR="00873B70" w:rsidRPr="00334A27" w:rsidRDefault="00873B70" w:rsidP="00447921">
            <w:pPr>
              <w:widowControl/>
              <w:autoSpaceDE/>
              <w:autoSpaceDN/>
              <w:jc w:val="center"/>
              <w:rPr>
                <w:color w:val="000000"/>
                <w:lang w:eastAsia="ru-RU"/>
              </w:rPr>
            </w:pPr>
          </w:p>
        </w:tc>
        <w:tc>
          <w:tcPr>
            <w:tcW w:w="2302" w:type="dxa"/>
            <w:tcBorders>
              <w:top w:val="single" w:sz="4" w:space="0" w:color="auto"/>
              <w:left w:val="single" w:sz="4" w:space="0" w:color="auto"/>
              <w:bottom w:val="single" w:sz="4" w:space="0" w:color="auto"/>
            </w:tcBorders>
            <w:shd w:val="clear" w:color="auto" w:fill="FFFFFF"/>
          </w:tcPr>
          <w:p w:rsidR="00873B70" w:rsidRPr="00334A27" w:rsidRDefault="00873B70" w:rsidP="00447921">
            <w:pPr>
              <w:widowControl/>
              <w:autoSpaceDE/>
              <w:autoSpaceDN/>
              <w:rPr>
                <w:color w:val="000000"/>
                <w:lang w:eastAsia="ru-RU"/>
              </w:rPr>
            </w:pPr>
            <w:r w:rsidRPr="00334A27">
              <w:rPr>
                <w:rFonts w:eastAsia="Calibri"/>
                <w:sz w:val="24"/>
                <w:szCs w:val="24"/>
                <w:lang w:eastAsia="ru-RU"/>
              </w:rPr>
              <w:t>Среднеэтажная жилая застройка (код 2.5)</w:t>
            </w:r>
          </w:p>
        </w:tc>
        <w:tc>
          <w:tcPr>
            <w:tcW w:w="3119" w:type="dxa"/>
            <w:tcBorders>
              <w:left w:val="single" w:sz="4" w:space="0" w:color="auto"/>
            </w:tcBorders>
            <w:shd w:val="clear" w:color="auto" w:fill="FFFFFF"/>
          </w:tcPr>
          <w:p w:rsidR="00873B70" w:rsidRPr="00334A27" w:rsidRDefault="00873B70" w:rsidP="00447921">
            <w:pPr>
              <w:tabs>
                <w:tab w:val="right" w:pos="2875"/>
              </w:tabs>
              <w:autoSpaceDE/>
              <w:autoSpaceDN/>
              <w:jc w:val="both"/>
              <w:rPr>
                <w:color w:val="000000"/>
                <w:lang w:eastAsia="ru-RU"/>
              </w:rPr>
            </w:pPr>
            <w:r w:rsidRPr="00334A27">
              <w:rPr>
                <w:color w:val="000000"/>
                <w:lang w:eastAsia="ru-RU"/>
              </w:rPr>
              <w:t>Размещение многоквартирных домов этажностью не выше восьми этажей;</w:t>
            </w:r>
          </w:p>
          <w:p w:rsidR="00873B70" w:rsidRPr="00334A27" w:rsidRDefault="00873B70" w:rsidP="00447921">
            <w:pPr>
              <w:tabs>
                <w:tab w:val="right" w:pos="2875"/>
              </w:tabs>
              <w:autoSpaceDE/>
              <w:autoSpaceDN/>
              <w:jc w:val="both"/>
              <w:rPr>
                <w:color w:val="000000"/>
                <w:lang w:eastAsia="ru-RU"/>
              </w:rPr>
            </w:pPr>
            <w:r w:rsidRPr="00334A27">
              <w:rPr>
                <w:color w:val="000000"/>
                <w:lang w:eastAsia="ru-RU"/>
              </w:rPr>
              <w:t>благоустройство и озеленение;</w:t>
            </w:r>
          </w:p>
          <w:p w:rsidR="00873B70" w:rsidRPr="00334A27" w:rsidRDefault="00873B70" w:rsidP="00447921">
            <w:pPr>
              <w:tabs>
                <w:tab w:val="right" w:pos="2875"/>
              </w:tabs>
              <w:autoSpaceDE/>
              <w:autoSpaceDN/>
              <w:jc w:val="both"/>
              <w:rPr>
                <w:color w:val="000000"/>
                <w:lang w:eastAsia="ru-RU"/>
              </w:rPr>
            </w:pPr>
            <w:r w:rsidRPr="00334A27">
              <w:rPr>
                <w:color w:val="000000"/>
                <w:lang w:eastAsia="ru-RU"/>
              </w:rPr>
              <w:t>размещение подземных гаражей и автостоянок;</w:t>
            </w:r>
          </w:p>
          <w:p w:rsidR="00873B70" w:rsidRPr="00334A27" w:rsidRDefault="00873B70" w:rsidP="00447921">
            <w:pPr>
              <w:tabs>
                <w:tab w:val="right" w:pos="2875"/>
              </w:tabs>
              <w:autoSpaceDE/>
              <w:autoSpaceDN/>
              <w:jc w:val="both"/>
              <w:rPr>
                <w:color w:val="000000"/>
                <w:lang w:eastAsia="ru-RU"/>
              </w:rPr>
            </w:pPr>
            <w:r w:rsidRPr="00334A27">
              <w:rPr>
                <w:color w:val="000000"/>
                <w:lang w:eastAsia="ru-RU"/>
              </w:rPr>
              <w:t>обустройство спортивных и детских площадок, площадок для отдыха;</w:t>
            </w:r>
          </w:p>
          <w:p w:rsidR="00873B70" w:rsidRPr="00334A27" w:rsidRDefault="00873B70" w:rsidP="00447921">
            <w:pPr>
              <w:tabs>
                <w:tab w:val="right" w:pos="2875"/>
              </w:tabs>
              <w:autoSpaceDE/>
              <w:autoSpaceDN/>
              <w:jc w:val="both"/>
              <w:rPr>
                <w:color w:val="000000"/>
                <w:lang w:eastAsia="ru-RU"/>
              </w:rPr>
            </w:pPr>
            <w:r w:rsidRPr="00334A27">
              <w:rPr>
                <w:color w:val="000000"/>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4229" w:type="dxa"/>
            <w:vMerge/>
            <w:tcBorders>
              <w:left w:val="single" w:sz="4" w:space="0" w:color="auto"/>
              <w:right w:val="single" w:sz="4" w:space="0" w:color="auto"/>
            </w:tcBorders>
            <w:shd w:val="clear" w:color="auto" w:fill="FFFFFF"/>
          </w:tcPr>
          <w:p w:rsidR="00873B70" w:rsidRPr="00334A27" w:rsidRDefault="00873B70" w:rsidP="00873B70">
            <w:pPr>
              <w:widowControl/>
              <w:numPr>
                <w:ilvl w:val="0"/>
                <w:numId w:val="2"/>
              </w:numPr>
              <w:tabs>
                <w:tab w:val="left" w:pos="314"/>
              </w:tabs>
              <w:autoSpaceDE/>
              <w:autoSpaceDN/>
              <w:spacing w:after="200" w:line="276" w:lineRule="auto"/>
              <w:jc w:val="both"/>
              <w:rPr>
                <w:color w:val="000000"/>
                <w:lang w:eastAsia="ru-RU"/>
              </w:rPr>
            </w:pPr>
          </w:p>
        </w:tc>
      </w:tr>
      <w:tr w:rsidR="00873B70" w:rsidRPr="00334A27" w:rsidTr="00447921">
        <w:trPr>
          <w:trHeight w:val="1049"/>
        </w:trPr>
        <w:tc>
          <w:tcPr>
            <w:tcW w:w="675" w:type="dxa"/>
            <w:vMerge/>
            <w:tcBorders>
              <w:left w:val="single" w:sz="4" w:space="0" w:color="auto"/>
              <w:bottom w:val="single" w:sz="4" w:space="0" w:color="auto"/>
            </w:tcBorders>
            <w:shd w:val="clear" w:color="auto" w:fill="FFFFFF"/>
          </w:tcPr>
          <w:p w:rsidR="00873B70" w:rsidRPr="00334A27" w:rsidRDefault="00873B70" w:rsidP="00447921">
            <w:pPr>
              <w:widowControl/>
              <w:autoSpaceDE/>
              <w:autoSpaceDN/>
              <w:jc w:val="center"/>
              <w:rPr>
                <w:color w:val="000000"/>
                <w:lang w:eastAsia="ru-RU"/>
              </w:rPr>
            </w:pPr>
          </w:p>
        </w:tc>
        <w:tc>
          <w:tcPr>
            <w:tcW w:w="2302" w:type="dxa"/>
            <w:tcBorders>
              <w:top w:val="single" w:sz="4" w:space="0" w:color="auto"/>
              <w:left w:val="single" w:sz="4" w:space="0" w:color="auto"/>
              <w:bottom w:val="single" w:sz="4" w:space="0" w:color="auto"/>
            </w:tcBorders>
            <w:shd w:val="clear" w:color="auto" w:fill="FFFFFF"/>
          </w:tcPr>
          <w:p w:rsidR="00873B70" w:rsidRPr="00334A27" w:rsidRDefault="00873B70" w:rsidP="00447921">
            <w:pPr>
              <w:widowControl/>
              <w:autoSpaceDE/>
              <w:autoSpaceDN/>
              <w:rPr>
                <w:color w:val="000000"/>
                <w:lang w:eastAsia="ru-RU"/>
              </w:rPr>
            </w:pPr>
            <w:r w:rsidRPr="00334A27">
              <w:rPr>
                <w:rFonts w:eastAsia="Calibri"/>
                <w:sz w:val="24"/>
                <w:szCs w:val="24"/>
                <w:lang w:eastAsia="ru-RU"/>
              </w:rPr>
              <w:t>Хранение автотранспорта (код 2.7.1)</w:t>
            </w:r>
          </w:p>
        </w:tc>
        <w:tc>
          <w:tcPr>
            <w:tcW w:w="3119" w:type="dxa"/>
            <w:tcBorders>
              <w:left w:val="single" w:sz="4" w:space="0" w:color="auto"/>
              <w:bottom w:val="single" w:sz="4" w:space="0" w:color="auto"/>
            </w:tcBorders>
            <w:shd w:val="clear" w:color="auto" w:fill="FFFFFF"/>
          </w:tcPr>
          <w:p w:rsidR="00873B70" w:rsidRPr="00334A27" w:rsidRDefault="00873B70" w:rsidP="00447921">
            <w:pPr>
              <w:tabs>
                <w:tab w:val="right" w:pos="2875"/>
              </w:tabs>
              <w:autoSpaceDE/>
              <w:autoSpaceDN/>
              <w:jc w:val="both"/>
              <w:rPr>
                <w:color w:val="000000"/>
                <w:lang w:eastAsia="ru-RU"/>
              </w:rPr>
            </w:pPr>
            <w:r w:rsidRPr="00334A27">
              <w:rPr>
                <w:color w:val="000000"/>
                <w:lang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4229" w:type="dxa"/>
            <w:vMerge/>
            <w:tcBorders>
              <w:left w:val="single" w:sz="4" w:space="0" w:color="auto"/>
              <w:bottom w:val="single" w:sz="4" w:space="0" w:color="auto"/>
              <w:right w:val="single" w:sz="4" w:space="0" w:color="auto"/>
            </w:tcBorders>
            <w:shd w:val="clear" w:color="auto" w:fill="FFFFFF"/>
          </w:tcPr>
          <w:p w:rsidR="00873B70" w:rsidRPr="00334A27" w:rsidRDefault="00873B70" w:rsidP="00873B70">
            <w:pPr>
              <w:widowControl/>
              <w:numPr>
                <w:ilvl w:val="0"/>
                <w:numId w:val="2"/>
              </w:numPr>
              <w:tabs>
                <w:tab w:val="left" w:pos="314"/>
              </w:tabs>
              <w:autoSpaceDE/>
              <w:autoSpaceDN/>
              <w:spacing w:after="200" w:line="276" w:lineRule="auto"/>
              <w:jc w:val="both"/>
              <w:rPr>
                <w:color w:val="000000"/>
                <w:lang w:eastAsia="ru-RU"/>
              </w:rPr>
            </w:pPr>
          </w:p>
        </w:tc>
      </w:tr>
      <w:tr w:rsidR="00873B70" w:rsidRPr="00334A27" w:rsidTr="00447921">
        <w:tc>
          <w:tcPr>
            <w:tcW w:w="675" w:type="dxa"/>
            <w:tcBorders>
              <w:top w:val="single" w:sz="4" w:space="0" w:color="auto"/>
              <w:left w:val="single" w:sz="4" w:space="0" w:color="auto"/>
            </w:tcBorders>
            <w:shd w:val="clear" w:color="auto" w:fill="FFFFFF"/>
          </w:tcPr>
          <w:p w:rsidR="00873B70" w:rsidRPr="00334A27" w:rsidRDefault="00873B70" w:rsidP="00447921">
            <w:pPr>
              <w:widowControl/>
              <w:autoSpaceDE/>
              <w:autoSpaceDN/>
              <w:jc w:val="center"/>
              <w:rPr>
                <w:color w:val="000000"/>
                <w:lang w:eastAsia="ru-RU"/>
              </w:rPr>
            </w:pPr>
            <w:r w:rsidRPr="00334A27">
              <w:rPr>
                <w:color w:val="000000"/>
                <w:lang w:eastAsia="ru-RU"/>
              </w:rPr>
              <w:t>2.</w:t>
            </w:r>
          </w:p>
        </w:tc>
        <w:tc>
          <w:tcPr>
            <w:tcW w:w="2302" w:type="dxa"/>
            <w:tcBorders>
              <w:top w:val="single" w:sz="4" w:space="0" w:color="auto"/>
              <w:left w:val="single" w:sz="4" w:space="0" w:color="auto"/>
            </w:tcBorders>
            <w:shd w:val="clear" w:color="auto" w:fill="FFFFFF"/>
          </w:tcPr>
          <w:p w:rsidR="00873B70" w:rsidRPr="00334A27" w:rsidRDefault="00873B70" w:rsidP="00447921">
            <w:pPr>
              <w:widowControl/>
              <w:autoSpaceDE/>
              <w:autoSpaceDN/>
              <w:rPr>
                <w:color w:val="000000"/>
                <w:lang w:eastAsia="ru-RU"/>
              </w:rPr>
            </w:pPr>
            <w:r w:rsidRPr="00334A27">
              <w:rPr>
                <w:color w:val="000000"/>
                <w:lang w:eastAsia="ru-RU"/>
              </w:rPr>
              <w:t>Коммунальное обслуживания (код 3.1)</w:t>
            </w:r>
          </w:p>
        </w:tc>
        <w:tc>
          <w:tcPr>
            <w:tcW w:w="3119" w:type="dxa"/>
            <w:tcBorders>
              <w:top w:val="single" w:sz="4" w:space="0" w:color="auto"/>
              <w:left w:val="single" w:sz="4" w:space="0" w:color="auto"/>
            </w:tcBorders>
            <w:shd w:val="clear" w:color="auto" w:fill="FFFFFF"/>
          </w:tcPr>
          <w:p w:rsidR="00873B70" w:rsidRPr="00334A27" w:rsidRDefault="00873B70" w:rsidP="00447921">
            <w:pPr>
              <w:tabs>
                <w:tab w:val="right" w:pos="2875"/>
              </w:tabs>
              <w:autoSpaceDE/>
              <w:autoSpaceDN/>
              <w:jc w:val="both"/>
              <w:rPr>
                <w:color w:val="000000"/>
                <w:lang w:eastAsia="ru-RU"/>
              </w:rPr>
            </w:pPr>
            <w:r w:rsidRPr="00334A27">
              <w:rPr>
                <w:color w:val="000000"/>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4229" w:type="dxa"/>
            <w:vMerge w:val="restart"/>
            <w:tcBorders>
              <w:top w:val="single" w:sz="4" w:space="0" w:color="auto"/>
              <w:left w:val="single" w:sz="4" w:space="0" w:color="auto"/>
              <w:right w:val="single" w:sz="4" w:space="0" w:color="auto"/>
            </w:tcBorders>
            <w:shd w:val="clear" w:color="auto" w:fill="FFFFFF"/>
          </w:tcPr>
          <w:p w:rsidR="00873B70" w:rsidRPr="00334A27" w:rsidRDefault="00873B70" w:rsidP="00447921">
            <w:pPr>
              <w:tabs>
                <w:tab w:val="left" w:pos="278"/>
              </w:tabs>
              <w:autoSpaceDE/>
              <w:autoSpaceDN/>
              <w:jc w:val="both"/>
              <w:rPr>
                <w:color w:val="000000"/>
                <w:lang w:eastAsia="ru-RU"/>
              </w:rPr>
            </w:pPr>
            <w:r w:rsidRPr="00334A27">
              <w:rPr>
                <w:color w:val="000000"/>
                <w:lang w:eastAsia="ru-RU"/>
              </w:rPr>
              <w:t>1.</w:t>
            </w:r>
            <w:r w:rsidRPr="00334A27">
              <w:rPr>
                <w:color w:val="000000"/>
                <w:lang w:eastAsia="ru-RU"/>
              </w:rPr>
              <w:tab/>
              <w:t>При проектировании зданий, в том числе общежитий следует принимать во внимание их территориальное размещение. В случае размещения общежитий на территориях образовательных учреждений следует применять при их проектировании требования, учитывающие все нужды и обеспечивающие такие объекты техническими и санитарными факторами.Архитектурно-градостроительный облик объектов обслуживания должен отражать функциональное назначение здания.</w:t>
            </w:r>
          </w:p>
          <w:p w:rsidR="00873B70" w:rsidRPr="00334A27" w:rsidRDefault="00873B70" w:rsidP="00447921">
            <w:pPr>
              <w:tabs>
                <w:tab w:val="left" w:pos="278"/>
              </w:tabs>
              <w:autoSpaceDE/>
              <w:autoSpaceDN/>
              <w:jc w:val="both"/>
              <w:rPr>
                <w:color w:val="000000"/>
                <w:lang w:eastAsia="ru-RU"/>
              </w:rPr>
            </w:pPr>
            <w:r w:rsidRPr="00334A27">
              <w:rPr>
                <w:color w:val="000000"/>
                <w:lang w:eastAsia="ru-RU"/>
              </w:rPr>
              <w:t>2.</w:t>
            </w:r>
            <w:r w:rsidRPr="00334A27">
              <w:rPr>
                <w:color w:val="000000"/>
                <w:lang w:eastAsia="ru-RU"/>
              </w:rPr>
              <w:tab/>
              <w:t>Для фасадных цветовых решений зданий, размещаемых на главных улицах, следует применять исключительно пастельные тона по международному стандарту выбора цветов в цветовом соотношении либо с одним доминирующим цветом (нейтральный, светлый оттенок) с соотношением основного и дополнительного цвета 80 % и 20 %, либо не более двух дополнительных (вспомогательных) цветов нейтральных оттенков, соотношение между основным и двумя акцентными цветами 70% и 30 %. Использование более трех акцентных цветов запрещено. Из контрастных тонов допускается «чистый белый», для зданий, размещаемых на второстепенных улицах (в глуби спальных районов), допускается использование иного тона цветовых градаций при условии их гармоничного сочетания с окружающей средой. Допустимо использование контрастного тона на ограждающих элементах здания, вне зависимости от их расположения.</w:t>
            </w:r>
          </w:p>
          <w:p w:rsidR="00873B70" w:rsidRPr="00334A27" w:rsidRDefault="00873B70" w:rsidP="00447921">
            <w:pPr>
              <w:tabs>
                <w:tab w:val="left" w:pos="278"/>
              </w:tabs>
              <w:autoSpaceDE/>
              <w:autoSpaceDN/>
              <w:jc w:val="both"/>
              <w:rPr>
                <w:color w:val="000000"/>
                <w:lang w:eastAsia="ru-RU"/>
              </w:rPr>
            </w:pPr>
            <w:r w:rsidRPr="00334A27">
              <w:rPr>
                <w:color w:val="000000"/>
                <w:lang w:eastAsia="ru-RU"/>
              </w:rPr>
              <w:t>3.</w:t>
            </w:r>
            <w:r w:rsidRPr="00334A27">
              <w:rPr>
                <w:color w:val="000000"/>
                <w:lang w:eastAsia="ru-RU"/>
              </w:rPr>
              <w:tab/>
              <w:t>Основные элементы окон и дверей необходимо размещать симметрично, цветовые решения таких элементов допустимо использовать в разных сочетаниях и комбинациях, в зависимости от назначения такого здания.</w:t>
            </w:r>
          </w:p>
          <w:p w:rsidR="00873B70" w:rsidRPr="00334A27" w:rsidRDefault="00873B70" w:rsidP="00447921">
            <w:pPr>
              <w:tabs>
                <w:tab w:val="left" w:pos="278"/>
              </w:tabs>
              <w:autoSpaceDE/>
              <w:autoSpaceDN/>
              <w:jc w:val="both"/>
              <w:rPr>
                <w:color w:val="000000"/>
                <w:lang w:eastAsia="ru-RU"/>
              </w:rPr>
            </w:pPr>
            <w:r w:rsidRPr="00334A27">
              <w:rPr>
                <w:color w:val="000000"/>
                <w:lang w:eastAsia="ru-RU"/>
              </w:rPr>
              <w:t>4.</w:t>
            </w:r>
            <w:r w:rsidRPr="00334A27">
              <w:rPr>
                <w:color w:val="000000"/>
                <w:lang w:eastAsia="ru-RU"/>
              </w:rPr>
              <w:tab/>
              <w:t>Допускается использование панорамного остекления входных групп на основных фасадах зданий, расположенных на главных улицах, в целях приёма граждан. На других имеющихся фасадах допустимо использование панорамного остекления, исключительно в целях обеспечения дополнительных входных групп.</w:t>
            </w:r>
          </w:p>
          <w:p w:rsidR="00873B70" w:rsidRPr="00334A27" w:rsidRDefault="00873B70" w:rsidP="00447921">
            <w:pPr>
              <w:tabs>
                <w:tab w:val="left" w:pos="278"/>
              </w:tabs>
              <w:autoSpaceDE/>
              <w:autoSpaceDN/>
              <w:jc w:val="both"/>
              <w:rPr>
                <w:color w:val="000000"/>
                <w:lang w:eastAsia="ru-RU"/>
              </w:rPr>
            </w:pPr>
            <w:r w:rsidRPr="00334A27">
              <w:rPr>
                <w:color w:val="000000"/>
                <w:lang w:eastAsia="ru-RU"/>
              </w:rPr>
              <w:t>5.</w:t>
            </w:r>
            <w:r w:rsidRPr="00334A27">
              <w:rPr>
                <w:color w:val="000000"/>
                <w:lang w:eastAsia="ru-RU"/>
              </w:rPr>
              <w:tab/>
              <w:t xml:space="preserve">Цветовое решение кровли необходимо применять из серых и теплых цветов пастельных тонов по международному стандарту выбора цветов. В случае если на расстоянии 50 м вдоль улицы, на котором планируется возведение испрашиваемого здания, расположено здание, ввод в эксплуатацию которого произведен до утверждения Требований и использовано иное цветовое решение кровли, допускается использование такого цветового решения в случае обоснования, опирающегося на фотофиксации такого здания и предоставления развертки улицы на отрезке в расстоянии 50 м. </w:t>
            </w:r>
          </w:p>
          <w:p w:rsidR="00873B70" w:rsidRPr="00334A27" w:rsidRDefault="00873B70" w:rsidP="00873B70">
            <w:pPr>
              <w:widowControl/>
              <w:numPr>
                <w:ilvl w:val="0"/>
                <w:numId w:val="3"/>
              </w:numPr>
              <w:tabs>
                <w:tab w:val="left" w:pos="278"/>
              </w:tabs>
              <w:autoSpaceDE/>
              <w:autoSpaceDN/>
              <w:spacing w:after="200" w:line="276" w:lineRule="auto"/>
              <w:ind w:firstLine="27"/>
              <w:jc w:val="both"/>
              <w:rPr>
                <w:color w:val="000000"/>
                <w:lang w:eastAsia="ru-RU"/>
              </w:rPr>
            </w:pPr>
            <w:r w:rsidRPr="00334A27">
              <w:rPr>
                <w:color w:val="000000"/>
                <w:lang w:eastAsia="ru-RU"/>
              </w:rPr>
              <w:t>Использование снегоудерживающих конструкций, а также водосточных систем и ливневых отводов осуществляется в соответствии с техническим регламентом.</w:t>
            </w:r>
          </w:p>
          <w:p w:rsidR="00873B70" w:rsidRPr="00334A27" w:rsidRDefault="00873B70" w:rsidP="00447921">
            <w:pPr>
              <w:tabs>
                <w:tab w:val="left" w:pos="278"/>
              </w:tabs>
              <w:autoSpaceDE/>
              <w:autoSpaceDN/>
              <w:jc w:val="both"/>
              <w:rPr>
                <w:color w:val="000000"/>
                <w:lang w:eastAsia="ru-RU"/>
              </w:rPr>
            </w:pPr>
            <w:r w:rsidRPr="00334A27">
              <w:rPr>
                <w:color w:val="000000"/>
                <w:lang w:eastAsia="ru-RU"/>
              </w:rPr>
              <w:t>8. Использование металлопрофиля, профнастила, металлических листов и других подобных материалов в качестве облицовки допускается в зависимости от типа конструкции такого здания (каркасное строения, фахверк, каркасно-щитовое, ЛСТК и т. д.).</w:t>
            </w:r>
          </w:p>
          <w:p w:rsidR="00873B70" w:rsidRPr="00334A27" w:rsidRDefault="00873B70" w:rsidP="00447921">
            <w:pPr>
              <w:tabs>
                <w:tab w:val="left" w:pos="278"/>
              </w:tabs>
              <w:autoSpaceDE/>
              <w:autoSpaceDN/>
              <w:jc w:val="both"/>
              <w:rPr>
                <w:color w:val="000000"/>
                <w:lang w:eastAsia="ru-RU"/>
              </w:rPr>
            </w:pPr>
            <w:r w:rsidRPr="00334A27">
              <w:rPr>
                <w:color w:val="000000"/>
                <w:lang w:eastAsia="ru-RU"/>
              </w:rPr>
              <w:t>9. При изменении материалов отделки фасадов здания, строения, сооружения, изменении конструкции крыши, материала кровли, элементов безопасности крыши, создании, изменении крылец, навесов, козырьков, карнизов, балконов, лоджий, веранд, террас, эркеров, ризалитов, декоративных элементов, дверных, витринных, арочных, оконных проемов, установке дополнительного оборудования, элементов и устройств , не допускается закрывать существующие декоративные архитектурные и художественные элементы и детали фасадов, обеспечивающих при визуальном восприятии стилевое единство архитектурного облика здания (при реконструкции и капитальном ремонте).</w:t>
            </w:r>
          </w:p>
          <w:p w:rsidR="00873B70" w:rsidRPr="00334A27" w:rsidRDefault="00873B70" w:rsidP="00447921">
            <w:pPr>
              <w:tabs>
                <w:tab w:val="left" w:pos="278"/>
              </w:tabs>
              <w:autoSpaceDE/>
              <w:autoSpaceDN/>
              <w:jc w:val="both"/>
              <w:rPr>
                <w:color w:val="000000"/>
                <w:lang w:eastAsia="ru-RU"/>
              </w:rPr>
            </w:pPr>
            <w:r w:rsidRPr="00334A27">
              <w:rPr>
                <w:color w:val="000000"/>
                <w:lang w:eastAsia="ru-RU"/>
              </w:rPr>
              <w:t>10. Фронтальные ограждения со стороны главных фасадов зданий, расположенных на главных улицах, не допускается использовать выше 2 м от планировочного нуля и использовать в виде глухих и замкнутых конструкций.</w:t>
            </w:r>
          </w:p>
          <w:p w:rsidR="00873B70" w:rsidRPr="00334A27" w:rsidRDefault="00873B70" w:rsidP="00447921">
            <w:pPr>
              <w:tabs>
                <w:tab w:val="left" w:pos="278"/>
              </w:tabs>
              <w:autoSpaceDE/>
              <w:autoSpaceDN/>
              <w:jc w:val="both"/>
              <w:rPr>
                <w:color w:val="000000"/>
                <w:lang w:eastAsia="ru-RU"/>
              </w:rPr>
            </w:pPr>
            <w:r w:rsidRPr="00334A27">
              <w:rPr>
                <w:color w:val="000000"/>
                <w:lang w:eastAsia="ru-RU"/>
              </w:rPr>
              <w:t>Въездная группа может быть оборудована въездными воротами либо автоматическими въездными конструкциями (шлагбаум, цепной шлагбаум).</w:t>
            </w:r>
          </w:p>
          <w:p w:rsidR="00873B70" w:rsidRPr="00334A27" w:rsidRDefault="00873B70" w:rsidP="00447921">
            <w:pPr>
              <w:tabs>
                <w:tab w:val="left" w:pos="278"/>
              </w:tabs>
              <w:autoSpaceDE/>
              <w:autoSpaceDN/>
              <w:jc w:val="both"/>
              <w:rPr>
                <w:color w:val="000000"/>
                <w:lang w:eastAsia="ru-RU"/>
              </w:rPr>
            </w:pPr>
            <w:r w:rsidRPr="00334A27">
              <w:rPr>
                <w:color w:val="000000"/>
                <w:lang w:eastAsia="ru-RU"/>
              </w:rPr>
              <w:t>11. Входные группы зданий должны быть оборудованы беспрепятственным доступом для маломобильных групп населения (пандус, безпороговые дверные проемы), а также навигационными элементами (флажки, маячки для инвалидов, кнопка вызова сотрудника). Входные группы здания и въездная группа территории должна быть оборудована осветительными приборами. При устройстве освещения входов допускается учитывать систему праздничной иллюминации и ночной подсветки фасада. При установке осветительных приборов на фасадах здания необходимо исключать возможность попадания прямого света в окна помещений в ночное время суток.</w:t>
            </w:r>
          </w:p>
          <w:p w:rsidR="00873B70" w:rsidRPr="00334A27" w:rsidRDefault="00873B70" w:rsidP="00447921">
            <w:pPr>
              <w:tabs>
                <w:tab w:val="left" w:pos="278"/>
              </w:tabs>
              <w:autoSpaceDE/>
              <w:autoSpaceDN/>
              <w:jc w:val="both"/>
              <w:rPr>
                <w:color w:val="000000"/>
                <w:lang w:eastAsia="ru-RU"/>
              </w:rPr>
            </w:pPr>
            <w:r w:rsidRPr="00334A27">
              <w:rPr>
                <w:color w:val="000000"/>
                <w:lang w:eastAsia="ru-RU"/>
              </w:rPr>
              <w:t>12.</w:t>
            </w:r>
            <w:r w:rsidRPr="00334A27">
              <w:rPr>
                <w:color w:val="000000"/>
                <w:lang w:eastAsia="ru-RU"/>
              </w:rPr>
              <w:tab/>
              <w:t xml:space="preserve"> Козырьки, навесы, и иные кровельные части выступающих элементов здания не допустимо использовать в разных цветовых решениях.</w:t>
            </w:r>
          </w:p>
          <w:p w:rsidR="00873B70" w:rsidRPr="00334A27" w:rsidRDefault="00873B70" w:rsidP="00447921">
            <w:pPr>
              <w:tabs>
                <w:tab w:val="left" w:pos="278"/>
              </w:tabs>
              <w:autoSpaceDE/>
              <w:autoSpaceDN/>
              <w:jc w:val="both"/>
              <w:rPr>
                <w:color w:val="000000"/>
                <w:lang w:eastAsia="ru-RU"/>
              </w:rPr>
            </w:pPr>
            <w:r w:rsidRPr="00334A27">
              <w:rPr>
                <w:color w:val="000000"/>
                <w:lang w:eastAsia="ru-RU"/>
              </w:rPr>
              <w:t>13.</w:t>
            </w:r>
            <w:r w:rsidRPr="00334A27">
              <w:rPr>
                <w:color w:val="000000"/>
                <w:lang w:eastAsia="ru-RU"/>
              </w:rPr>
              <w:tab/>
              <w:t xml:space="preserve"> При благоустройстве территории, прилегающей к зданию необходимо учитывать декоративные свойства и особенности корневой системы различных пород деревьев и кустарников, исключая их влияние на территории плиточного и иного мощения. Мощения, следует осуществлять из природных материалов в соответствии с действующими техническими регламентами и учетом мероприятий по безопасности.</w:t>
            </w:r>
          </w:p>
          <w:p w:rsidR="00873B70" w:rsidRPr="00334A27" w:rsidRDefault="00873B70" w:rsidP="00447921">
            <w:pPr>
              <w:tabs>
                <w:tab w:val="left" w:pos="278"/>
              </w:tabs>
              <w:autoSpaceDE/>
              <w:autoSpaceDN/>
              <w:jc w:val="both"/>
              <w:rPr>
                <w:color w:val="000000"/>
                <w:lang w:eastAsia="ru-RU"/>
              </w:rPr>
            </w:pPr>
            <w:r w:rsidRPr="00334A27">
              <w:rPr>
                <w:color w:val="000000"/>
                <w:lang w:eastAsia="ru-RU"/>
              </w:rPr>
              <w:t>14. Размещение рекламных и информационных вывесок на фасаде здания допускается при соответствии отображающейся информации назначению такого объекта. Для зданий общежития допускаются размещения информационных конструкций текстового характера на элементах кровли козырьков (навесов) входных групп.</w:t>
            </w:r>
          </w:p>
          <w:p w:rsidR="00873B70" w:rsidRPr="00334A27" w:rsidRDefault="00873B70" w:rsidP="00447921">
            <w:pPr>
              <w:tabs>
                <w:tab w:val="left" w:pos="278"/>
              </w:tabs>
              <w:autoSpaceDE/>
              <w:autoSpaceDN/>
              <w:jc w:val="both"/>
              <w:rPr>
                <w:color w:val="000000"/>
                <w:lang w:eastAsia="ru-RU"/>
              </w:rPr>
            </w:pPr>
            <w:r w:rsidRPr="00334A27">
              <w:rPr>
                <w:color w:val="000000"/>
                <w:lang w:eastAsia="ru-RU"/>
              </w:rPr>
              <w:t xml:space="preserve">15. Объекты религиозного назначения следует проектировать с учетом                  СП 118.13330.2022 Общественные здания и сооружения. СНиП 31-06-2009, СП 391.1325800.2017 «Храмы православные. Правила проектирования» Объемно-пространственные, архитектурно-стилистические и цветовые характеристики объектов религиозного назначения определяются в зависимости от типа и функционального назначения объекта. Необходимо соблюдать канонические требования соответствующих конфессий, локальную национальную специфику архитектурных деталей и приёмов, строительных и отделочных материалов и т.д. </w:t>
            </w:r>
          </w:p>
          <w:p w:rsidR="00873B70" w:rsidRPr="00334A27" w:rsidRDefault="00873B70" w:rsidP="00447921">
            <w:pPr>
              <w:tabs>
                <w:tab w:val="left" w:pos="278"/>
              </w:tabs>
              <w:autoSpaceDE/>
              <w:autoSpaceDN/>
              <w:jc w:val="both"/>
              <w:rPr>
                <w:color w:val="000000"/>
                <w:lang w:eastAsia="ru-RU"/>
              </w:rPr>
            </w:pPr>
            <w:r w:rsidRPr="00334A27">
              <w:rPr>
                <w:color w:val="000000"/>
                <w:lang w:eastAsia="ru-RU"/>
              </w:rPr>
              <w:t xml:space="preserve">Размещение рекламных и информационных вывесок на фасаде здания не допускается. </w:t>
            </w:r>
          </w:p>
          <w:p w:rsidR="00873B70" w:rsidRPr="00334A27" w:rsidRDefault="00873B70" w:rsidP="00447921">
            <w:pPr>
              <w:tabs>
                <w:tab w:val="left" w:pos="278"/>
              </w:tabs>
              <w:autoSpaceDE/>
              <w:autoSpaceDN/>
              <w:jc w:val="both"/>
              <w:rPr>
                <w:color w:val="000000"/>
                <w:lang w:eastAsia="ru-RU"/>
              </w:rPr>
            </w:pPr>
            <w:r w:rsidRPr="00334A27">
              <w:rPr>
                <w:color w:val="000000"/>
                <w:lang w:eastAsia="ru-RU"/>
              </w:rPr>
              <w:t xml:space="preserve">Входные группы зданий должны быть оборудованы беспрепятственным доступом для маломобильных групп населения (пандус, безпороговые дверные проемы), а также навигационными элементами (флажки, маячки для инвалидов, кнопка вызова сотрудника). Входные группы здания и въездная группа территории должна быть оборудована осветительными приборами. При устройстве освещения входов допускается учитывать систему праздничной иллюминации и ночной подсветки фасада. </w:t>
            </w:r>
          </w:p>
          <w:p w:rsidR="00873B70" w:rsidRPr="00334A27" w:rsidRDefault="00873B70" w:rsidP="00447921">
            <w:pPr>
              <w:tabs>
                <w:tab w:val="left" w:pos="278"/>
              </w:tabs>
              <w:autoSpaceDE/>
              <w:autoSpaceDN/>
              <w:jc w:val="both"/>
              <w:rPr>
                <w:color w:val="000000"/>
                <w:lang w:eastAsia="ru-RU"/>
              </w:rPr>
            </w:pPr>
            <w:r w:rsidRPr="00334A27">
              <w:rPr>
                <w:color w:val="000000"/>
                <w:lang w:eastAsia="ru-RU"/>
              </w:rPr>
              <w:t>В случаях проведения архитектурного конкурса на проектирование объекта религиозного назначения, требования к архитектурно-градостроительному облику определяются в техническом задании на проектирование с учетом настоящих Правил.</w:t>
            </w:r>
          </w:p>
        </w:tc>
      </w:tr>
      <w:tr w:rsidR="00873B70" w:rsidRPr="00334A27" w:rsidTr="00447921">
        <w:tc>
          <w:tcPr>
            <w:tcW w:w="675" w:type="dxa"/>
            <w:tcBorders>
              <w:top w:val="single" w:sz="4" w:space="0" w:color="auto"/>
              <w:left w:val="single" w:sz="4" w:space="0" w:color="auto"/>
            </w:tcBorders>
            <w:shd w:val="clear" w:color="auto" w:fill="FFFFFF"/>
          </w:tcPr>
          <w:p w:rsidR="00873B70" w:rsidRPr="00334A27" w:rsidRDefault="00873B70" w:rsidP="00447921">
            <w:pPr>
              <w:widowControl/>
              <w:autoSpaceDE/>
              <w:autoSpaceDN/>
              <w:jc w:val="center"/>
              <w:rPr>
                <w:color w:val="000000"/>
                <w:lang w:eastAsia="ru-RU"/>
              </w:rPr>
            </w:pPr>
            <w:r w:rsidRPr="00334A27">
              <w:rPr>
                <w:color w:val="000000"/>
                <w:lang w:eastAsia="ru-RU"/>
              </w:rPr>
              <w:t>3.</w:t>
            </w:r>
          </w:p>
        </w:tc>
        <w:tc>
          <w:tcPr>
            <w:tcW w:w="2302" w:type="dxa"/>
            <w:tcBorders>
              <w:top w:val="single" w:sz="4" w:space="0" w:color="auto"/>
              <w:left w:val="single" w:sz="4" w:space="0" w:color="auto"/>
            </w:tcBorders>
            <w:shd w:val="clear" w:color="auto" w:fill="FFFFFF"/>
          </w:tcPr>
          <w:p w:rsidR="00873B70" w:rsidRPr="00334A27" w:rsidRDefault="00873B70" w:rsidP="00447921">
            <w:pPr>
              <w:widowControl/>
              <w:autoSpaceDE/>
              <w:autoSpaceDN/>
              <w:rPr>
                <w:color w:val="000000"/>
                <w:lang w:eastAsia="ru-RU"/>
              </w:rPr>
            </w:pPr>
            <w:r w:rsidRPr="00334A27">
              <w:rPr>
                <w:color w:val="000000"/>
                <w:lang w:eastAsia="ru-RU"/>
              </w:rPr>
              <w:t>Социальное обслуживание (код 3.2)</w:t>
            </w:r>
          </w:p>
        </w:tc>
        <w:tc>
          <w:tcPr>
            <w:tcW w:w="3119" w:type="dxa"/>
            <w:tcBorders>
              <w:top w:val="single" w:sz="4" w:space="0" w:color="auto"/>
              <w:left w:val="single" w:sz="4" w:space="0" w:color="auto"/>
            </w:tcBorders>
            <w:shd w:val="clear" w:color="auto" w:fill="FFFFFF"/>
          </w:tcPr>
          <w:p w:rsidR="00873B70" w:rsidRPr="00334A27" w:rsidRDefault="00873B70" w:rsidP="00447921">
            <w:pPr>
              <w:tabs>
                <w:tab w:val="right" w:pos="2875"/>
              </w:tabs>
              <w:autoSpaceDE/>
              <w:autoSpaceDN/>
              <w:jc w:val="both"/>
              <w:rPr>
                <w:color w:val="000000"/>
                <w:lang w:eastAsia="ru-RU"/>
              </w:rPr>
            </w:pPr>
            <w:r w:rsidRPr="00334A27">
              <w:rPr>
                <w:color w:val="000000"/>
                <w:lang w:eastAsia="ru-RU"/>
              </w:rPr>
              <w:t xml:space="preserve">Размещение зданий, предназначенных для оказания гражданам социальной </w:t>
            </w:r>
            <w:r w:rsidRPr="00334A27">
              <w:rPr>
                <w:color w:val="000000"/>
                <w:lang w:eastAsia="ru-RU"/>
              </w:rPr>
              <w:tab/>
              <w:t>помощи. Содержание данного вида разрешенного использования включает в себя содержание видов разрешенного использования с кодами 3.2.1</w:t>
            </w:r>
            <w:r w:rsidRPr="00334A27">
              <w:rPr>
                <w:color w:val="000000"/>
                <w:lang w:eastAsia="ru-RU"/>
              </w:rPr>
              <w:softHyphen/>
              <w:t>-3.2.4</w:t>
            </w:r>
          </w:p>
        </w:tc>
        <w:tc>
          <w:tcPr>
            <w:tcW w:w="4229" w:type="dxa"/>
            <w:vMerge/>
            <w:tcBorders>
              <w:left w:val="single" w:sz="4" w:space="0" w:color="auto"/>
              <w:right w:val="single" w:sz="4" w:space="0" w:color="auto"/>
            </w:tcBorders>
            <w:shd w:val="clear" w:color="auto" w:fill="FFFFFF"/>
          </w:tcPr>
          <w:p w:rsidR="00873B70" w:rsidRPr="00334A27" w:rsidRDefault="00873B70" w:rsidP="00447921">
            <w:pPr>
              <w:tabs>
                <w:tab w:val="left" w:pos="322"/>
                <w:tab w:val="left" w:pos="3571"/>
                <w:tab w:val="left" w:pos="5880"/>
                <w:tab w:val="left" w:pos="7661"/>
              </w:tabs>
              <w:autoSpaceDE/>
              <w:autoSpaceDN/>
              <w:jc w:val="both"/>
              <w:rPr>
                <w:color w:val="000000"/>
                <w:lang w:eastAsia="ru-RU"/>
              </w:rPr>
            </w:pPr>
          </w:p>
        </w:tc>
      </w:tr>
      <w:tr w:rsidR="00873B70" w:rsidRPr="00334A27" w:rsidTr="00447921">
        <w:tc>
          <w:tcPr>
            <w:tcW w:w="675" w:type="dxa"/>
            <w:tcBorders>
              <w:top w:val="single" w:sz="4" w:space="0" w:color="auto"/>
              <w:left w:val="single" w:sz="4" w:space="0" w:color="auto"/>
              <w:bottom w:val="single" w:sz="4" w:space="0" w:color="auto"/>
            </w:tcBorders>
            <w:shd w:val="clear" w:color="auto" w:fill="FFFFFF"/>
          </w:tcPr>
          <w:p w:rsidR="00873B70" w:rsidRPr="00334A27" w:rsidRDefault="00873B70" w:rsidP="00447921">
            <w:pPr>
              <w:widowControl/>
              <w:autoSpaceDE/>
              <w:autoSpaceDN/>
              <w:jc w:val="center"/>
              <w:rPr>
                <w:color w:val="000000"/>
                <w:lang w:eastAsia="ru-RU"/>
              </w:rPr>
            </w:pPr>
            <w:r w:rsidRPr="00334A27">
              <w:rPr>
                <w:color w:val="000000"/>
                <w:lang w:eastAsia="ru-RU"/>
              </w:rPr>
              <w:t>4.</w:t>
            </w:r>
          </w:p>
        </w:tc>
        <w:tc>
          <w:tcPr>
            <w:tcW w:w="2302" w:type="dxa"/>
            <w:tcBorders>
              <w:top w:val="single" w:sz="4" w:space="0" w:color="auto"/>
              <w:left w:val="single" w:sz="4" w:space="0" w:color="auto"/>
              <w:bottom w:val="single" w:sz="4" w:space="0" w:color="auto"/>
            </w:tcBorders>
            <w:shd w:val="clear" w:color="auto" w:fill="FFFFFF"/>
          </w:tcPr>
          <w:p w:rsidR="00873B70" w:rsidRPr="00334A27" w:rsidRDefault="00873B70" w:rsidP="00447921">
            <w:pPr>
              <w:widowControl/>
              <w:autoSpaceDE/>
              <w:autoSpaceDN/>
              <w:rPr>
                <w:color w:val="000000"/>
                <w:lang w:eastAsia="ru-RU"/>
              </w:rPr>
            </w:pPr>
            <w:r w:rsidRPr="00334A27">
              <w:rPr>
                <w:color w:val="000000"/>
                <w:lang w:eastAsia="ru-RU"/>
              </w:rPr>
              <w:t>Бытовое обслуживание (код 3.3)</w:t>
            </w:r>
          </w:p>
        </w:tc>
        <w:tc>
          <w:tcPr>
            <w:tcW w:w="3119" w:type="dxa"/>
            <w:tcBorders>
              <w:top w:val="single" w:sz="4" w:space="0" w:color="auto"/>
              <w:left w:val="single" w:sz="4" w:space="0" w:color="auto"/>
              <w:bottom w:val="single" w:sz="4" w:space="0" w:color="auto"/>
            </w:tcBorders>
            <w:shd w:val="clear" w:color="auto" w:fill="FFFFFF"/>
          </w:tcPr>
          <w:p w:rsidR="00873B70" w:rsidRPr="00334A27" w:rsidRDefault="00873B70" w:rsidP="00447921">
            <w:pPr>
              <w:tabs>
                <w:tab w:val="left" w:pos="1978"/>
              </w:tabs>
              <w:autoSpaceDE/>
              <w:autoSpaceDN/>
              <w:jc w:val="both"/>
              <w:rPr>
                <w:color w:val="000000"/>
                <w:lang w:eastAsia="ru-RU"/>
              </w:rPr>
            </w:pPr>
            <w:r w:rsidRPr="00334A27">
              <w:rPr>
                <w:color w:val="00000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229" w:type="dxa"/>
            <w:vMerge/>
            <w:tcBorders>
              <w:left w:val="single" w:sz="4" w:space="0" w:color="auto"/>
              <w:right w:val="single" w:sz="4" w:space="0" w:color="auto"/>
            </w:tcBorders>
            <w:shd w:val="clear" w:color="auto" w:fill="FFFFFF"/>
          </w:tcPr>
          <w:p w:rsidR="00873B70" w:rsidRPr="00334A27" w:rsidRDefault="00873B70" w:rsidP="00447921">
            <w:pPr>
              <w:tabs>
                <w:tab w:val="left" w:pos="322"/>
                <w:tab w:val="left" w:pos="3571"/>
                <w:tab w:val="left" w:pos="5880"/>
                <w:tab w:val="left" w:pos="7661"/>
              </w:tabs>
              <w:autoSpaceDE/>
              <w:autoSpaceDN/>
              <w:jc w:val="both"/>
              <w:rPr>
                <w:color w:val="000000"/>
                <w:lang w:eastAsia="ru-RU"/>
              </w:rPr>
            </w:pPr>
          </w:p>
        </w:tc>
      </w:tr>
      <w:tr w:rsidR="00873B70" w:rsidRPr="00334A27" w:rsidTr="00447921">
        <w:tc>
          <w:tcPr>
            <w:tcW w:w="675" w:type="dxa"/>
            <w:tcBorders>
              <w:top w:val="single" w:sz="4" w:space="0" w:color="auto"/>
              <w:left w:val="single" w:sz="4" w:space="0" w:color="auto"/>
            </w:tcBorders>
            <w:shd w:val="clear" w:color="auto" w:fill="FFFFFF"/>
          </w:tcPr>
          <w:p w:rsidR="00873B70" w:rsidRPr="00334A27" w:rsidRDefault="00873B70" w:rsidP="00447921">
            <w:pPr>
              <w:widowControl/>
              <w:autoSpaceDE/>
              <w:autoSpaceDN/>
              <w:jc w:val="center"/>
              <w:rPr>
                <w:color w:val="000000"/>
                <w:lang w:eastAsia="ru-RU"/>
              </w:rPr>
            </w:pPr>
            <w:r w:rsidRPr="00334A27">
              <w:rPr>
                <w:color w:val="000000"/>
                <w:lang w:eastAsia="ru-RU"/>
              </w:rPr>
              <w:t>5.</w:t>
            </w:r>
          </w:p>
        </w:tc>
        <w:tc>
          <w:tcPr>
            <w:tcW w:w="2302" w:type="dxa"/>
            <w:tcBorders>
              <w:top w:val="single" w:sz="4" w:space="0" w:color="auto"/>
              <w:left w:val="single" w:sz="4" w:space="0" w:color="auto"/>
              <w:bottom w:val="single" w:sz="4" w:space="0" w:color="auto"/>
            </w:tcBorders>
            <w:shd w:val="clear" w:color="auto" w:fill="FFFFFF"/>
          </w:tcPr>
          <w:p w:rsidR="00873B70" w:rsidRPr="00334A27" w:rsidRDefault="00873B70" w:rsidP="00447921">
            <w:pPr>
              <w:widowControl/>
              <w:autoSpaceDE/>
              <w:autoSpaceDN/>
              <w:rPr>
                <w:color w:val="000000"/>
                <w:lang w:eastAsia="ru-RU"/>
              </w:rPr>
            </w:pPr>
            <w:r w:rsidRPr="00334A27">
              <w:rPr>
                <w:color w:val="000000"/>
                <w:lang w:eastAsia="ru-RU"/>
              </w:rPr>
              <w:t>Здравоохранение (код 3.4)</w:t>
            </w:r>
          </w:p>
        </w:tc>
        <w:tc>
          <w:tcPr>
            <w:tcW w:w="3119" w:type="dxa"/>
            <w:tcBorders>
              <w:top w:val="single" w:sz="4" w:space="0" w:color="auto"/>
              <w:left w:val="single" w:sz="4" w:space="0" w:color="auto"/>
              <w:bottom w:val="single" w:sz="4" w:space="0" w:color="auto"/>
            </w:tcBorders>
            <w:shd w:val="clear" w:color="auto" w:fill="FFFFFF"/>
            <w:vAlign w:val="bottom"/>
          </w:tcPr>
          <w:p w:rsidR="00873B70" w:rsidRPr="00334A27" w:rsidRDefault="00873B70" w:rsidP="00447921">
            <w:pPr>
              <w:tabs>
                <w:tab w:val="right" w:pos="2861"/>
              </w:tabs>
              <w:autoSpaceDE/>
              <w:autoSpaceDN/>
              <w:rPr>
                <w:color w:val="000000"/>
                <w:lang w:eastAsia="ru-RU"/>
              </w:rPr>
            </w:pPr>
            <w:r w:rsidRPr="00334A27">
              <w:rPr>
                <w:color w:val="000000"/>
                <w:lang w:eastAsia="ru-RU"/>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3.4.1¬3.4.2</w:t>
            </w:r>
          </w:p>
        </w:tc>
        <w:tc>
          <w:tcPr>
            <w:tcW w:w="4229" w:type="dxa"/>
            <w:vMerge/>
            <w:tcBorders>
              <w:left w:val="single" w:sz="4" w:space="0" w:color="auto"/>
              <w:right w:val="single" w:sz="4" w:space="0" w:color="auto"/>
            </w:tcBorders>
            <w:shd w:val="clear" w:color="auto" w:fill="FFFFFF"/>
          </w:tcPr>
          <w:p w:rsidR="00873B70" w:rsidRPr="00334A27" w:rsidRDefault="00873B70" w:rsidP="00447921">
            <w:pPr>
              <w:tabs>
                <w:tab w:val="left" w:pos="322"/>
                <w:tab w:val="left" w:pos="3571"/>
                <w:tab w:val="left" w:pos="5880"/>
                <w:tab w:val="left" w:pos="7661"/>
              </w:tabs>
              <w:autoSpaceDE/>
              <w:autoSpaceDN/>
              <w:jc w:val="both"/>
              <w:rPr>
                <w:color w:val="000000"/>
                <w:lang w:eastAsia="ru-RU"/>
              </w:rPr>
            </w:pPr>
          </w:p>
        </w:tc>
      </w:tr>
      <w:tr w:rsidR="00873B70" w:rsidRPr="00334A27" w:rsidTr="00447921">
        <w:tc>
          <w:tcPr>
            <w:tcW w:w="675" w:type="dxa"/>
            <w:tcBorders>
              <w:top w:val="single" w:sz="4" w:space="0" w:color="auto"/>
              <w:left w:val="single" w:sz="4" w:space="0" w:color="auto"/>
            </w:tcBorders>
            <w:shd w:val="clear" w:color="auto" w:fill="FFFFFF"/>
          </w:tcPr>
          <w:p w:rsidR="00873B70" w:rsidRPr="00334A27" w:rsidRDefault="00873B70" w:rsidP="00447921">
            <w:pPr>
              <w:widowControl/>
              <w:autoSpaceDE/>
              <w:autoSpaceDN/>
              <w:jc w:val="center"/>
              <w:rPr>
                <w:color w:val="000000"/>
                <w:lang w:eastAsia="ru-RU"/>
              </w:rPr>
            </w:pPr>
            <w:r w:rsidRPr="00334A27">
              <w:rPr>
                <w:color w:val="000000"/>
                <w:lang w:eastAsia="ru-RU"/>
              </w:rPr>
              <w:t>6.</w:t>
            </w:r>
          </w:p>
        </w:tc>
        <w:tc>
          <w:tcPr>
            <w:tcW w:w="2302" w:type="dxa"/>
            <w:tcBorders>
              <w:top w:val="single" w:sz="4" w:space="0" w:color="auto"/>
              <w:left w:val="single" w:sz="4" w:space="0" w:color="auto"/>
              <w:bottom w:val="single" w:sz="4" w:space="0" w:color="auto"/>
            </w:tcBorders>
            <w:shd w:val="clear" w:color="auto" w:fill="FFFFFF"/>
          </w:tcPr>
          <w:p w:rsidR="00873B70" w:rsidRPr="00334A27" w:rsidRDefault="00873B70" w:rsidP="00447921">
            <w:pPr>
              <w:widowControl/>
              <w:autoSpaceDE/>
              <w:autoSpaceDN/>
              <w:rPr>
                <w:color w:val="000000"/>
                <w:lang w:eastAsia="ru-RU"/>
              </w:rPr>
            </w:pPr>
            <w:r w:rsidRPr="00334A27">
              <w:rPr>
                <w:color w:val="000000"/>
                <w:lang w:eastAsia="ru-RU"/>
              </w:rPr>
              <w:t>Образование и просвещение (код 3.5)</w:t>
            </w:r>
          </w:p>
        </w:tc>
        <w:tc>
          <w:tcPr>
            <w:tcW w:w="3119" w:type="dxa"/>
            <w:tcBorders>
              <w:top w:val="single" w:sz="4" w:space="0" w:color="auto"/>
              <w:left w:val="single" w:sz="4" w:space="0" w:color="auto"/>
              <w:bottom w:val="single" w:sz="4" w:space="0" w:color="auto"/>
            </w:tcBorders>
            <w:shd w:val="clear" w:color="auto" w:fill="FFFFFF"/>
            <w:vAlign w:val="bottom"/>
          </w:tcPr>
          <w:p w:rsidR="00873B70" w:rsidRPr="00334A27" w:rsidRDefault="00873B70" w:rsidP="00447921">
            <w:pPr>
              <w:tabs>
                <w:tab w:val="right" w:pos="2861"/>
              </w:tabs>
              <w:autoSpaceDE/>
              <w:autoSpaceDN/>
              <w:rPr>
                <w:color w:val="000000"/>
                <w:lang w:eastAsia="ru-RU"/>
              </w:rPr>
            </w:pPr>
            <w:r w:rsidRPr="00334A27">
              <w:rPr>
                <w:color w:val="000000"/>
                <w:lang w:eastAsia="ru-RU"/>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3.5.1-3.5.2</w:t>
            </w:r>
          </w:p>
        </w:tc>
        <w:tc>
          <w:tcPr>
            <w:tcW w:w="4229" w:type="dxa"/>
            <w:vMerge/>
            <w:tcBorders>
              <w:left w:val="single" w:sz="4" w:space="0" w:color="auto"/>
              <w:right w:val="single" w:sz="4" w:space="0" w:color="auto"/>
            </w:tcBorders>
            <w:shd w:val="clear" w:color="auto" w:fill="FFFFFF"/>
          </w:tcPr>
          <w:p w:rsidR="00873B70" w:rsidRPr="00334A27" w:rsidRDefault="00873B70" w:rsidP="00447921">
            <w:pPr>
              <w:tabs>
                <w:tab w:val="left" w:pos="322"/>
                <w:tab w:val="left" w:pos="3571"/>
                <w:tab w:val="left" w:pos="5880"/>
                <w:tab w:val="left" w:pos="7661"/>
              </w:tabs>
              <w:autoSpaceDE/>
              <w:autoSpaceDN/>
              <w:jc w:val="both"/>
              <w:rPr>
                <w:color w:val="000000"/>
                <w:lang w:eastAsia="ru-RU"/>
              </w:rPr>
            </w:pPr>
          </w:p>
        </w:tc>
      </w:tr>
      <w:tr w:rsidR="00873B70" w:rsidRPr="00334A27" w:rsidTr="00447921">
        <w:tc>
          <w:tcPr>
            <w:tcW w:w="675" w:type="dxa"/>
            <w:tcBorders>
              <w:top w:val="single" w:sz="4" w:space="0" w:color="auto"/>
              <w:left w:val="single" w:sz="4" w:space="0" w:color="auto"/>
            </w:tcBorders>
            <w:shd w:val="clear" w:color="auto" w:fill="FFFFFF"/>
          </w:tcPr>
          <w:p w:rsidR="00873B70" w:rsidRPr="00334A27" w:rsidRDefault="00873B70" w:rsidP="00447921">
            <w:pPr>
              <w:widowControl/>
              <w:autoSpaceDE/>
              <w:autoSpaceDN/>
              <w:jc w:val="center"/>
              <w:rPr>
                <w:color w:val="000000"/>
                <w:lang w:eastAsia="ru-RU"/>
              </w:rPr>
            </w:pPr>
            <w:r w:rsidRPr="00334A27">
              <w:rPr>
                <w:color w:val="000000"/>
                <w:lang w:eastAsia="ru-RU"/>
              </w:rPr>
              <w:t>7.</w:t>
            </w:r>
          </w:p>
        </w:tc>
        <w:tc>
          <w:tcPr>
            <w:tcW w:w="2302" w:type="dxa"/>
            <w:tcBorders>
              <w:top w:val="single" w:sz="4" w:space="0" w:color="auto"/>
              <w:left w:val="single" w:sz="4" w:space="0" w:color="auto"/>
              <w:bottom w:val="single" w:sz="4" w:space="0" w:color="auto"/>
            </w:tcBorders>
            <w:shd w:val="clear" w:color="auto" w:fill="FFFFFF"/>
          </w:tcPr>
          <w:p w:rsidR="00873B70" w:rsidRPr="00334A27" w:rsidRDefault="00873B70" w:rsidP="00447921">
            <w:pPr>
              <w:widowControl/>
              <w:autoSpaceDE/>
              <w:autoSpaceDN/>
              <w:rPr>
                <w:color w:val="000000"/>
                <w:lang w:eastAsia="ru-RU"/>
              </w:rPr>
            </w:pPr>
            <w:r w:rsidRPr="00334A27">
              <w:rPr>
                <w:color w:val="000000"/>
                <w:lang w:eastAsia="ru-RU"/>
              </w:rPr>
              <w:t>Культурное развитие</w:t>
            </w:r>
          </w:p>
          <w:p w:rsidR="00873B70" w:rsidRPr="00334A27" w:rsidRDefault="00873B70" w:rsidP="00447921">
            <w:pPr>
              <w:widowControl/>
              <w:autoSpaceDE/>
              <w:autoSpaceDN/>
              <w:rPr>
                <w:color w:val="000000"/>
                <w:lang w:eastAsia="ru-RU"/>
              </w:rPr>
            </w:pPr>
            <w:r w:rsidRPr="00334A27">
              <w:rPr>
                <w:color w:val="000000"/>
                <w:lang w:eastAsia="ru-RU"/>
              </w:rPr>
              <w:t xml:space="preserve"> (код 3.6)</w:t>
            </w:r>
          </w:p>
        </w:tc>
        <w:tc>
          <w:tcPr>
            <w:tcW w:w="3119" w:type="dxa"/>
            <w:tcBorders>
              <w:top w:val="single" w:sz="4" w:space="0" w:color="auto"/>
              <w:left w:val="single" w:sz="4" w:space="0" w:color="auto"/>
              <w:bottom w:val="single" w:sz="4" w:space="0" w:color="auto"/>
            </w:tcBorders>
            <w:shd w:val="clear" w:color="auto" w:fill="FFFFFF"/>
            <w:vAlign w:val="bottom"/>
          </w:tcPr>
          <w:p w:rsidR="00873B70" w:rsidRPr="00334A27" w:rsidRDefault="00873B70" w:rsidP="00447921">
            <w:pPr>
              <w:tabs>
                <w:tab w:val="right" w:pos="2861"/>
              </w:tabs>
              <w:autoSpaceDE/>
              <w:autoSpaceDN/>
              <w:rPr>
                <w:color w:val="000000"/>
                <w:lang w:eastAsia="ru-RU"/>
              </w:rPr>
            </w:pPr>
            <w:r w:rsidRPr="00334A27">
              <w:rPr>
                <w:color w:val="00000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4229" w:type="dxa"/>
            <w:vMerge/>
            <w:tcBorders>
              <w:left w:val="single" w:sz="4" w:space="0" w:color="auto"/>
              <w:right w:val="single" w:sz="4" w:space="0" w:color="auto"/>
            </w:tcBorders>
            <w:shd w:val="clear" w:color="auto" w:fill="FFFFFF"/>
          </w:tcPr>
          <w:p w:rsidR="00873B70" w:rsidRPr="00334A27" w:rsidRDefault="00873B70" w:rsidP="00447921">
            <w:pPr>
              <w:tabs>
                <w:tab w:val="left" w:pos="322"/>
                <w:tab w:val="left" w:pos="3571"/>
                <w:tab w:val="left" w:pos="5880"/>
                <w:tab w:val="left" w:pos="7661"/>
              </w:tabs>
              <w:autoSpaceDE/>
              <w:autoSpaceDN/>
              <w:jc w:val="both"/>
              <w:rPr>
                <w:color w:val="000000"/>
                <w:lang w:eastAsia="ru-RU"/>
              </w:rPr>
            </w:pPr>
          </w:p>
        </w:tc>
      </w:tr>
      <w:tr w:rsidR="00873B70" w:rsidRPr="00334A27" w:rsidTr="00447921">
        <w:tc>
          <w:tcPr>
            <w:tcW w:w="675" w:type="dxa"/>
            <w:tcBorders>
              <w:top w:val="single" w:sz="4" w:space="0" w:color="auto"/>
              <w:left w:val="single" w:sz="4" w:space="0" w:color="auto"/>
            </w:tcBorders>
            <w:shd w:val="clear" w:color="auto" w:fill="FFFFFF"/>
          </w:tcPr>
          <w:p w:rsidR="00873B70" w:rsidRPr="00334A27" w:rsidRDefault="00873B70" w:rsidP="00447921">
            <w:pPr>
              <w:widowControl/>
              <w:autoSpaceDE/>
              <w:autoSpaceDN/>
              <w:jc w:val="center"/>
              <w:rPr>
                <w:color w:val="000000"/>
                <w:lang w:eastAsia="ru-RU"/>
              </w:rPr>
            </w:pPr>
            <w:r w:rsidRPr="00334A27">
              <w:rPr>
                <w:color w:val="000000"/>
                <w:lang w:eastAsia="ru-RU"/>
              </w:rPr>
              <w:t>8.</w:t>
            </w:r>
          </w:p>
        </w:tc>
        <w:tc>
          <w:tcPr>
            <w:tcW w:w="2302" w:type="dxa"/>
            <w:tcBorders>
              <w:top w:val="single" w:sz="4" w:space="0" w:color="auto"/>
              <w:left w:val="single" w:sz="4" w:space="0" w:color="auto"/>
              <w:bottom w:val="single" w:sz="4" w:space="0" w:color="auto"/>
            </w:tcBorders>
            <w:shd w:val="clear" w:color="auto" w:fill="FFFFFF"/>
          </w:tcPr>
          <w:p w:rsidR="00873B70" w:rsidRPr="00334A27" w:rsidRDefault="00873B70" w:rsidP="00447921">
            <w:pPr>
              <w:widowControl/>
              <w:autoSpaceDE/>
              <w:autoSpaceDN/>
              <w:rPr>
                <w:color w:val="000000"/>
                <w:lang w:eastAsia="ru-RU"/>
              </w:rPr>
            </w:pPr>
            <w:r w:rsidRPr="00334A27">
              <w:rPr>
                <w:color w:val="000000"/>
                <w:lang w:eastAsia="ru-RU"/>
              </w:rPr>
              <w:t>Религиозное использование (Код 3.7)</w:t>
            </w:r>
          </w:p>
        </w:tc>
        <w:tc>
          <w:tcPr>
            <w:tcW w:w="3119" w:type="dxa"/>
            <w:tcBorders>
              <w:top w:val="single" w:sz="4" w:space="0" w:color="auto"/>
              <w:left w:val="single" w:sz="4" w:space="0" w:color="auto"/>
              <w:bottom w:val="single" w:sz="4" w:space="0" w:color="auto"/>
            </w:tcBorders>
            <w:shd w:val="clear" w:color="auto" w:fill="FFFFFF"/>
            <w:vAlign w:val="bottom"/>
          </w:tcPr>
          <w:p w:rsidR="00873B70" w:rsidRPr="00334A27" w:rsidRDefault="00873B70" w:rsidP="00447921">
            <w:pPr>
              <w:tabs>
                <w:tab w:val="right" w:pos="2861"/>
              </w:tabs>
              <w:autoSpaceDE/>
              <w:autoSpaceDN/>
              <w:rPr>
                <w:color w:val="000000"/>
                <w:lang w:eastAsia="ru-RU"/>
              </w:rPr>
            </w:pPr>
            <w:r w:rsidRPr="00334A27">
              <w:rPr>
                <w:color w:val="00000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4229" w:type="dxa"/>
            <w:vMerge/>
            <w:tcBorders>
              <w:left w:val="single" w:sz="4" w:space="0" w:color="auto"/>
              <w:right w:val="single" w:sz="4" w:space="0" w:color="auto"/>
            </w:tcBorders>
            <w:shd w:val="clear" w:color="auto" w:fill="FFFFFF"/>
          </w:tcPr>
          <w:p w:rsidR="00873B70" w:rsidRPr="00334A27" w:rsidRDefault="00873B70" w:rsidP="00447921">
            <w:pPr>
              <w:tabs>
                <w:tab w:val="left" w:pos="322"/>
                <w:tab w:val="left" w:pos="3571"/>
                <w:tab w:val="left" w:pos="5880"/>
                <w:tab w:val="left" w:pos="7661"/>
              </w:tabs>
              <w:autoSpaceDE/>
              <w:autoSpaceDN/>
              <w:jc w:val="both"/>
              <w:rPr>
                <w:color w:val="000000"/>
                <w:lang w:eastAsia="ru-RU"/>
              </w:rPr>
            </w:pPr>
          </w:p>
        </w:tc>
      </w:tr>
      <w:tr w:rsidR="00873B70" w:rsidRPr="00334A27" w:rsidTr="00447921">
        <w:tc>
          <w:tcPr>
            <w:tcW w:w="675" w:type="dxa"/>
            <w:tcBorders>
              <w:top w:val="single" w:sz="4" w:space="0" w:color="auto"/>
              <w:left w:val="single" w:sz="4" w:space="0" w:color="auto"/>
            </w:tcBorders>
            <w:shd w:val="clear" w:color="auto" w:fill="FFFFFF"/>
          </w:tcPr>
          <w:p w:rsidR="00873B70" w:rsidRPr="00334A27" w:rsidRDefault="00873B70" w:rsidP="00447921">
            <w:pPr>
              <w:widowControl/>
              <w:autoSpaceDE/>
              <w:autoSpaceDN/>
              <w:jc w:val="center"/>
              <w:rPr>
                <w:color w:val="000000"/>
                <w:lang w:eastAsia="ru-RU"/>
              </w:rPr>
            </w:pPr>
            <w:r w:rsidRPr="00334A27">
              <w:rPr>
                <w:color w:val="000000"/>
                <w:lang w:eastAsia="ru-RU"/>
              </w:rPr>
              <w:t>9.</w:t>
            </w:r>
          </w:p>
        </w:tc>
        <w:tc>
          <w:tcPr>
            <w:tcW w:w="2302" w:type="dxa"/>
            <w:tcBorders>
              <w:top w:val="single" w:sz="4" w:space="0" w:color="auto"/>
              <w:left w:val="single" w:sz="4" w:space="0" w:color="auto"/>
              <w:bottom w:val="single" w:sz="4" w:space="0" w:color="auto"/>
            </w:tcBorders>
            <w:shd w:val="clear" w:color="auto" w:fill="FFFFFF"/>
          </w:tcPr>
          <w:p w:rsidR="00873B70" w:rsidRPr="00334A27" w:rsidRDefault="00873B70" w:rsidP="00447921">
            <w:pPr>
              <w:widowControl/>
              <w:autoSpaceDE/>
              <w:autoSpaceDN/>
              <w:rPr>
                <w:color w:val="000000"/>
                <w:lang w:eastAsia="ru-RU"/>
              </w:rPr>
            </w:pPr>
            <w:r w:rsidRPr="00334A27">
              <w:rPr>
                <w:color w:val="000000"/>
                <w:lang w:eastAsia="ru-RU"/>
              </w:rPr>
              <w:t>Общественное управление (код 3.8)</w:t>
            </w:r>
          </w:p>
        </w:tc>
        <w:tc>
          <w:tcPr>
            <w:tcW w:w="3119" w:type="dxa"/>
            <w:tcBorders>
              <w:top w:val="single" w:sz="4" w:space="0" w:color="auto"/>
              <w:left w:val="single" w:sz="4" w:space="0" w:color="auto"/>
              <w:bottom w:val="single" w:sz="4" w:space="0" w:color="auto"/>
            </w:tcBorders>
            <w:shd w:val="clear" w:color="auto" w:fill="FFFFFF"/>
            <w:vAlign w:val="bottom"/>
          </w:tcPr>
          <w:p w:rsidR="00873B70" w:rsidRPr="00334A27" w:rsidRDefault="00873B70" w:rsidP="00447921">
            <w:pPr>
              <w:tabs>
                <w:tab w:val="right" w:pos="2861"/>
              </w:tabs>
              <w:autoSpaceDE/>
              <w:autoSpaceDN/>
              <w:rPr>
                <w:color w:val="000000"/>
                <w:lang w:eastAsia="ru-RU"/>
              </w:rPr>
            </w:pPr>
            <w:r w:rsidRPr="00334A27">
              <w:rPr>
                <w:color w:val="00000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4229" w:type="dxa"/>
            <w:vMerge/>
            <w:tcBorders>
              <w:left w:val="single" w:sz="4" w:space="0" w:color="auto"/>
              <w:right w:val="single" w:sz="4" w:space="0" w:color="auto"/>
            </w:tcBorders>
            <w:shd w:val="clear" w:color="auto" w:fill="FFFFFF"/>
          </w:tcPr>
          <w:p w:rsidR="00873B70" w:rsidRPr="00334A27" w:rsidRDefault="00873B70" w:rsidP="00447921">
            <w:pPr>
              <w:tabs>
                <w:tab w:val="left" w:pos="322"/>
                <w:tab w:val="left" w:pos="3571"/>
                <w:tab w:val="left" w:pos="5880"/>
                <w:tab w:val="left" w:pos="7661"/>
              </w:tabs>
              <w:autoSpaceDE/>
              <w:autoSpaceDN/>
              <w:jc w:val="both"/>
              <w:rPr>
                <w:color w:val="000000"/>
                <w:lang w:eastAsia="ru-RU"/>
              </w:rPr>
            </w:pPr>
          </w:p>
        </w:tc>
      </w:tr>
      <w:tr w:rsidR="00873B70" w:rsidRPr="00334A27" w:rsidTr="00447921">
        <w:tc>
          <w:tcPr>
            <w:tcW w:w="675" w:type="dxa"/>
            <w:tcBorders>
              <w:left w:val="single" w:sz="4" w:space="0" w:color="auto"/>
            </w:tcBorders>
            <w:shd w:val="clear" w:color="auto" w:fill="FFFFFF"/>
          </w:tcPr>
          <w:p w:rsidR="00873B70" w:rsidRPr="00334A27" w:rsidRDefault="00873B70" w:rsidP="00447921">
            <w:pPr>
              <w:widowControl/>
              <w:autoSpaceDE/>
              <w:autoSpaceDN/>
              <w:rPr>
                <w:color w:val="000000"/>
                <w:lang w:eastAsia="ru-RU"/>
              </w:rPr>
            </w:pPr>
            <w:r w:rsidRPr="00334A27">
              <w:rPr>
                <w:color w:val="000000"/>
                <w:lang w:eastAsia="ru-RU"/>
              </w:rPr>
              <w:t>10.</w:t>
            </w:r>
          </w:p>
        </w:tc>
        <w:tc>
          <w:tcPr>
            <w:tcW w:w="2302" w:type="dxa"/>
            <w:tcBorders>
              <w:left w:val="single" w:sz="4" w:space="0" w:color="auto"/>
            </w:tcBorders>
            <w:shd w:val="clear" w:color="auto" w:fill="FFFFFF"/>
          </w:tcPr>
          <w:p w:rsidR="00873B70" w:rsidRPr="00334A27" w:rsidRDefault="00873B70" w:rsidP="00447921">
            <w:pPr>
              <w:widowControl/>
              <w:autoSpaceDE/>
              <w:autoSpaceDN/>
              <w:rPr>
                <w:color w:val="000000"/>
                <w:lang w:eastAsia="ru-RU"/>
              </w:rPr>
            </w:pPr>
            <w:r w:rsidRPr="00334A27">
              <w:rPr>
                <w:color w:val="000000"/>
                <w:lang w:eastAsia="ru-RU"/>
              </w:rPr>
              <w:t>Обеспечение научной деятельности (код 3.9)</w:t>
            </w:r>
          </w:p>
        </w:tc>
        <w:tc>
          <w:tcPr>
            <w:tcW w:w="3119" w:type="dxa"/>
            <w:tcBorders>
              <w:top w:val="single" w:sz="4" w:space="0" w:color="auto"/>
              <w:left w:val="single" w:sz="4" w:space="0" w:color="auto"/>
              <w:bottom w:val="single" w:sz="4" w:space="0" w:color="auto"/>
            </w:tcBorders>
            <w:shd w:val="clear" w:color="auto" w:fill="FFFFFF"/>
          </w:tcPr>
          <w:p w:rsidR="00873B70" w:rsidRPr="00334A27" w:rsidRDefault="00873B70" w:rsidP="00447921">
            <w:pPr>
              <w:tabs>
                <w:tab w:val="right" w:pos="2880"/>
              </w:tabs>
              <w:autoSpaceDE/>
              <w:autoSpaceDN/>
              <w:jc w:val="both"/>
              <w:rPr>
                <w:color w:val="000000"/>
                <w:lang w:eastAsia="ru-RU"/>
              </w:rPr>
            </w:pPr>
            <w:r w:rsidRPr="00334A27">
              <w:rPr>
                <w:color w:val="00000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4229" w:type="dxa"/>
            <w:vMerge/>
            <w:tcBorders>
              <w:left w:val="single" w:sz="4" w:space="0" w:color="auto"/>
              <w:right w:val="single" w:sz="4" w:space="0" w:color="auto"/>
            </w:tcBorders>
            <w:shd w:val="clear" w:color="auto" w:fill="FFFFFF"/>
            <w:vAlign w:val="bottom"/>
          </w:tcPr>
          <w:p w:rsidR="00873B70" w:rsidRPr="00334A27" w:rsidRDefault="00873B70" w:rsidP="00447921">
            <w:pPr>
              <w:tabs>
                <w:tab w:val="left" w:pos="235"/>
              </w:tabs>
              <w:autoSpaceDE/>
              <w:autoSpaceDN/>
              <w:jc w:val="both"/>
              <w:rPr>
                <w:color w:val="000000"/>
                <w:lang w:eastAsia="ru-RU"/>
              </w:rPr>
            </w:pPr>
          </w:p>
        </w:tc>
      </w:tr>
      <w:tr w:rsidR="00873B70" w:rsidRPr="00334A27" w:rsidTr="00447921">
        <w:tc>
          <w:tcPr>
            <w:tcW w:w="675" w:type="dxa"/>
            <w:tcBorders>
              <w:left w:val="single" w:sz="4" w:space="0" w:color="auto"/>
            </w:tcBorders>
            <w:shd w:val="clear" w:color="auto" w:fill="FFFFFF"/>
          </w:tcPr>
          <w:p w:rsidR="00873B70" w:rsidRPr="00334A27" w:rsidRDefault="00873B70" w:rsidP="00447921">
            <w:pPr>
              <w:widowControl/>
              <w:autoSpaceDE/>
              <w:autoSpaceDN/>
              <w:rPr>
                <w:color w:val="000000"/>
                <w:lang w:eastAsia="ru-RU"/>
              </w:rPr>
            </w:pPr>
            <w:r w:rsidRPr="00334A27">
              <w:rPr>
                <w:color w:val="000000"/>
                <w:lang w:eastAsia="ru-RU"/>
              </w:rPr>
              <w:t>11.</w:t>
            </w:r>
          </w:p>
        </w:tc>
        <w:tc>
          <w:tcPr>
            <w:tcW w:w="2302" w:type="dxa"/>
            <w:tcBorders>
              <w:left w:val="single" w:sz="4" w:space="0" w:color="auto"/>
            </w:tcBorders>
            <w:shd w:val="clear" w:color="auto" w:fill="FFFFFF"/>
          </w:tcPr>
          <w:p w:rsidR="00873B70" w:rsidRPr="00334A27" w:rsidRDefault="00873B70" w:rsidP="00447921">
            <w:pPr>
              <w:widowControl/>
              <w:autoSpaceDE/>
              <w:autoSpaceDN/>
              <w:rPr>
                <w:color w:val="000000"/>
                <w:lang w:eastAsia="ru-RU"/>
              </w:rPr>
            </w:pPr>
            <w:r w:rsidRPr="00334A27">
              <w:rPr>
                <w:color w:val="000000"/>
                <w:lang w:eastAsia="ru-RU"/>
              </w:rPr>
              <w:t>Амбулаторное ветеринарное обслуживание (код 3.10.1)</w:t>
            </w:r>
          </w:p>
          <w:p w:rsidR="00873B70" w:rsidRPr="00334A27" w:rsidRDefault="00873B70" w:rsidP="00447921">
            <w:pPr>
              <w:widowControl/>
              <w:autoSpaceDE/>
              <w:autoSpaceDN/>
              <w:rPr>
                <w:color w:val="000000"/>
                <w:lang w:eastAsia="ru-RU"/>
              </w:rPr>
            </w:pPr>
          </w:p>
        </w:tc>
        <w:tc>
          <w:tcPr>
            <w:tcW w:w="3119" w:type="dxa"/>
            <w:tcBorders>
              <w:top w:val="single" w:sz="4" w:space="0" w:color="auto"/>
              <w:left w:val="single" w:sz="4" w:space="0" w:color="auto"/>
              <w:bottom w:val="single" w:sz="4" w:space="0" w:color="auto"/>
            </w:tcBorders>
            <w:shd w:val="clear" w:color="auto" w:fill="FFFFFF"/>
          </w:tcPr>
          <w:p w:rsidR="00873B70" w:rsidRPr="00334A27" w:rsidRDefault="00873B70" w:rsidP="00447921">
            <w:pPr>
              <w:tabs>
                <w:tab w:val="right" w:pos="2880"/>
              </w:tabs>
              <w:autoSpaceDE/>
              <w:autoSpaceDN/>
              <w:jc w:val="both"/>
              <w:rPr>
                <w:color w:val="000000"/>
                <w:lang w:eastAsia="ru-RU"/>
              </w:rPr>
            </w:pPr>
            <w:r w:rsidRPr="00334A27">
              <w:rPr>
                <w:color w:val="000000"/>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4229" w:type="dxa"/>
            <w:vMerge/>
            <w:tcBorders>
              <w:left w:val="single" w:sz="4" w:space="0" w:color="auto"/>
              <w:right w:val="single" w:sz="4" w:space="0" w:color="auto"/>
            </w:tcBorders>
            <w:shd w:val="clear" w:color="auto" w:fill="FFFFFF"/>
            <w:vAlign w:val="bottom"/>
          </w:tcPr>
          <w:p w:rsidR="00873B70" w:rsidRPr="00334A27" w:rsidRDefault="00873B70" w:rsidP="00447921">
            <w:pPr>
              <w:tabs>
                <w:tab w:val="left" w:pos="235"/>
              </w:tabs>
              <w:autoSpaceDE/>
              <w:autoSpaceDN/>
              <w:jc w:val="both"/>
              <w:rPr>
                <w:color w:val="000000"/>
                <w:lang w:eastAsia="ru-RU"/>
              </w:rPr>
            </w:pPr>
          </w:p>
        </w:tc>
      </w:tr>
      <w:tr w:rsidR="00873B70" w:rsidRPr="00334A27" w:rsidTr="00447921">
        <w:trPr>
          <w:trHeight w:val="300"/>
        </w:trPr>
        <w:tc>
          <w:tcPr>
            <w:tcW w:w="675" w:type="dxa"/>
            <w:vMerge w:val="restart"/>
            <w:tcBorders>
              <w:top w:val="single" w:sz="4" w:space="0" w:color="auto"/>
              <w:left w:val="single" w:sz="4" w:space="0" w:color="auto"/>
              <w:right w:val="single" w:sz="4" w:space="0" w:color="auto"/>
            </w:tcBorders>
            <w:shd w:val="clear" w:color="auto" w:fill="FFFFFF"/>
          </w:tcPr>
          <w:p w:rsidR="00873B70" w:rsidRPr="00334A27" w:rsidRDefault="00873B70" w:rsidP="00447921">
            <w:pPr>
              <w:widowControl/>
              <w:autoSpaceDE/>
              <w:autoSpaceDN/>
              <w:jc w:val="center"/>
              <w:rPr>
                <w:color w:val="000000"/>
                <w:lang w:eastAsia="ru-RU"/>
              </w:rPr>
            </w:pPr>
            <w:r w:rsidRPr="00334A27">
              <w:rPr>
                <w:color w:val="000000"/>
                <w:lang w:eastAsia="ru-RU"/>
              </w:rPr>
              <w:t>12..</w:t>
            </w:r>
          </w:p>
        </w:tc>
        <w:tc>
          <w:tcPr>
            <w:tcW w:w="2302" w:type="dxa"/>
            <w:tcBorders>
              <w:top w:val="single" w:sz="4" w:space="0" w:color="auto"/>
              <w:left w:val="single" w:sz="4" w:space="0" w:color="auto"/>
              <w:bottom w:val="single" w:sz="4" w:space="0" w:color="auto"/>
              <w:right w:val="single" w:sz="4" w:space="0" w:color="auto"/>
            </w:tcBorders>
            <w:shd w:val="clear" w:color="auto" w:fill="FFFFFF"/>
          </w:tcPr>
          <w:p w:rsidR="00873B70" w:rsidRPr="00334A27" w:rsidRDefault="00873B70" w:rsidP="00447921">
            <w:pPr>
              <w:widowControl/>
              <w:autoSpaceDE/>
              <w:autoSpaceDN/>
              <w:rPr>
                <w:color w:val="000000"/>
                <w:lang w:eastAsia="ru-RU"/>
              </w:rPr>
            </w:pPr>
            <w:r w:rsidRPr="00334A27">
              <w:rPr>
                <w:color w:val="000000"/>
                <w:lang w:eastAsia="ru-RU"/>
              </w:rPr>
              <w:t>Деловое управление (код 4.1)</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873B70" w:rsidRPr="00334A27" w:rsidRDefault="00873B70" w:rsidP="00447921">
            <w:pPr>
              <w:tabs>
                <w:tab w:val="left" w:pos="1622"/>
                <w:tab w:val="right" w:pos="2875"/>
              </w:tabs>
              <w:autoSpaceDE/>
              <w:autoSpaceDN/>
              <w:rPr>
                <w:color w:val="000000"/>
                <w:lang w:eastAsia="ru-RU"/>
              </w:rPr>
            </w:pPr>
            <w:r w:rsidRPr="00334A27">
              <w:rPr>
                <w:color w:val="00000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229" w:type="dxa"/>
            <w:vMerge w:val="restart"/>
            <w:tcBorders>
              <w:top w:val="single" w:sz="4" w:space="0" w:color="auto"/>
              <w:left w:val="single" w:sz="4" w:space="0" w:color="auto"/>
              <w:right w:val="single" w:sz="4" w:space="0" w:color="auto"/>
            </w:tcBorders>
            <w:shd w:val="clear" w:color="auto" w:fill="FFFFFF"/>
            <w:vAlign w:val="bottom"/>
          </w:tcPr>
          <w:p w:rsidR="00873B70" w:rsidRPr="00334A27" w:rsidRDefault="00873B70" w:rsidP="00447921">
            <w:pPr>
              <w:tabs>
                <w:tab w:val="left" w:pos="274"/>
              </w:tabs>
              <w:autoSpaceDE/>
              <w:autoSpaceDN/>
              <w:jc w:val="both"/>
              <w:rPr>
                <w:color w:val="000000"/>
                <w:lang w:eastAsia="ru-RU"/>
              </w:rPr>
            </w:pPr>
            <w:r w:rsidRPr="00334A27">
              <w:rPr>
                <w:color w:val="000000"/>
                <w:lang w:eastAsia="ru-RU"/>
              </w:rPr>
              <w:t>1.</w:t>
            </w:r>
            <w:r w:rsidRPr="00334A27">
              <w:rPr>
                <w:color w:val="000000"/>
                <w:lang w:eastAsia="ru-RU"/>
              </w:rPr>
              <w:tab/>
              <w:t>При проектировании объектов следует учитывать их основное назначение, применяя архитектурные приемы и отдельные элементы, соответствующие той деятельности, которая планируется осуществляться в таком здании. Архитектурно-градостроительный облик объектов должен отражать функциональное назначение здания.</w:t>
            </w:r>
          </w:p>
          <w:p w:rsidR="00873B70" w:rsidRPr="00334A27" w:rsidRDefault="00873B70" w:rsidP="00447921">
            <w:pPr>
              <w:tabs>
                <w:tab w:val="left" w:pos="274"/>
              </w:tabs>
              <w:autoSpaceDE/>
              <w:autoSpaceDN/>
              <w:jc w:val="both"/>
              <w:rPr>
                <w:color w:val="000000"/>
                <w:lang w:eastAsia="ru-RU"/>
              </w:rPr>
            </w:pPr>
            <w:r w:rsidRPr="00334A27">
              <w:rPr>
                <w:color w:val="000000"/>
                <w:lang w:eastAsia="ru-RU"/>
              </w:rPr>
              <w:t>2.</w:t>
            </w:r>
            <w:r w:rsidRPr="00334A27">
              <w:rPr>
                <w:color w:val="000000"/>
                <w:lang w:eastAsia="ru-RU"/>
              </w:rPr>
              <w:tab/>
              <w:t>Для фасадных цветовых решений зданий, размещаемых на главных улицах и общественно-административных центрах, следует применять исключительно контрастные тона цветовых градаций (из пастельных тонов допускается «серый и кофейный оттенки»), для зданий, размещаемых на второстепенных улицах (в глуби спальных районов) допускается использование иного тона цветовых градаций при условии их гармоничного сочетания с объектами, размещаемыми в близости. Допустимо использование контрастного тона на ограждающих элементах здания, вне зависимости от их расположения.</w:t>
            </w:r>
          </w:p>
          <w:p w:rsidR="00873B70" w:rsidRPr="00334A27" w:rsidRDefault="00873B70" w:rsidP="00447921">
            <w:pPr>
              <w:tabs>
                <w:tab w:val="left" w:pos="274"/>
              </w:tabs>
              <w:autoSpaceDE/>
              <w:autoSpaceDN/>
              <w:jc w:val="both"/>
              <w:rPr>
                <w:color w:val="000000"/>
                <w:lang w:eastAsia="ru-RU"/>
              </w:rPr>
            </w:pPr>
            <w:r w:rsidRPr="00334A27">
              <w:rPr>
                <w:color w:val="000000"/>
                <w:lang w:eastAsia="ru-RU"/>
              </w:rPr>
              <w:t>3.</w:t>
            </w:r>
            <w:r w:rsidRPr="00334A27">
              <w:rPr>
                <w:color w:val="000000"/>
                <w:lang w:eastAsia="ru-RU"/>
              </w:rPr>
              <w:tab/>
              <w:t>Основные элементы окон и дверей необходимо размещать симметрично, цветовые решения таких элементов допустимо использовать в разных сочетаниях и комбинациях, в зависимости от назначения такого здания.</w:t>
            </w:r>
          </w:p>
          <w:p w:rsidR="00873B70" w:rsidRPr="00334A27" w:rsidRDefault="00873B70" w:rsidP="00447921">
            <w:pPr>
              <w:tabs>
                <w:tab w:val="left" w:pos="274"/>
              </w:tabs>
              <w:autoSpaceDE/>
              <w:autoSpaceDN/>
              <w:jc w:val="both"/>
              <w:rPr>
                <w:color w:val="000000"/>
                <w:lang w:eastAsia="ru-RU"/>
              </w:rPr>
            </w:pPr>
            <w:r w:rsidRPr="00334A27">
              <w:rPr>
                <w:color w:val="000000"/>
                <w:lang w:eastAsia="ru-RU"/>
              </w:rPr>
              <w:t>4.</w:t>
            </w:r>
            <w:r w:rsidRPr="00334A27">
              <w:rPr>
                <w:color w:val="000000"/>
                <w:lang w:eastAsia="ru-RU"/>
              </w:rPr>
              <w:tab/>
              <w:t>Допускается использование панорамного остекления входных групп на основных и боковых фасадах зданий, расположенных на главных улицах, в целях приёма клиентов (посетителей) с оборудованием мест ожидания.</w:t>
            </w:r>
          </w:p>
          <w:p w:rsidR="00873B70" w:rsidRPr="00334A27" w:rsidRDefault="00873B70" w:rsidP="00447921">
            <w:pPr>
              <w:tabs>
                <w:tab w:val="left" w:pos="274"/>
              </w:tabs>
              <w:autoSpaceDE/>
              <w:autoSpaceDN/>
              <w:jc w:val="both"/>
              <w:rPr>
                <w:color w:val="000000"/>
                <w:lang w:eastAsia="ru-RU"/>
              </w:rPr>
            </w:pPr>
            <w:r w:rsidRPr="00334A27">
              <w:rPr>
                <w:color w:val="000000"/>
                <w:lang w:eastAsia="ru-RU"/>
              </w:rPr>
              <w:t>5.</w:t>
            </w:r>
            <w:r w:rsidRPr="00334A27">
              <w:rPr>
                <w:color w:val="000000"/>
                <w:lang w:eastAsia="ru-RU"/>
              </w:rPr>
              <w:tab/>
              <w:t xml:space="preserve">Цветовое решение кровли необходимо применять из серых и теплых цветов по международному стандарту выбора цветов. В случае если на расстоянии 50 м вдоль улицы, на котором планируется возведение испрашиваемого здания, расположено подобное здание, ввод в эксплуатацию которого произведен до утверждения таких требований и использовано иное цветовое решение кровли, допускается использование такого цветового решения в случае обоснования, опирающегося на фотофиксации такого здания и предоставления развертки улицы на отрезке в расстоянии 50 м. </w:t>
            </w:r>
          </w:p>
          <w:p w:rsidR="00873B70" w:rsidRPr="00334A27" w:rsidRDefault="00873B70" w:rsidP="00447921">
            <w:pPr>
              <w:tabs>
                <w:tab w:val="left" w:pos="274"/>
              </w:tabs>
              <w:autoSpaceDE/>
              <w:autoSpaceDN/>
              <w:jc w:val="both"/>
              <w:rPr>
                <w:color w:val="000000"/>
                <w:lang w:eastAsia="ru-RU"/>
              </w:rPr>
            </w:pPr>
            <w:r w:rsidRPr="00334A27">
              <w:rPr>
                <w:color w:val="000000"/>
                <w:lang w:eastAsia="ru-RU"/>
              </w:rPr>
              <w:t>6.</w:t>
            </w:r>
            <w:r w:rsidRPr="00334A27">
              <w:rPr>
                <w:color w:val="000000"/>
                <w:lang w:eastAsia="ru-RU"/>
              </w:rPr>
              <w:tab/>
              <w:t>Использование снегоудерживающих конструкций, а также водосточных систем и ливневых отводов осуществляется в соответствии с техническим регламентом.</w:t>
            </w:r>
          </w:p>
          <w:p w:rsidR="00873B70" w:rsidRPr="00334A27" w:rsidRDefault="00873B70" w:rsidP="00447921">
            <w:pPr>
              <w:tabs>
                <w:tab w:val="left" w:pos="274"/>
              </w:tabs>
              <w:autoSpaceDE/>
              <w:autoSpaceDN/>
              <w:jc w:val="both"/>
              <w:rPr>
                <w:color w:val="000000"/>
                <w:lang w:eastAsia="ru-RU"/>
              </w:rPr>
            </w:pPr>
            <w:r w:rsidRPr="00334A27">
              <w:rPr>
                <w:color w:val="000000"/>
                <w:lang w:eastAsia="ru-RU"/>
              </w:rPr>
              <w:t>7.</w:t>
            </w:r>
            <w:r w:rsidRPr="00334A27">
              <w:rPr>
                <w:color w:val="000000"/>
                <w:lang w:eastAsia="ru-RU"/>
              </w:rPr>
              <w:tab/>
              <w:t xml:space="preserve">Использование металлопрофиля, профнастила, металлических листов и других подобных материалов в качестве облицовки допускается в зависимости от типа конструкции такого здания (каркасное строения, фахверк, каркасно-щитовое, ЛСТК и пр.) </w:t>
            </w:r>
          </w:p>
          <w:p w:rsidR="00873B70" w:rsidRPr="00334A27" w:rsidRDefault="00873B70" w:rsidP="00447921">
            <w:pPr>
              <w:tabs>
                <w:tab w:val="left" w:pos="274"/>
              </w:tabs>
              <w:autoSpaceDE/>
              <w:autoSpaceDN/>
              <w:jc w:val="both"/>
              <w:rPr>
                <w:color w:val="000000"/>
                <w:lang w:eastAsia="ru-RU"/>
              </w:rPr>
            </w:pPr>
            <w:r w:rsidRPr="00334A27">
              <w:rPr>
                <w:color w:val="000000"/>
                <w:lang w:eastAsia="ru-RU"/>
              </w:rPr>
              <w:t>8.</w:t>
            </w:r>
            <w:r w:rsidRPr="00334A27">
              <w:rPr>
                <w:color w:val="000000"/>
                <w:lang w:eastAsia="ru-RU"/>
              </w:rPr>
              <w:tab/>
              <w:t>Фронтальные ограждения со стороны главных фасадов зданий не допускается. Ограждения остальной территорий допускается для соблюдения технических норм и требований.</w:t>
            </w:r>
          </w:p>
          <w:p w:rsidR="00873B70" w:rsidRPr="00334A27" w:rsidRDefault="00873B70" w:rsidP="00447921">
            <w:pPr>
              <w:tabs>
                <w:tab w:val="left" w:pos="274"/>
              </w:tabs>
              <w:autoSpaceDE/>
              <w:autoSpaceDN/>
              <w:jc w:val="both"/>
              <w:rPr>
                <w:color w:val="000000"/>
                <w:lang w:eastAsia="ru-RU"/>
              </w:rPr>
            </w:pPr>
            <w:r w:rsidRPr="00334A27">
              <w:rPr>
                <w:color w:val="000000"/>
                <w:lang w:eastAsia="ru-RU"/>
              </w:rPr>
              <w:t>9.</w:t>
            </w:r>
            <w:r w:rsidRPr="00334A27">
              <w:rPr>
                <w:color w:val="000000"/>
                <w:lang w:eastAsia="ru-RU"/>
              </w:rPr>
              <w:tab/>
              <w:t>Входные группы зданий должны быть оборудованы беспрепятственным доступом для маломобильных групп населения (пандус, безпороговые дверные проемы), а также навигационными элементами (флажки, маячки для инвалидов, кнопка вызова сотрудника). Входные группы здания должны быть оборудованы осветительными приборами. При устройстве освещения входов допускается учитывать систему праздничной иллюминации и ночной подсветки фасада. При установке осветительных приборов на фасадах здания необходимо исключать возможность попадания прямого света в окна помещений в ночное время суток.</w:t>
            </w:r>
          </w:p>
          <w:p w:rsidR="00873B70" w:rsidRPr="00334A27" w:rsidRDefault="00873B70" w:rsidP="00447921">
            <w:pPr>
              <w:tabs>
                <w:tab w:val="left" w:pos="274"/>
              </w:tabs>
              <w:autoSpaceDE/>
              <w:autoSpaceDN/>
              <w:jc w:val="both"/>
              <w:rPr>
                <w:color w:val="000000"/>
                <w:lang w:eastAsia="ru-RU"/>
              </w:rPr>
            </w:pPr>
            <w:r w:rsidRPr="00334A27">
              <w:rPr>
                <w:color w:val="000000"/>
                <w:lang w:eastAsia="ru-RU"/>
              </w:rPr>
              <w:t>10.</w:t>
            </w:r>
            <w:r w:rsidRPr="00334A27">
              <w:rPr>
                <w:color w:val="000000"/>
                <w:lang w:eastAsia="ru-RU"/>
              </w:rPr>
              <w:tab/>
              <w:t>Козырьки, навесы, и иные кровельные части выступающих элементов здания допустимо использовать в разных цветовых решениях и материалах при гармоничном и эстетичном сочетании.</w:t>
            </w:r>
          </w:p>
          <w:p w:rsidR="00873B70" w:rsidRPr="00334A27" w:rsidRDefault="00873B70" w:rsidP="00447921">
            <w:pPr>
              <w:tabs>
                <w:tab w:val="left" w:pos="274"/>
              </w:tabs>
              <w:autoSpaceDE/>
              <w:autoSpaceDN/>
              <w:jc w:val="both"/>
              <w:rPr>
                <w:color w:val="000000"/>
                <w:lang w:eastAsia="ru-RU"/>
              </w:rPr>
            </w:pPr>
            <w:r w:rsidRPr="00334A27">
              <w:rPr>
                <w:color w:val="000000"/>
                <w:lang w:eastAsia="ru-RU"/>
              </w:rPr>
              <w:t>11.</w:t>
            </w:r>
            <w:r w:rsidRPr="00334A27">
              <w:rPr>
                <w:color w:val="000000"/>
                <w:lang w:eastAsia="ru-RU"/>
              </w:rPr>
              <w:tab/>
              <w:t>При благоустройстве территории, прилегающей к зданию необходимо учитывать декоративные свойства и особенности корневой системы различных пород деревьев и кустарников, исключая их влияние на территории плиточного и иного мощения. Мощения следует осуществлять из природных материалов в соответствии с действующими техническими регламентами и учетом мероприятий по безопасности.</w:t>
            </w:r>
          </w:p>
          <w:p w:rsidR="00873B70" w:rsidRPr="00334A27" w:rsidRDefault="00873B70" w:rsidP="00447921">
            <w:pPr>
              <w:tabs>
                <w:tab w:val="left" w:pos="274"/>
              </w:tabs>
              <w:autoSpaceDE/>
              <w:autoSpaceDN/>
              <w:jc w:val="both"/>
              <w:rPr>
                <w:color w:val="000000"/>
                <w:lang w:eastAsia="ru-RU"/>
              </w:rPr>
            </w:pPr>
            <w:r w:rsidRPr="00334A27">
              <w:rPr>
                <w:color w:val="000000"/>
                <w:lang w:eastAsia="ru-RU"/>
              </w:rPr>
              <w:t>12.</w:t>
            </w:r>
            <w:r w:rsidRPr="00334A27">
              <w:rPr>
                <w:color w:val="000000"/>
                <w:lang w:eastAsia="ru-RU"/>
              </w:rPr>
              <w:tab/>
              <w:t xml:space="preserve">Размещение рекламных и информационных вывесок на фасаде здания допускается при соответствии отображающейся информации назначению такого объекта. </w:t>
            </w:r>
          </w:p>
        </w:tc>
      </w:tr>
      <w:tr w:rsidR="00873B70" w:rsidRPr="00334A27" w:rsidTr="00447921">
        <w:trPr>
          <w:trHeight w:val="300"/>
        </w:trPr>
        <w:tc>
          <w:tcPr>
            <w:tcW w:w="675" w:type="dxa"/>
            <w:vMerge/>
            <w:tcBorders>
              <w:left w:val="single" w:sz="4" w:space="0" w:color="auto"/>
              <w:bottom w:val="single" w:sz="4" w:space="0" w:color="auto"/>
              <w:right w:val="single" w:sz="4" w:space="0" w:color="auto"/>
            </w:tcBorders>
            <w:shd w:val="clear" w:color="auto" w:fill="FFFFFF"/>
          </w:tcPr>
          <w:p w:rsidR="00873B70" w:rsidRPr="00334A27" w:rsidRDefault="00873B70" w:rsidP="00447921">
            <w:pPr>
              <w:widowControl/>
              <w:autoSpaceDE/>
              <w:autoSpaceDN/>
              <w:jc w:val="center"/>
              <w:rPr>
                <w:color w:val="000000"/>
                <w:lang w:eastAsia="ru-RU"/>
              </w:rPr>
            </w:pPr>
          </w:p>
        </w:tc>
        <w:tc>
          <w:tcPr>
            <w:tcW w:w="2302" w:type="dxa"/>
            <w:tcBorders>
              <w:top w:val="single" w:sz="4" w:space="0" w:color="auto"/>
              <w:left w:val="single" w:sz="4" w:space="0" w:color="auto"/>
              <w:bottom w:val="single" w:sz="4" w:space="0" w:color="auto"/>
              <w:right w:val="single" w:sz="4" w:space="0" w:color="auto"/>
            </w:tcBorders>
            <w:shd w:val="clear" w:color="auto" w:fill="FFFFFF"/>
          </w:tcPr>
          <w:p w:rsidR="00873B70" w:rsidRPr="00334A27" w:rsidRDefault="00873B70" w:rsidP="00447921">
            <w:pPr>
              <w:widowControl/>
              <w:autoSpaceDE/>
              <w:autoSpaceDN/>
              <w:rPr>
                <w:color w:val="000000"/>
                <w:lang w:eastAsia="ru-RU"/>
              </w:rPr>
            </w:pPr>
            <w:r w:rsidRPr="00334A27">
              <w:rPr>
                <w:color w:val="000000"/>
                <w:lang w:eastAsia="ru-RU"/>
              </w:rPr>
              <w:t xml:space="preserve">Объекты торговли (торговые центры, торгово-развлекательные центры (комплексы)) </w:t>
            </w:r>
          </w:p>
          <w:p w:rsidR="00873B70" w:rsidRPr="00334A27" w:rsidRDefault="00873B70" w:rsidP="00447921">
            <w:pPr>
              <w:widowControl/>
              <w:autoSpaceDE/>
              <w:autoSpaceDN/>
              <w:rPr>
                <w:color w:val="000000"/>
                <w:lang w:eastAsia="ru-RU"/>
              </w:rPr>
            </w:pPr>
            <w:r w:rsidRPr="00334A27">
              <w:rPr>
                <w:color w:val="000000"/>
                <w:lang w:eastAsia="ru-RU"/>
              </w:rPr>
              <w:t>(код 4.2)</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873B70" w:rsidRPr="00334A27" w:rsidRDefault="00873B70" w:rsidP="00447921">
            <w:pPr>
              <w:tabs>
                <w:tab w:val="left" w:pos="1622"/>
                <w:tab w:val="right" w:pos="2875"/>
              </w:tabs>
              <w:autoSpaceDE/>
              <w:autoSpaceDN/>
              <w:rPr>
                <w:color w:val="000000"/>
                <w:lang w:eastAsia="ru-RU"/>
              </w:rPr>
            </w:pPr>
            <w:r w:rsidRPr="00334A27">
              <w:rPr>
                <w:color w:val="000000"/>
                <w:lang w:eastAsia="ru-RU"/>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rsidR="00873B70" w:rsidRPr="00334A27" w:rsidRDefault="00873B70" w:rsidP="00447921">
            <w:pPr>
              <w:tabs>
                <w:tab w:val="left" w:pos="1622"/>
                <w:tab w:val="right" w:pos="2875"/>
              </w:tabs>
              <w:autoSpaceDE/>
              <w:autoSpaceDN/>
              <w:rPr>
                <w:color w:val="000000"/>
                <w:lang w:eastAsia="ru-RU"/>
              </w:rPr>
            </w:pPr>
            <w:r w:rsidRPr="00334A27">
              <w:rPr>
                <w:color w:val="000000"/>
                <w:lang w:eastAsia="ru-RU"/>
              </w:rPr>
              <w:t>размещение гаражей и (или) стоянок для автомобилей сотрудников и посетителей торгового центра.</w:t>
            </w:r>
          </w:p>
        </w:tc>
        <w:tc>
          <w:tcPr>
            <w:tcW w:w="4229" w:type="dxa"/>
            <w:vMerge/>
            <w:tcBorders>
              <w:left w:val="single" w:sz="4" w:space="0" w:color="auto"/>
              <w:bottom w:val="single" w:sz="4" w:space="0" w:color="auto"/>
              <w:right w:val="single" w:sz="4" w:space="0" w:color="auto"/>
            </w:tcBorders>
            <w:shd w:val="clear" w:color="auto" w:fill="FFFFFF"/>
            <w:vAlign w:val="bottom"/>
          </w:tcPr>
          <w:p w:rsidR="00873B70" w:rsidRPr="00334A27" w:rsidRDefault="00873B70" w:rsidP="00447921">
            <w:pPr>
              <w:tabs>
                <w:tab w:val="left" w:pos="274"/>
              </w:tabs>
              <w:autoSpaceDE/>
              <w:autoSpaceDN/>
              <w:jc w:val="both"/>
              <w:rPr>
                <w:color w:val="000000"/>
                <w:lang w:eastAsia="ru-RU"/>
              </w:rPr>
            </w:pPr>
          </w:p>
        </w:tc>
      </w:tr>
      <w:tr w:rsidR="00873B70" w:rsidRPr="00334A27" w:rsidTr="00447921">
        <w:trPr>
          <w:trHeight w:val="300"/>
        </w:trPr>
        <w:tc>
          <w:tcPr>
            <w:tcW w:w="675" w:type="dxa"/>
            <w:vMerge/>
            <w:tcBorders>
              <w:left w:val="single" w:sz="4" w:space="0" w:color="auto"/>
              <w:bottom w:val="single" w:sz="4" w:space="0" w:color="auto"/>
              <w:right w:val="single" w:sz="4" w:space="0" w:color="auto"/>
            </w:tcBorders>
            <w:shd w:val="clear" w:color="auto" w:fill="FFFFFF"/>
          </w:tcPr>
          <w:p w:rsidR="00873B70" w:rsidRPr="00334A27" w:rsidRDefault="00873B70" w:rsidP="00447921">
            <w:pPr>
              <w:widowControl/>
              <w:autoSpaceDE/>
              <w:autoSpaceDN/>
              <w:jc w:val="center"/>
              <w:rPr>
                <w:color w:val="000000"/>
                <w:lang w:eastAsia="ru-RU"/>
              </w:rPr>
            </w:pPr>
          </w:p>
        </w:tc>
        <w:tc>
          <w:tcPr>
            <w:tcW w:w="2302" w:type="dxa"/>
            <w:tcBorders>
              <w:top w:val="single" w:sz="4" w:space="0" w:color="auto"/>
              <w:left w:val="single" w:sz="4" w:space="0" w:color="auto"/>
              <w:bottom w:val="single" w:sz="4" w:space="0" w:color="auto"/>
              <w:right w:val="single" w:sz="4" w:space="0" w:color="auto"/>
            </w:tcBorders>
            <w:shd w:val="clear" w:color="auto" w:fill="FFFFFF"/>
          </w:tcPr>
          <w:p w:rsidR="00873B70" w:rsidRPr="00334A27" w:rsidRDefault="00873B70" w:rsidP="00447921">
            <w:pPr>
              <w:widowControl/>
              <w:autoSpaceDE/>
              <w:autoSpaceDN/>
              <w:rPr>
                <w:color w:val="000000"/>
                <w:lang w:eastAsia="ru-RU"/>
              </w:rPr>
            </w:pPr>
            <w:r w:rsidRPr="00334A27">
              <w:rPr>
                <w:color w:val="000000"/>
                <w:lang w:eastAsia="ru-RU"/>
              </w:rPr>
              <w:t>Банковская и страховая деятельность (код 4.5)</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873B70" w:rsidRPr="00334A27" w:rsidRDefault="00873B70" w:rsidP="00447921">
            <w:pPr>
              <w:tabs>
                <w:tab w:val="left" w:pos="1622"/>
                <w:tab w:val="right" w:pos="2875"/>
              </w:tabs>
              <w:autoSpaceDE/>
              <w:autoSpaceDN/>
              <w:rPr>
                <w:color w:val="000000"/>
                <w:lang w:eastAsia="ru-RU"/>
              </w:rPr>
            </w:pPr>
            <w:r w:rsidRPr="00334A27">
              <w:rPr>
                <w:color w:val="00000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4229" w:type="dxa"/>
            <w:vMerge/>
            <w:tcBorders>
              <w:left w:val="single" w:sz="4" w:space="0" w:color="auto"/>
              <w:bottom w:val="single" w:sz="4" w:space="0" w:color="auto"/>
              <w:right w:val="single" w:sz="4" w:space="0" w:color="auto"/>
            </w:tcBorders>
            <w:shd w:val="clear" w:color="auto" w:fill="FFFFFF"/>
            <w:vAlign w:val="bottom"/>
          </w:tcPr>
          <w:p w:rsidR="00873B70" w:rsidRPr="00334A27" w:rsidRDefault="00873B70" w:rsidP="00447921">
            <w:pPr>
              <w:tabs>
                <w:tab w:val="left" w:pos="274"/>
              </w:tabs>
              <w:autoSpaceDE/>
              <w:autoSpaceDN/>
              <w:jc w:val="both"/>
              <w:rPr>
                <w:color w:val="000000"/>
                <w:lang w:eastAsia="ru-RU"/>
              </w:rPr>
            </w:pPr>
          </w:p>
        </w:tc>
      </w:tr>
      <w:tr w:rsidR="00873B70" w:rsidRPr="00334A27" w:rsidTr="00447921">
        <w:trPr>
          <w:trHeight w:val="300"/>
        </w:trPr>
        <w:tc>
          <w:tcPr>
            <w:tcW w:w="675" w:type="dxa"/>
            <w:vMerge w:val="restart"/>
            <w:tcBorders>
              <w:top w:val="single" w:sz="4" w:space="0" w:color="auto"/>
              <w:left w:val="single" w:sz="4" w:space="0" w:color="auto"/>
              <w:right w:val="single" w:sz="4" w:space="0" w:color="auto"/>
            </w:tcBorders>
            <w:shd w:val="clear" w:color="auto" w:fill="FFFFFF"/>
          </w:tcPr>
          <w:p w:rsidR="00873B70" w:rsidRPr="00334A27" w:rsidRDefault="00873B70" w:rsidP="00447921">
            <w:pPr>
              <w:widowControl/>
              <w:autoSpaceDE/>
              <w:autoSpaceDN/>
              <w:jc w:val="center"/>
              <w:rPr>
                <w:color w:val="000000"/>
                <w:lang w:eastAsia="ru-RU"/>
              </w:rPr>
            </w:pPr>
            <w:r w:rsidRPr="00334A27">
              <w:rPr>
                <w:color w:val="000000"/>
                <w:lang w:eastAsia="ru-RU"/>
              </w:rPr>
              <w:t>13.</w:t>
            </w:r>
          </w:p>
        </w:tc>
        <w:tc>
          <w:tcPr>
            <w:tcW w:w="2302" w:type="dxa"/>
            <w:tcBorders>
              <w:top w:val="single" w:sz="4" w:space="0" w:color="auto"/>
              <w:left w:val="single" w:sz="4" w:space="0" w:color="auto"/>
              <w:bottom w:val="single" w:sz="4" w:space="0" w:color="auto"/>
              <w:right w:val="single" w:sz="4" w:space="0" w:color="auto"/>
            </w:tcBorders>
            <w:shd w:val="clear" w:color="auto" w:fill="FFFFFF"/>
          </w:tcPr>
          <w:p w:rsidR="00873B70" w:rsidRPr="00334A27" w:rsidRDefault="00873B70" w:rsidP="00447921">
            <w:pPr>
              <w:widowControl/>
              <w:autoSpaceDE/>
              <w:autoSpaceDN/>
              <w:rPr>
                <w:color w:val="000000"/>
                <w:lang w:eastAsia="ru-RU"/>
              </w:rPr>
            </w:pPr>
            <w:r w:rsidRPr="00334A27">
              <w:rPr>
                <w:color w:val="000000"/>
                <w:lang w:eastAsia="ru-RU"/>
              </w:rPr>
              <w:t>Рынки (код 4.3)</w:t>
            </w:r>
          </w:p>
          <w:p w:rsidR="00873B70" w:rsidRPr="00334A27" w:rsidRDefault="00873B70" w:rsidP="00447921">
            <w:pPr>
              <w:widowControl/>
              <w:autoSpaceDE/>
              <w:autoSpaceDN/>
              <w:rPr>
                <w:color w:val="000000"/>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873B70" w:rsidRPr="00334A27" w:rsidRDefault="00873B70" w:rsidP="00447921">
            <w:pPr>
              <w:tabs>
                <w:tab w:val="left" w:pos="1622"/>
                <w:tab w:val="right" w:pos="2875"/>
              </w:tabs>
              <w:autoSpaceDE/>
              <w:autoSpaceDN/>
              <w:rPr>
                <w:color w:val="000000"/>
                <w:lang w:eastAsia="ru-RU"/>
              </w:rPr>
            </w:pPr>
            <w:r w:rsidRPr="00334A27">
              <w:rPr>
                <w:color w:val="00000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tc>
        <w:tc>
          <w:tcPr>
            <w:tcW w:w="4229" w:type="dxa"/>
            <w:vMerge w:val="restart"/>
            <w:tcBorders>
              <w:top w:val="single" w:sz="4" w:space="0" w:color="auto"/>
              <w:left w:val="single" w:sz="4" w:space="0" w:color="auto"/>
              <w:right w:val="single" w:sz="4" w:space="0" w:color="auto"/>
            </w:tcBorders>
            <w:shd w:val="clear" w:color="auto" w:fill="FFFFFF"/>
            <w:vAlign w:val="bottom"/>
          </w:tcPr>
          <w:p w:rsidR="00873B70" w:rsidRPr="00334A27" w:rsidRDefault="00873B70" w:rsidP="00447921">
            <w:pPr>
              <w:tabs>
                <w:tab w:val="left" w:pos="274"/>
              </w:tabs>
              <w:autoSpaceDE/>
              <w:autoSpaceDN/>
              <w:jc w:val="both"/>
              <w:rPr>
                <w:color w:val="000000"/>
                <w:lang w:eastAsia="ru-RU"/>
              </w:rPr>
            </w:pPr>
            <w:r w:rsidRPr="00334A27">
              <w:rPr>
                <w:color w:val="000000"/>
                <w:lang w:eastAsia="ru-RU"/>
              </w:rPr>
              <w:t>1.</w:t>
            </w:r>
            <w:r w:rsidRPr="00334A27">
              <w:rPr>
                <w:color w:val="000000"/>
                <w:lang w:eastAsia="ru-RU"/>
              </w:rPr>
              <w:tab/>
              <w:t>При проектировании объектов следует учитывать их основное назначение, применяя архитектурные приемы и отдельные элементы, соответствующие той деятельности, которая планируется осуществляться в таком здании. Архитектурно-градостроительный облик объектов должен отражать функциональное назначение здания.</w:t>
            </w:r>
          </w:p>
          <w:p w:rsidR="00873B70" w:rsidRPr="00334A27" w:rsidRDefault="00873B70" w:rsidP="00447921">
            <w:pPr>
              <w:tabs>
                <w:tab w:val="left" w:pos="274"/>
              </w:tabs>
              <w:autoSpaceDE/>
              <w:autoSpaceDN/>
              <w:jc w:val="both"/>
              <w:rPr>
                <w:color w:val="000000"/>
                <w:lang w:eastAsia="ru-RU"/>
              </w:rPr>
            </w:pPr>
            <w:r w:rsidRPr="00334A27">
              <w:rPr>
                <w:color w:val="000000"/>
                <w:lang w:eastAsia="ru-RU"/>
              </w:rPr>
              <w:t>2.</w:t>
            </w:r>
            <w:r w:rsidRPr="00334A27">
              <w:rPr>
                <w:color w:val="000000"/>
                <w:lang w:eastAsia="ru-RU"/>
              </w:rPr>
              <w:tab/>
              <w:t>Для фасадных цветовых решений зданий, размещаемых на главных улицах и общественно-административных центрах, следует применять исключительно контрастные тона цветовых градаций (из пастельных тонов допускается «серый и кофейный оттенки»), для зданий, размещаемых на второстепенных улицах (в глуби спальных районов) допускается использование иного тона цветовых градаций при условии их гармоничного сочетания с объектами, размещаемыми в близости. Допустимо использование контрастного тона на ограждающих элементах здания, вне зависимости от их расположения.</w:t>
            </w:r>
          </w:p>
          <w:p w:rsidR="00873B70" w:rsidRPr="00334A27" w:rsidRDefault="00873B70" w:rsidP="00447921">
            <w:pPr>
              <w:tabs>
                <w:tab w:val="left" w:pos="274"/>
              </w:tabs>
              <w:autoSpaceDE/>
              <w:autoSpaceDN/>
              <w:jc w:val="both"/>
              <w:rPr>
                <w:color w:val="000000"/>
                <w:lang w:eastAsia="ru-RU"/>
              </w:rPr>
            </w:pPr>
            <w:r w:rsidRPr="00334A27">
              <w:rPr>
                <w:color w:val="000000"/>
                <w:lang w:eastAsia="ru-RU"/>
              </w:rPr>
              <w:t>3.</w:t>
            </w:r>
            <w:r w:rsidRPr="00334A27">
              <w:rPr>
                <w:color w:val="000000"/>
                <w:lang w:eastAsia="ru-RU"/>
              </w:rPr>
              <w:tab/>
              <w:t>Основные элементы окон и дверей необходимо размещать симметрично, цветовые решения таких элементов допустимо использовать в разных сочетаниях и комбинациях, в зависимости от назначения такого здания.</w:t>
            </w:r>
          </w:p>
          <w:p w:rsidR="00873B70" w:rsidRPr="00334A27" w:rsidRDefault="00873B70" w:rsidP="00447921">
            <w:pPr>
              <w:tabs>
                <w:tab w:val="left" w:pos="274"/>
              </w:tabs>
              <w:autoSpaceDE/>
              <w:autoSpaceDN/>
              <w:jc w:val="both"/>
              <w:rPr>
                <w:color w:val="000000"/>
                <w:lang w:eastAsia="ru-RU"/>
              </w:rPr>
            </w:pPr>
            <w:r w:rsidRPr="00334A27">
              <w:rPr>
                <w:color w:val="000000"/>
                <w:lang w:eastAsia="ru-RU"/>
              </w:rPr>
              <w:t>4.</w:t>
            </w:r>
            <w:r w:rsidRPr="00334A27">
              <w:rPr>
                <w:color w:val="000000"/>
                <w:lang w:eastAsia="ru-RU"/>
              </w:rPr>
              <w:tab/>
              <w:t>Допускается использование панорамного остекления входных групп на основных и боковых фасадах зданий, расположенных на главных улицах, в целях приёма клиентов (посетителей) с оборудованием мест ожидания.</w:t>
            </w:r>
          </w:p>
          <w:p w:rsidR="00873B70" w:rsidRPr="00334A27" w:rsidRDefault="00873B70" w:rsidP="00447921">
            <w:pPr>
              <w:tabs>
                <w:tab w:val="left" w:pos="274"/>
              </w:tabs>
              <w:autoSpaceDE/>
              <w:autoSpaceDN/>
              <w:jc w:val="both"/>
              <w:rPr>
                <w:color w:val="000000"/>
                <w:lang w:eastAsia="ru-RU"/>
              </w:rPr>
            </w:pPr>
            <w:r w:rsidRPr="00334A27">
              <w:rPr>
                <w:color w:val="000000"/>
                <w:lang w:eastAsia="ru-RU"/>
              </w:rPr>
              <w:t>5.</w:t>
            </w:r>
            <w:r w:rsidRPr="00334A27">
              <w:rPr>
                <w:color w:val="000000"/>
                <w:lang w:eastAsia="ru-RU"/>
              </w:rPr>
              <w:tab/>
              <w:t xml:space="preserve">Цветовое решение кровли необходимо применять из серых и теплых цветов по международному стандарту выбора цветов. В случае если на расстоянии 50 м вдоль улицы, на котором планируется возведение испрашиваемого здания, расположено подобное здание, ввод в эксплуатацию которого произведен до утверждения таких требований и использовано иное цветовое решение кровли, допускается использование такого цветового решения в случае обоснования, опирающегося на фотофиксации такого здания и предоставления развертки улицы на отрезке в расстоянии 50 м. </w:t>
            </w:r>
          </w:p>
          <w:p w:rsidR="00873B70" w:rsidRPr="00334A27" w:rsidRDefault="00873B70" w:rsidP="00447921">
            <w:pPr>
              <w:tabs>
                <w:tab w:val="left" w:pos="274"/>
              </w:tabs>
              <w:autoSpaceDE/>
              <w:autoSpaceDN/>
              <w:jc w:val="both"/>
              <w:rPr>
                <w:color w:val="000000"/>
                <w:lang w:eastAsia="ru-RU"/>
              </w:rPr>
            </w:pPr>
            <w:r w:rsidRPr="00334A27">
              <w:rPr>
                <w:color w:val="000000"/>
                <w:lang w:eastAsia="ru-RU"/>
              </w:rPr>
              <w:t>6.</w:t>
            </w:r>
            <w:r w:rsidRPr="00334A27">
              <w:rPr>
                <w:color w:val="000000"/>
                <w:lang w:eastAsia="ru-RU"/>
              </w:rPr>
              <w:tab/>
              <w:t>Использование снегоудерживающих конструкций, а также водосточных систем и ливневых отводов осуществляется в соответствии с техническим регламентом.</w:t>
            </w:r>
          </w:p>
          <w:p w:rsidR="00873B70" w:rsidRPr="00334A27" w:rsidRDefault="00873B70" w:rsidP="00447921">
            <w:pPr>
              <w:tabs>
                <w:tab w:val="left" w:pos="274"/>
              </w:tabs>
              <w:autoSpaceDE/>
              <w:autoSpaceDN/>
              <w:jc w:val="both"/>
              <w:rPr>
                <w:color w:val="000000"/>
                <w:lang w:eastAsia="ru-RU"/>
              </w:rPr>
            </w:pPr>
            <w:r w:rsidRPr="00334A27">
              <w:rPr>
                <w:color w:val="000000"/>
                <w:lang w:eastAsia="ru-RU"/>
              </w:rPr>
              <w:t>7.</w:t>
            </w:r>
            <w:r w:rsidRPr="00334A27">
              <w:rPr>
                <w:color w:val="000000"/>
                <w:lang w:eastAsia="ru-RU"/>
              </w:rPr>
              <w:tab/>
              <w:t>Использование металлопрофиля, профнастила, металлических листов и других подобных материалов в качестве облицовки допускается в зависимости от типа конструкции такого здания (каркасное строения, фахверк, каркасно-щитовое, ЛСТК и пр.) Следует применять в облицовке материалы, приближенные к натуральной текстуре древесины светлых оттенков, а также текстурированные под природные материалы, выделяющие цветовыми пятнами объемы входных групп, торцевые фасады, декоративную реечную обшивку.</w:t>
            </w:r>
          </w:p>
          <w:p w:rsidR="00873B70" w:rsidRPr="00334A27" w:rsidRDefault="00873B70" w:rsidP="00447921">
            <w:pPr>
              <w:tabs>
                <w:tab w:val="left" w:pos="274"/>
              </w:tabs>
              <w:autoSpaceDE/>
              <w:autoSpaceDN/>
              <w:jc w:val="both"/>
              <w:rPr>
                <w:color w:val="000000"/>
                <w:lang w:eastAsia="ru-RU"/>
              </w:rPr>
            </w:pPr>
            <w:r w:rsidRPr="00334A27">
              <w:rPr>
                <w:color w:val="000000"/>
                <w:lang w:eastAsia="ru-RU"/>
              </w:rPr>
              <w:t>8.</w:t>
            </w:r>
            <w:r w:rsidRPr="00334A27">
              <w:rPr>
                <w:color w:val="000000"/>
                <w:lang w:eastAsia="ru-RU"/>
              </w:rPr>
              <w:tab/>
              <w:t>Фронтальные ограждения со стороны главных фасадов зданий не допускается. Ограждения остальной территорий допускается для соблюдения технических норм и требований.</w:t>
            </w:r>
          </w:p>
          <w:p w:rsidR="00873B70" w:rsidRPr="00334A27" w:rsidRDefault="00873B70" w:rsidP="00447921">
            <w:pPr>
              <w:tabs>
                <w:tab w:val="left" w:pos="274"/>
              </w:tabs>
              <w:autoSpaceDE/>
              <w:autoSpaceDN/>
              <w:jc w:val="both"/>
              <w:rPr>
                <w:color w:val="000000"/>
                <w:lang w:eastAsia="ru-RU"/>
              </w:rPr>
            </w:pPr>
            <w:r w:rsidRPr="00334A27">
              <w:rPr>
                <w:color w:val="000000"/>
                <w:lang w:eastAsia="ru-RU"/>
              </w:rPr>
              <w:t>9.</w:t>
            </w:r>
            <w:r w:rsidRPr="00334A27">
              <w:rPr>
                <w:color w:val="000000"/>
                <w:lang w:eastAsia="ru-RU"/>
              </w:rPr>
              <w:tab/>
              <w:t>Входные группы зданий должны быть оборудованы беспрепятственным доступом для маломобильных групп населения (пандус, безпороговые дверные проемы), а также навигационными элементами (флажки, маячки для инвалидов, кнопка вызова сотрудника). Входные группы здания должны быть оборудованы осветительными приборами. При устройстве освещения входов допускается учитывать систему праздничной иллюминации и ночной подсветки фасада. При установке осветительных приборов на фасадах здания необходимо исключать возможность попадания прямого света в окна помещений в ночное время суток.</w:t>
            </w:r>
          </w:p>
          <w:p w:rsidR="00873B70" w:rsidRPr="00334A27" w:rsidRDefault="00873B70" w:rsidP="00447921">
            <w:pPr>
              <w:tabs>
                <w:tab w:val="left" w:pos="274"/>
              </w:tabs>
              <w:autoSpaceDE/>
              <w:autoSpaceDN/>
              <w:jc w:val="both"/>
              <w:rPr>
                <w:color w:val="000000"/>
                <w:lang w:eastAsia="ru-RU"/>
              </w:rPr>
            </w:pPr>
            <w:r w:rsidRPr="00334A27">
              <w:rPr>
                <w:color w:val="000000"/>
                <w:lang w:eastAsia="ru-RU"/>
              </w:rPr>
              <w:t>10.</w:t>
            </w:r>
            <w:r w:rsidRPr="00334A27">
              <w:rPr>
                <w:color w:val="000000"/>
                <w:lang w:eastAsia="ru-RU"/>
              </w:rPr>
              <w:tab/>
              <w:t>Козырьки, навесы, и иные кровельные части выступающих элементов здания допустимо использовать в разных цветовых решениях и материалах при гармоничном и эстетичном сочетании.</w:t>
            </w:r>
          </w:p>
          <w:p w:rsidR="00873B70" w:rsidRPr="00334A27" w:rsidRDefault="00873B70" w:rsidP="00447921">
            <w:pPr>
              <w:tabs>
                <w:tab w:val="left" w:pos="274"/>
              </w:tabs>
              <w:autoSpaceDE/>
              <w:autoSpaceDN/>
              <w:jc w:val="both"/>
              <w:rPr>
                <w:color w:val="000000"/>
                <w:lang w:eastAsia="ru-RU"/>
              </w:rPr>
            </w:pPr>
            <w:r w:rsidRPr="00334A27">
              <w:rPr>
                <w:color w:val="000000"/>
                <w:lang w:eastAsia="ru-RU"/>
              </w:rPr>
              <w:t>11.</w:t>
            </w:r>
            <w:r w:rsidRPr="00334A27">
              <w:rPr>
                <w:color w:val="000000"/>
                <w:lang w:eastAsia="ru-RU"/>
              </w:rPr>
              <w:tab/>
              <w:t>При благоустройстве территории, прилегающей к зданию необходимо учитывать декоративные свойства и особенности корневой системы различных пород деревьев и кустарников, исключая их влияние на территории плиточного и иного мощения. Мощения следует осуществлять из природных материалов в соответствии с действующими техническими регламентами и учетом мероприятий по безопасности.</w:t>
            </w:r>
          </w:p>
          <w:p w:rsidR="00873B70" w:rsidRPr="00334A27" w:rsidRDefault="00873B70" w:rsidP="00447921">
            <w:pPr>
              <w:tabs>
                <w:tab w:val="left" w:pos="274"/>
              </w:tabs>
              <w:autoSpaceDE/>
              <w:autoSpaceDN/>
              <w:jc w:val="both"/>
              <w:rPr>
                <w:color w:val="000000"/>
                <w:lang w:eastAsia="ru-RU"/>
              </w:rPr>
            </w:pPr>
            <w:r w:rsidRPr="00334A27">
              <w:rPr>
                <w:color w:val="000000"/>
                <w:lang w:eastAsia="ru-RU"/>
              </w:rPr>
              <w:t>12.</w:t>
            </w:r>
            <w:r w:rsidRPr="00334A27">
              <w:rPr>
                <w:color w:val="000000"/>
                <w:lang w:eastAsia="ru-RU"/>
              </w:rPr>
              <w:tab/>
              <w:t>Размещение рекламных и информационных вывесок на фасаде здания допускается при соответствии отображающейся информации назначению такого объекта. Для зданий НТО допускаются размещения информационных конструкций текстового характера на элементах кровли козырьков (навесов) входных групп.</w:t>
            </w:r>
          </w:p>
        </w:tc>
      </w:tr>
      <w:tr w:rsidR="00873B70" w:rsidRPr="00334A27" w:rsidTr="00447921">
        <w:trPr>
          <w:trHeight w:val="300"/>
        </w:trPr>
        <w:tc>
          <w:tcPr>
            <w:tcW w:w="675" w:type="dxa"/>
            <w:vMerge/>
            <w:tcBorders>
              <w:left w:val="single" w:sz="4" w:space="0" w:color="auto"/>
              <w:right w:val="single" w:sz="4" w:space="0" w:color="auto"/>
            </w:tcBorders>
            <w:shd w:val="clear" w:color="auto" w:fill="FFFFFF"/>
          </w:tcPr>
          <w:p w:rsidR="00873B70" w:rsidRPr="00334A27" w:rsidRDefault="00873B70" w:rsidP="00447921">
            <w:pPr>
              <w:widowControl/>
              <w:autoSpaceDE/>
              <w:autoSpaceDN/>
              <w:jc w:val="center"/>
              <w:rPr>
                <w:color w:val="000000"/>
                <w:lang w:eastAsia="ru-RU"/>
              </w:rPr>
            </w:pPr>
          </w:p>
        </w:tc>
        <w:tc>
          <w:tcPr>
            <w:tcW w:w="2302" w:type="dxa"/>
            <w:tcBorders>
              <w:top w:val="single" w:sz="4" w:space="0" w:color="auto"/>
              <w:left w:val="single" w:sz="4" w:space="0" w:color="auto"/>
              <w:bottom w:val="single" w:sz="4" w:space="0" w:color="auto"/>
              <w:right w:val="single" w:sz="4" w:space="0" w:color="auto"/>
            </w:tcBorders>
            <w:shd w:val="clear" w:color="auto" w:fill="FFFFFF"/>
          </w:tcPr>
          <w:p w:rsidR="00873B70" w:rsidRPr="00334A27" w:rsidRDefault="00873B70" w:rsidP="00447921">
            <w:pPr>
              <w:widowControl/>
              <w:autoSpaceDE/>
              <w:autoSpaceDN/>
              <w:rPr>
                <w:color w:val="000000"/>
                <w:lang w:eastAsia="ru-RU"/>
              </w:rPr>
            </w:pPr>
            <w:r w:rsidRPr="00334A27">
              <w:rPr>
                <w:color w:val="000000"/>
                <w:lang w:eastAsia="ru-RU"/>
              </w:rPr>
              <w:t>Магазины (код 4.4)</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873B70" w:rsidRPr="00334A27" w:rsidRDefault="00873B70" w:rsidP="00447921">
            <w:pPr>
              <w:tabs>
                <w:tab w:val="left" w:pos="1622"/>
                <w:tab w:val="right" w:pos="2875"/>
              </w:tabs>
              <w:autoSpaceDE/>
              <w:autoSpaceDN/>
              <w:rPr>
                <w:color w:val="000000"/>
                <w:lang w:eastAsia="ru-RU"/>
              </w:rPr>
            </w:pPr>
            <w:r w:rsidRPr="00334A27">
              <w:rPr>
                <w:color w:val="000000"/>
                <w:lang w:eastAsia="ru-RU"/>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4229" w:type="dxa"/>
            <w:vMerge/>
            <w:tcBorders>
              <w:left w:val="single" w:sz="4" w:space="0" w:color="auto"/>
              <w:right w:val="single" w:sz="4" w:space="0" w:color="auto"/>
            </w:tcBorders>
            <w:shd w:val="clear" w:color="auto" w:fill="FFFFFF"/>
            <w:vAlign w:val="bottom"/>
          </w:tcPr>
          <w:p w:rsidR="00873B70" w:rsidRPr="00334A27" w:rsidRDefault="00873B70" w:rsidP="00447921">
            <w:pPr>
              <w:tabs>
                <w:tab w:val="left" w:pos="274"/>
              </w:tabs>
              <w:autoSpaceDE/>
              <w:autoSpaceDN/>
              <w:jc w:val="both"/>
              <w:rPr>
                <w:color w:val="000000"/>
                <w:lang w:eastAsia="ru-RU"/>
              </w:rPr>
            </w:pPr>
          </w:p>
        </w:tc>
      </w:tr>
      <w:tr w:rsidR="00873B70" w:rsidRPr="00334A27" w:rsidTr="00447921">
        <w:trPr>
          <w:trHeight w:val="300"/>
        </w:trPr>
        <w:tc>
          <w:tcPr>
            <w:tcW w:w="675" w:type="dxa"/>
            <w:vMerge/>
            <w:tcBorders>
              <w:left w:val="single" w:sz="4" w:space="0" w:color="auto"/>
              <w:right w:val="single" w:sz="4" w:space="0" w:color="auto"/>
            </w:tcBorders>
            <w:shd w:val="clear" w:color="auto" w:fill="FFFFFF"/>
          </w:tcPr>
          <w:p w:rsidR="00873B70" w:rsidRPr="00334A27" w:rsidRDefault="00873B70" w:rsidP="00447921">
            <w:pPr>
              <w:widowControl/>
              <w:autoSpaceDE/>
              <w:autoSpaceDN/>
              <w:jc w:val="center"/>
              <w:rPr>
                <w:color w:val="000000"/>
                <w:lang w:eastAsia="ru-RU"/>
              </w:rPr>
            </w:pPr>
          </w:p>
        </w:tc>
        <w:tc>
          <w:tcPr>
            <w:tcW w:w="2302" w:type="dxa"/>
            <w:tcBorders>
              <w:top w:val="single" w:sz="4" w:space="0" w:color="auto"/>
              <w:left w:val="single" w:sz="4" w:space="0" w:color="auto"/>
              <w:bottom w:val="single" w:sz="4" w:space="0" w:color="auto"/>
              <w:right w:val="single" w:sz="4" w:space="0" w:color="auto"/>
            </w:tcBorders>
            <w:shd w:val="clear" w:color="auto" w:fill="FFFFFF"/>
          </w:tcPr>
          <w:p w:rsidR="00873B70" w:rsidRPr="00334A27" w:rsidRDefault="00873B70" w:rsidP="00447921">
            <w:pPr>
              <w:widowControl/>
              <w:autoSpaceDE/>
              <w:autoSpaceDN/>
              <w:rPr>
                <w:color w:val="000000"/>
                <w:lang w:eastAsia="ru-RU"/>
              </w:rPr>
            </w:pPr>
            <w:r w:rsidRPr="00334A27">
              <w:rPr>
                <w:color w:val="000000"/>
                <w:lang w:eastAsia="ru-RU"/>
              </w:rPr>
              <w:t>Общественное питание (код 4.6)</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873B70" w:rsidRPr="00334A27" w:rsidRDefault="00873B70" w:rsidP="00447921">
            <w:pPr>
              <w:tabs>
                <w:tab w:val="left" w:pos="1622"/>
                <w:tab w:val="right" w:pos="2875"/>
              </w:tabs>
              <w:autoSpaceDE/>
              <w:autoSpaceDN/>
              <w:rPr>
                <w:color w:val="000000"/>
                <w:lang w:eastAsia="ru-RU"/>
              </w:rPr>
            </w:pPr>
            <w:r w:rsidRPr="00334A27">
              <w:rPr>
                <w:color w:val="00000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229" w:type="dxa"/>
            <w:vMerge/>
            <w:tcBorders>
              <w:left w:val="single" w:sz="4" w:space="0" w:color="auto"/>
              <w:right w:val="single" w:sz="4" w:space="0" w:color="auto"/>
            </w:tcBorders>
            <w:shd w:val="clear" w:color="auto" w:fill="FFFFFF"/>
            <w:vAlign w:val="bottom"/>
          </w:tcPr>
          <w:p w:rsidR="00873B70" w:rsidRPr="00334A27" w:rsidRDefault="00873B70" w:rsidP="00447921">
            <w:pPr>
              <w:tabs>
                <w:tab w:val="left" w:pos="274"/>
              </w:tabs>
              <w:autoSpaceDE/>
              <w:autoSpaceDN/>
              <w:jc w:val="both"/>
              <w:rPr>
                <w:color w:val="000000"/>
                <w:lang w:eastAsia="ru-RU"/>
              </w:rPr>
            </w:pPr>
          </w:p>
        </w:tc>
      </w:tr>
      <w:tr w:rsidR="00873B70" w:rsidRPr="00334A27" w:rsidTr="00447921">
        <w:trPr>
          <w:trHeight w:val="300"/>
        </w:trPr>
        <w:tc>
          <w:tcPr>
            <w:tcW w:w="675" w:type="dxa"/>
            <w:vMerge/>
            <w:tcBorders>
              <w:left w:val="single" w:sz="4" w:space="0" w:color="auto"/>
              <w:right w:val="single" w:sz="4" w:space="0" w:color="auto"/>
            </w:tcBorders>
            <w:shd w:val="clear" w:color="auto" w:fill="FFFFFF"/>
          </w:tcPr>
          <w:p w:rsidR="00873B70" w:rsidRPr="00334A27" w:rsidRDefault="00873B70" w:rsidP="00447921">
            <w:pPr>
              <w:widowControl/>
              <w:autoSpaceDE/>
              <w:autoSpaceDN/>
              <w:jc w:val="center"/>
              <w:rPr>
                <w:color w:val="000000"/>
                <w:lang w:eastAsia="ru-RU"/>
              </w:rPr>
            </w:pPr>
          </w:p>
        </w:tc>
        <w:tc>
          <w:tcPr>
            <w:tcW w:w="2302" w:type="dxa"/>
            <w:tcBorders>
              <w:top w:val="single" w:sz="4" w:space="0" w:color="auto"/>
              <w:left w:val="single" w:sz="4" w:space="0" w:color="auto"/>
              <w:bottom w:val="single" w:sz="4" w:space="0" w:color="auto"/>
              <w:right w:val="single" w:sz="4" w:space="0" w:color="auto"/>
            </w:tcBorders>
            <w:shd w:val="clear" w:color="auto" w:fill="FFFFFF"/>
          </w:tcPr>
          <w:p w:rsidR="00873B70" w:rsidRPr="00334A27" w:rsidRDefault="00873B70" w:rsidP="00447921">
            <w:pPr>
              <w:widowControl/>
              <w:autoSpaceDE/>
              <w:autoSpaceDN/>
              <w:rPr>
                <w:color w:val="000000"/>
                <w:lang w:eastAsia="ru-RU"/>
              </w:rPr>
            </w:pPr>
            <w:r w:rsidRPr="00334A27">
              <w:rPr>
                <w:color w:val="000000"/>
                <w:lang w:eastAsia="ru-RU"/>
              </w:rPr>
              <w:t>Развлечение (код 4.8)</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873B70" w:rsidRPr="00334A27" w:rsidRDefault="00873B70" w:rsidP="00447921">
            <w:pPr>
              <w:tabs>
                <w:tab w:val="left" w:pos="1622"/>
                <w:tab w:val="right" w:pos="2875"/>
              </w:tabs>
              <w:autoSpaceDE/>
              <w:autoSpaceDN/>
              <w:rPr>
                <w:color w:val="000000"/>
                <w:lang w:eastAsia="ru-RU"/>
              </w:rPr>
            </w:pPr>
            <w:r w:rsidRPr="00334A27">
              <w:rPr>
                <w:color w:val="00000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4.8.1-4.8.3</w:t>
            </w:r>
          </w:p>
        </w:tc>
        <w:tc>
          <w:tcPr>
            <w:tcW w:w="4229" w:type="dxa"/>
            <w:vMerge/>
            <w:tcBorders>
              <w:left w:val="single" w:sz="4" w:space="0" w:color="auto"/>
              <w:right w:val="single" w:sz="4" w:space="0" w:color="auto"/>
            </w:tcBorders>
            <w:shd w:val="clear" w:color="auto" w:fill="FFFFFF"/>
            <w:vAlign w:val="bottom"/>
          </w:tcPr>
          <w:p w:rsidR="00873B70" w:rsidRPr="00334A27" w:rsidRDefault="00873B70" w:rsidP="00447921">
            <w:pPr>
              <w:tabs>
                <w:tab w:val="left" w:pos="274"/>
              </w:tabs>
              <w:autoSpaceDE/>
              <w:autoSpaceDN/>
              <w:jc w:val="both"/>
              <w:rPr>
                <w:color w:val="000000"/>
                <w:lang w:eastAsia="ru-RU"/>
              </w:rPr>
            </w:pPr>
          </w:p>
        </w:tc>
      </w:tr>
      <w:tr w:rsidR="00873B70" w:rsidRPr="00334A27" w:rsidTr="00447921">
        <w:trPr>
          <w:trHeight w:val="300"/>
        </w:trPr>
        <w:tc>
          <w:tcPr>
            <w:tcW w:w="675" w:type="dxa"/>
            <w:vMerge/>
            <w:tcBorders>
              <w:left w:val="single" w:sz="4" w:space="0" w:color="auto"/>
              <w:bottom w:val="single" w:sz="4" w:space="0" w:color="auto"/>
              <w:right w:val="single" w:sz="4" w:space="0" w:color="auto"/>
            </w:tcBorders>
            <w:shd w:val="clear" w:color="auto" w:fill="FFFFFF"/>
          </w:tcPr>
          <w:p w:rsidR="00873B70" w:rsidRPr="00334A27" w:rsidRDefault="00873B70" w:rsidP="00447921">
            <w:pPr>
              <w:widowControl/>
              <w:autoSpaceDE/>
              <w:autoSpaceDN/>
              <w:jc w:val="center"/>
              <w:rPr>
                <w:color w:val="000000"/>
                <w:lang w:eastAsia="ru-RU"/>
              </w:rPr>
            </w:pPr>
          </w:p>
        </w:tc>
        <w:tc>
          <w:tcPr>
            <w:tcW w:w="2302" w:type="dxa"/>
            <w:tcBorders>
              <w:top w:val="single" w:sz="4" w:space="0" w:color="auto"/>
              <w:left w:val="single" w:sz="4" w:space="0" w:color="auto"/>
              <w:bottom w:val="single" w:sz="4" w:space="0" w:color="auto"/>
              <w:right w:val="single" w:sz="4" w:space="0" w:color="auto"/>
            </w:tcBorders>
            <w:shd w:val="clear" w:color="auto" w:fill="FFFFFF"/>
          </w:tcPr>
          <w:p w:rsidR="00873B70" w:rsidRPr="00334A27" w:rsidRDefault="00873B70" w:rsidP="00447921">
            <w:pPr>
              <w:widowControl/>
              <w:autoSpaceDE/>
              <w:autoSpaceDN/>
              <w:rPr>
                <w:color w:val="000000"/>
                <w:lang w:eastAsia="ru-RU"/>
              </w:rPr>
            </w:pPr>
            <w:r w:rsidRPr="00334A27">
              <w:rPr>
                <w:color w:val="000000"/>
                <w:lang w:eastAsia="ru-RU"/>
              </w:rPr>
              <w:t>Объекты дорожного сервиса (код 4.9.1)</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873B70" w:rsidRPr="00334A27" w:rsidRDefault="00873B70" w:rsidP="00447921">
            <w:pPr>
              <w:tabs>
                <w:tab w:val="left" w:pos="1622"/>
                <w:tab w:val="right" w:pos="2875"/>
              </w:tabs>
              <w:autoSpaceDE/>
              <w:autoSpaceDN/>
              <w:rPr>
                <w:color w:val="000000"/>
                <w:lang w:eastAsia="ru-RU"/>
              </w:rPr>
            </w:pPr>
            <w:r w:rsidRPr="00334A27">
              <w:rPr>
                <w:color w:val="000000"/>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w:t>
            </w:r>
          </w:p>
        </w:tc>
        <w:tc>
          <w:tcPr>
            <w:tcW w:w="4229" w:type="dxa"/>
            <w:vMerge/>
            <w:tcBorders>
              <w:left w:val="single" w:sz="4" w:space="0" w:color="auto"/>
              <w:right w:val="single" w:sz="4" w:space="0" w:color="auto"/>
            </w:tcBorders>
            <w:shd w:val="clear" w:color="auto" w:fill="FFFFFF"/>
            <w:vAlign w:val="bottom"/>
          </w:tcPr>
          <w:p w:rsidR="00873B70" w:rsidRPr="00334A27" w:rsidRDefault="00873B70" w:rsidP="00447921">
            <w:pPr>
              <w:tabs>
                <w:tab w:val="left" w:pos="274"/>
              </w:tabs>
              <w:autoSpaceDE/>
              <w:autoSpaceDN/>
              <w:jc w:val="both"/>
              <w:rPr>
                <w:color w:val="000000"/>
                <w:lang w:eastAsia="ru-RU"/>
              </w:rPr>
            </w:pPr>
          </w:p>
        </w:tc>
      </w:tr>
      <w:tr w:rsidR="00873B70" w:rsidRPr="00334A27" w:rsidTr="00447921">
        <w:trPr>
          <w:trHeight w:val="300"/>
        </w:trPr>
        <w:tc>
          <w:tcPr>
            <w:tcW w:w="675" w:type="dxa"/>
            <w:tcBorders>
              <w:left w:val="single" w:sz="4" w:space="0" w:color="auto"/>
              <w:bottom w:val="single" w:sz="4" w:space="0" w:color="auto"/>
              <w:right w:val="single" w:sz="4" w:space="0" w:color="auto"/>
            </w:tcBorders>
            <w:shd w:val="clear" w:color="auto" w:fill="FFFFFF"/>
          </w:tcPr>
          <w:p w:rsidR="00873B70" w:rsidRPr="00334A27" w:rsidRDefault="00873B70" w:rsidP="00447921">
            <w:pPr>
              <w:widowControl/>
              <w:autoSpaceDE/>
              <w:autoSpaceDN/>
              <w:jc w:val="center"/>
              <w:rPr>
                <w:color w:val="000000"/>
                <w:lang w:eastAsia="ru-RU"/>
              </w:rPr>
            </w:pPr>
            <w:r w:rsidRPr="00334A27">
              <w:rPr>
                <w:color w:val="000000"/>
                <w:lang w:eastAsia="ru-RU"/>
              </w:rPr>
              <w:t>14</w:t>
            </w:r>
          </w:p>
        </w:tc>
        <w:tc>
          <w:tcPr>
            <w:tcW w:w="2302" w:type="dxa"/>
            <w:tcBorders>
              <w:top w:val="single" w:sz="4" w:space="0" w:color="auto"/>
              <w:left w:val="single" w:sz="4" w:space="0" w:color="auto"/>
              <w:bottom w:val="single" w:sz="4" w:space="0" w:color="auto"/>
              <w:right w:val="single" w:sz="4" w:space="0" w:color="auto"/>
            </w:tcBorders>
            <w:shd w:val="clear" w:color="auto" w:fill="FFFFFF"/>
          </w:tcPr>
          <w:p w:rsidR="00873B70" w:rsidRPr="00334A27" w:rsidRDefault="00873B70" w:rsidP="00447921">
            <w:pPr>
              <w:widowControl/>
              <w:autoSpaceDE/>
              <w:autoSpaceDN/>
              <w:rPr>
                <w:rFonts w:eastAsia="Calibri"/>
                <w:sz w:val="24"/>
                <w:szCs w:val="24"/>
              </w:rPr>
            </w:pPr>
            <w:r w:rsidRPr="00334A27">
              <w:rPr>
                <w:rFonts w:eastAsia="Calibri"/>
                <w:sz w:val="24"/>
                <w:szCs w:val="24"/>
              </w:rPr>
              <w:t xml:space="preserve">Выставочно-ярмарочная деятельность </w:t>
            </w:r>
          </w:p>
          <w:p w:rsidR="00873B70" w:rsidRPr="00334A27" w:rsidRDefault="00873B70" w:rsidP="00447921">
            <w:pPr>
              <w:widowControl/>
              <w:autoSpaceDE/>
              <w:autoSpaceDN/>
              <w:rPr>
                <w:color w:val="000000"/>
                <w:lang w:eastAsia="ru-RU"/>
              </w:rPr>
            </w:pPr>
            <w:r w:rsidRPr="00334A27">
              <w:rPr>
                <w:rFonts w:eastAsia="Calibri"/>
                <w:sz w:val="24"/>
                <w:szCs w:val="24"/>
              </w:rPr>
              <w:t>(код 4.10)</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873B70" w:rsidRPr="00334A27" w:rsidRDefault="00873B70" w:rsidP="00447921">
            <w:pPr>
              <w:tabs>
                <w:tab w:val="left" w:pos="1622"/>
                <w:tab w:val="right" w:pos="2875"/>
              </w:tabs>
              <w:autoSpaceDE/>
              <w:autoSpaceDN/>
              <w:rPr>
                <w:color w:val="000000"/>
                <w:lang w:eastAsia="ru-RU"/>
              </w:rPr>
            </w:pPr>
            <w:r w:rsidRPr="00334A27">
              <w:rPr>
                <w:color w:val="000000"/>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4229" w:type="dxa"/>
            <w:vMerge/>
            <w:tcBorders>
              <w:left w:val="single" w:sz="4" w:space="0" w:color="auto"/>
              <w:bottom w:val="single" w:sz="4" w:space="0" w:color="auto"/>
              <w:right w:val="single" w:sz="4" w:space="0" w:color="auto"/>
            </w:tcBorders>
            <w:shd w:val="clear" w:color="auto" w:fill="FFFFFF"/>
            <w:vAlign w:val="bottom"/>
          </w:tcPr>
          <w:p w:rsidR="00873B70" w:rsidRPr="00334A27" w:rsidRDefault="00873B70" w:rsidP="00447921">
            <w:pPr>
              <w:tabs>
                <w:tab w:val="left" w:pos="274"/>
              </w:tabs>
              <w:autoSpaceDE/>
              <w:autoSpaceDN/>
              <w:jc w:val="both"/>
              <w:rPr>
                <w:color w:val="000000"/>
                <w:lang w:eastAsia="ru-RU"/>
              </w:rPr>
            </w:pPr>
          </w:p>
        </w:tc>
      </w:tr>
      <w:tr w:rsidR="00873B70" w:rsidRPr="00334A27" w:rsidTr="00447921">
        <w:trPr>
          <w:trHeight w:val="300"/>
        </w:trPr>
        <w:tc>
          <w:tcPr>
            <w:tcW w:w="675" w:type="dxa"/>
            <w:tcBorders>
              <w:top w:val="single" w:sz="4" w:space="0" w:color="auto"/>
              <w:left w:val="single" w:sz="4" w:space="0" w:color="auto"/>
              <w:bottom w:val="single" w:sz="4" w:space="0" w:color="auto"/>
              <w:right w:val="single" w:sz="4" w:space="0" w:color="auto"/>
            </w:tcBorders>
            <w:shd w:val="clear" w:color="auto" w:fill="FFFFFF"/>
          </w:tcPr>
          <w:p w:rsidR="00873B70" w:rsidRPr="00334A27" w:rsidRDefault="00873B70" w:rsidP="00447921">
            <w:pPr>
              <w:widowControl/>
              <w:autoSpaceDE/>
              <w:autoSpaceDN/>
              <w:jc w:val="center"/>
              <w:rPr>
                <w:color w:val="000000"/>
                <w:lang w:eastAsia="ru-RU"/>
              </w:rPr>
            </w:pPr>
            <w:r w:rsidRPr="00334A27">
              <w:rPr>
                <w:color w:val="000000"/>
                <w:lang w:eastAsia="ru-RU"/>
              </w:rPr>
              <w:t>15.</w:t>
            </w:r>
          </w:p>
        </w:tc>
        <w:tc>
          <w:tcPr>
            <w:tcW w:w="2302" w:type="dxa"/>
            <w:tcBorders>
              <w:top w:val="single" w:sz="4" w:space="0" w:color="auto"/>
              <w:left w:val="single" w:sz="4" w:space="0" w:color="auto"/>
              <w:bottom w:val="single" w:sz="4" w:space="0" w:color="auto"/>
              <w:right w:val="single" w:sz="4" w:space="0" w:color="auto"/>
            </w:tcBorders>
            <w:shd w:val="clear" w:color="auto" w:fill="FFFFFF"/>
          </w:tcPr>
          <w:p w:rsidR="00873B70" w:rsidRPr="00334A27" w:rsidRDefault="00873B70" w:rsidP="00447921">
            <w:pPr>
              <w:widowControl/>
              <w:autoSpaceDE/>
              <w:autoSpaceDN/>
              <w:rPr>
                <w:color w:val="000000"/>
                <w:lang w:eastAsia="ru-RU"/>
              </w:rPr>
            </w:pPr>
            <w:r w:rsidRPr="00334A27">
              <w:rPr>
                <w:color w:val="000000"/>
                <w:lang w:eastAsia="ru-RU"/>
              </w:rPr>
              <w:t>Гостиничное обслуживание (код 4.7)</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873B70" w:rsidRPr="00334A27" w:rsidRDefault="00873B70" w:rsidP="00447921">
            <w:pPr>
              <w:tabs>
                <w:tab w:val="left" w:pos="1622"/>
                <w:tab w:val="right" w:pos="2875"/>
              </w:tabs>
              <w:autoSpaceDE/>
              <w:autoSpaceDN/>
              <w:rPr>
                <w:color w:val="000000"/>
                <w:lang w:eastAsia="ru-RU"/>
              </w:rPr>
            </w:pPr>
            <w:r w:rsidRPr="00334A27">
              <w:rPr>
                <w:color w:val="000000"/>
                <w:lang w:eastAsia="ru-RU"/>
              </w:rPr>
              <w:t>Размещение гостиниц</w:t>
            </w:r>
          </w:p>
        </w:tc>
        <w:tc>
          <w:tcPr>
            <w:tcW w:w="4229" w:type="dxa"/>
            <w:tcBorders>
              <w:top w:val="single" w:sz="4" w:space="0" w:color="auto"/>
              <w:left w:val="single" w:sz="4" w:space="0" w:color="auto"/>
              <w:bottom w:val="single" w:sz="4" w:space="0" w:color="auto"/>
              <w:right w:val="single" w:sz="4" w:space="0" w:color="auto"/>
            </w:tcBorders>
            <w:shd w:val="clear" w:color="auto" w:fill="FFFFFF"/>
            <w:vAlign w:val="bottom"/>
          </w:tcPr>
          <w:p w:rsidR="00873B70" w:rsidRPr="00334A27" w:rsidRDefault="00873B70" w:rsidP="00447921">
            <w:pPr>
              <w:tabs>
                <w:tab w:val="left" w:pos="274"/>
              </w:tabs>
              <w:autoSpaceDE/>
              <w:autoSpaceDN/>
              <w:jc w:val="both"/>
              <w:rPr>
                <w:color w:val="000000"/>
                <w:lang w:eastAsia="ru-RU"/>
              </w:rPr>
            </w:pPr>
            <w:r w:rsidRPr="00334A27">
              <w:rPr>
                <w:color w:val="000000"/>
                <w:lang w:eastAsia="ru-RU"/>
              </w:rPr>
              <w:t>1.</w:t>
            </w:r>
            <w:r w:rsidRPr="00334A27">
              <w:rPr>
                <w:color w:val="000000"/>
                <w:lang w:eastAsia="ru-RU"/>
              </w:rPr>
              <w:tab/>
              <w:t>Проектирование зданий гостиниц следует осуществлять в соответствии с требованиями градостроительной, проектной документации, санитарно-эпидемиологическими, гигиеническими требованиями, требованиями по обеспечению пожарной безопасности. Архитектурно-градостроительный облик объектов должен отражать функциональное назначение здания.</w:t>
            </w:r>
          </w:p>
          <w:p w:rsidR="00873B70" w:rsidRPr="00334A27" w:rsidRDefault="00873B70" w:rsidP="00447921">
            <w:pPr>
              <w:tabs>
                <w:tab w:val="left" w:pos="274"/>
              </w:tabs>
              <w:autoSpaceDE/>
              <w:autoSpaceDN/>
              <w:jc w:val="both"/>
              <w:rPr>
                <w:color w:val="000000"/>
                <w:lang w:eastAsia="ru-RU"/>
              </w:rPr>
            </w:pPr>
            <w:r w:rsidRPr="00334A27">
              <w:rPr>
                <w:color w:val="000000"/>
                <w:lang w:eastAsia="ru-RU"/>
              </w:rPr>
              <w:t>2. Для фасадных цветовых решений зданий, размещаемых на главных улицах или вдоль дорог межмуниципального и регионального значения следует применять исключительно светлые пастельные тона по международному стандарту выбора цветов в цветовом соотношении либо с одним доминирующим цветом (нейтральный, светлый оттенок) с соотношением основного и дополнительного цвета 80 % и 20 %, либо не более двух дополнительных (вспомогательных) цветов нейтральных оттенков, соотношение между основным и двумя акцентными цветами 70% и 30 %. Использование более трех акцентных цветов запрещено, из контрастных тонов допускаются «чистый белый». Для зданий, размещаемых на второстепенных улицах, допускается использование иного тона цветовых градаций при условии их гармоничного сочетания с окружающей средой. Допустимо использование контрастного тона на ограждающих элементах здания, вне зависимости от их расположения.</w:t>
            </w:r>
          </w:p>
          <w:p w:rsidR="00873B70" w:rsidRPr="00334A27" w:rsidRDefault="00873B70" w:rsidP="00447921">
            <w:pPr>
              <w:tabs>
                <w:tab w:val="left" w:pos="274"/>
              </w:tabs>
              <w:autoSpaceDE/>
              <w:autoSpaceDN/>
              <w:jc w:val="both"/>
              <w:rPr>
                <w:color w:val="000000"/>
                <w:lang w:eastAsia="ru-RU"/>
              </w:rPr>
            </w:pPr>
            <w:r w:rsidRPr="00334A27">
              <w:rPr>
                <w:color w:val="000000"/>
                <w:lang w:eastAsia="ru-RU"/>
              </w:rPr>
              <w:t>3.</w:t>
            </w:r>
            <w:r w:rsidRPr="00334A27">
              <w:rPr>
                <w:color w:val="000000"/>
                <w:lang w:eastAsia="ru-RU"/>
              </w:rPr>
              <w:tab/>
              <w:t>Основные элементы окон и дверей необходимо размещать симметрично, цветовые решения таких элементов допустимо использовать в разных сочетаниях и комбинациях, в зависимости от назначения такого здания.</w:t>
            </w:r>
          </w:p>
          <w:p w:rsidR="00873B70" w:rsidRPr="00334A27" w:rsidRDefault="00873B70" w:rsidP="00447921">
            <w:pPr>
              <w:tabs>
                <w:tab w:val="left" w:pos="274"/>
              </w:tabs>
              <w:autoSpaceDE/>
              <w:autoSpaceDN/>
              <w:jc w:val="both"/>
              <w:rPr>
                <w:color w:val="000000"/>
                <w:lang w:eastAsia="ru-RU"/>
              </w:rPr>
            </w:pPr>
            <w:r w:rsidRPr="00334A27">
              <w:rPr>
                <w:color w:val="000000"/>
                <w:lang w:eastAsia="ru-RU"/>
              </w:rPr>
              <w:t>4.</w:t>
            </w:r>
            <w:r w:rsidRPr="00334A27">
              <w:rPr>
                <w:color w:val="000000"/>
                <w:lang w:eastAsia="ru-RU"/>
              </w:rPr>
              <w:tab/>
              <w:t>Допускается использование панорамного остекления входных групп на основных фасадах зданий, расположенных на главных улицах, в целях приёма граждан и для их возможности ожидания при неблагоприятных условиях погоды. На других имеющихся фасадах допустимо использование панорамного исключительно в целях обеспечения дополнительных входных групп.</w:t>
            </w:r>
          </w:p>
          <w:p w:rsidR="00873B70" w:rsidRPr="00334A27" w:rsidRDefault="00873B70" w:rsidP="00447921">
            <w:pPr>
              <w:tabs>
                <w:tab w:val="left" w:pos="274"/>
              </w:tabs>
              <w:autoSpaceDE/>
              <w:autoSpaceDN/>
              <w:jc w:val="both"/>
              <w:rPr>
                <w:color w:val="000000"/>
                <w:lang w:eastAsia="ru-RU"/>
              </w:rPr>
            </w:pPr>
            <w:r w:rsidRPr="00334A27">
              <w:rPr>
                <w:color w:val="000000"/>
                <w:lang w:eastAsia="ru-RU"/>
              </w:rPr>
              <w:t>5.</w:t>
            </w:r>
            <w:r w:rsidRPr="00334A27">
              <w:rPr>
                <w:color w:val="000000"/>
                <w:lang w:eastAsia="ru-RU"/>
              </w:rPr>
              <w:tab/>
              <w:t xml:space="preserve">Цветовое решение кровли необходимо применять из серых и теплых цветов пастельных тонов по международному стандарту выбора цветов. В случае если на расстоянии 50 м вдоль улицы, на котором планируется возведение испрашиваемого здания, расположено здание, ввод в эксплуатацию которого произведено до утверждения таких требований и использовано иное цветовое решение кровли, допускается использование такого цветового решения в случае обоснования, опирающегося на фотофиксации такого здания и предоставления развертки улицы на отрезке в расстоянии 50 м. </w:t>
            </w:r>
          </w:p>
          <w:p w:rsidR="00873B70" w:rsidRPr="00334A27" w:rsidRDefault="00873B70" w:rsidP="00447921">
            <w:pPr>
              <w:tabs>
                <w:tab w:val="left" w:pos="274"/>
              </w:tabs>
              <w:autoSpaceDE/>
              <w:autoSpaceDN/>
              <w:jc w:val="both"/>
              <w:rPr>
                <w:color w:val="000000"/>
                <w:lang w:eastAsia="ru-RU"/>
              </w:rPr>
            </w:pPr>
            <w:r w:rsidRPr="00334A27">
              <w:rPr>
                <w:color w:val="000000"/>
                <w:lang w:eastAsia="ru-RU"/>
              </w:rPr>
              <w:t>6. Использование снегоудерживающих конструкций, а также водосточных систем и ливневых отводов осуществляется в соответствии с техническим регламентом.</w:t>
            </w:r>
          </w:p>
          <w:p w:rsidR="00873B70" w:rsidRPr="00334A27" w:rsidRDefault="00873B70" w:rsidP="00447921">
            <w:pPr>
              <w:tabs>
                <w:tab w:val="left" w:pos="274"/>
              </w:tabs>
              <w:autoSpaceDE/>
              <w:autoSpaceDN/>
              <w:jc w:val="both"/>
              <w:rPr>
                <w:color w:val="000000"/>
                <w:lang w:eastAsia="ru-RU"/>
              </w:rPr>
            </w:pPr>
            <w:r w:rsidRPr="00334A27">
              <w:rPr>
                <w:color w:val="000000"/>
                <w:lang w:eastAsia="ru-RU"/>
              </w:rPr>
              <w:t>7.</w:t>
            </w:r>
            <w:r w:rsidRPr="00334A27">
              <w:rPr>
                <w:color w:val="000000"/>
                <w:lang w:eastAsia="ru-RU"/>
              </w:rPr>
              <w:tab/>
              <w:t>Использование металлопрофиля, профнастила, металлических листов и других подобных материалов в качестве облицовки допускается в зависимости от типа конструкции такого здания (каркасное строения, фахверк, каркасно-щитовое, ЛСТК и пр. для зданий быстровозводимого характера типа).</w:t>
            </w:r>
          </w:p>
          <w:p w:rsidR="00873B70" w:rsidRPr="00334A27" w:rsidRDefault="00873B70" w:rsidP="00447921">
            <w:pPr>
              <w:tabs>
                <w:tab w:val="left" w:pos="274"/>
              </w:tabs>
              <w:autoSpaceDE/>
              <w:autoSpaceDN/>
              <w:jc w:val="both"/>
              <w:rPr>
                <w:color w:val="000000"/>
                <w:lang w:eastAsia="ru-RU"/>
              </w:rPr>
            </w:pPr>
            <w:r w:rsidRPr="00334A27">
              <w:rPr>
                <w:color w:val="000000"/>
                <w:lang w:eastAsia="ru-RU"/>
              </w:rPr>
              <w:t>8.</w:t>
            </w:r>
            <w:r w:rsidRPr="00334A27">
              <w:rPr>
                <w:color w:val="000000"/>
                <w:lang w:eastAsia="ru-RU"/>
              </w:rPr>
              <w:tab/>
              <w:t>При изменении материалов отделки фасадов здания, строения, сооружения, изменении конструкции крыши, материала кровли, элементов безопасности крыши, создании, изменении крылец, навесов, козырьков, карнизов, балконов, лоджий, веранд, террас, эркеров, ризалитов, декоративных элементов, дверных, витринных, арочных, оконных проемов, установке дополнительного оборудования, элементов и устройств , не допускается закрывать существующие декоративные архитектурные и художественные элементы и детали фасадов, обеспечивающих при визуальном восприятии стилевое единство архитектурного облика здания (при реконструкции и капитальном ремонте).</w:t>
            </w:r>
          </w:p>
          <w:p w:rsidR="00873B70" w:rsidRPr="00334A27" w:rsidRDefault="00873B70" w:rsidP="00447921">
            <w:pPr>
              <w:tabs>
                <w:tab w:val="left" w:pos="274"/>
              </w:tabs>
              <w:autoSpaceDE/>
              <w:autoSpaceDN/>
              <w:jc w:val="both"/>
              <w:rPr>
                <w:color w:val="000000"/>
                <w:lang w:eastAsia="ru-RU"/>
              </w:rPr>
            </w:pPr>
            <w:r w:rsidRPr="00334A27">
              <w:rPr>
                <w:color w:val="000000"/>
                <w:lang w:eastAsia="ru-RU"/>
              </w:rPr>
              <w:t>9.</w:t>
            </w:r>
            <w:r w:rsidRPr="00334A27">
              <w:rPr>
                <w:color w:val="000000"/>
                <w:lang w:eastAsia="ru-RU"/>
              </w:rPr>
              <w:tab/>
              <w:t>Фронтальные ограждения со стороны главных фасадов зданий, расположенных на главных улицах, не допускается использовать выше 2 м. и в виде глухих и замкнутых конструкций. Въездная группа может быть оборудована въездными воротами либо автоматическими въездными конструкциями (шлагбаум, цепной шлагбаум).</w:t>
            </w:r>
          </w:p>
          <w:p w:rsidR="00873B70" w:rsidRPr="00334A27" w:rsidRDefault="00873B70" w:rsidP="00447921">
            <w:pPr>
              <w:tabs>
                <w:tab w:val="left" w:pos="274"/>
              </w:tabs>
              <w:autoSpaceDE/>
              <w:autoSpaceDN/>
              <w:jc w:val="both"/>
              <w:rPr>
                <w:color w:val="000000"/>
                <w:lang w:eastAsia="ru-RU"/>
              </w:rPr>
            </w:pPr>
            <w:r w:rsidRPr="00334A27">
              <w:rPr>
                <w:color w:val="000000"/>
                <w:lang w:eastAsia="ru-RU"/>
              </w:rPr>
              <w:t>10.</w:t>
            </w:r>
            <w:r w:rsidRPr="00334A27">
              <w:rPr>
                <w:color w:val="000000"/>
                <w:lang w:eastAsia="ru-RU"/>
              </w:rPr>
              <w:tab/>
              <w:t>Входные группы зданий должны быть оборудованы беспрепятственным доступом для маломобильных групп населения (пандус, безпороговые дверные проемы), а также навигационными элементами (флажки, маячки для инвалидов, кнопка вызова сотрудника). Входные группы здания и въездная группа территории должна быть оборудована осветительными приборами. При устройстве освещения входов допускается учитывать систему праздничной иллюминации и ночной подсветки фасада. При установке осветительных приборов на фасадах здания необходимо исключать возможность попадания прямого света в окна помещений в ночное время суток.</w:t>
            </w:r>
          </w:p>
          <w:p w:rsidR="00873B70" w:rsidRPr="00334A27" w:rsidRDefault="00873B70" w:rsidP="00447921">
            <w:pPr>
              <w:tabs>
                <w:tab w:val="left" w:pos="274"/>
              </w:tabs>
              <w:autoSpaceDE/>
              <w:autoSpaceDN/>
              <w:jc w:val="both"/>
              <w:rPr>
                <w:color w:val="000000"/>
                <w:lang w:eastAsia="ru-RU"/>
              </w:rPr>
            </w:pPr>
            <w:r w:rsidRPr="00334A27">
              <w:rPr>
                <w:color w:val="000000"/>
                <w:lang w:eastAsia="ru-RU"/>
              </w:rPr>
              <w:t>11.</w:t>
            </w:r>
            <w:r w:rsidRPr="00334A27">
              <w:rPr>
                <w:color w:val="000000"/>
                <w:lang w:eastAsia="ru-RU"/>
              </w:rPr>
              <w:tab/>
              <w:t>Козырьки, навесы, и иные кровельные части выступающих элементов здания не допустимо использовать в разных цветовых решениях.</w:t>
            </w:r>
          </w:p>
          <w:p w:rsidR="00873B70" w:rsidRPr="00334A27" w:rsidRDefault="00873B70" w:rsidP="00447921">
            <w:pPr>
              <w:tabs>
                <w:tab w:val="left" w:pos="274"/>
              </w:tabs>
              <w:autoSpaceDE/>
              <w:autoSpaceDN/>
              <w:jc w:val="both"/>
              <w:rPr>
                <w:color w:val="000000"/>
                <w:lang w:eastAsia="ru-RU"/>
              </w:rPr>
            </w:pPr>
            <w:r w:rsidRPr="00334A27">
              <w:rPr>
                <w:color w:val="000000"/>
                <w:lang w:eastAsia="ru-RU"/>
              </w:rPr>
              <w:t>12.</w:t>
            </w:r>
            <w:r w:rsidRPr="00334A27">
              <w:rPr>
                <w:color w:val="000000"/>
                <w:lang w:eastAsia="ru-RU"/>
              </w:rPr>
              <w:tab/>
              <w:t>При благоустройстве территории, прилегающей к зданию необходимо учитывать декоративные свойства и особенности корневой системы различных пород деревьев и кустарников, исключая их влияние на территории плиточного и иного мощения. Мощения, следует осуществлять из природных материалов в соответствии с действующими техническими регламентами и учетом мероприятий по безопасности.</w:t>
            </w:r>
          </w:p>
          <w:p w:rsidR="00873B70" w:rsidRPr="00334A27" w:rsidRDefault="00873B70" w:rsidP="00447921">
            <w:pPr>
              <w:tabs>
                <w:tab w:val="left" w:pos="274"/>
              </w:tabs>
              <w:autoSpaceDE/>
              <w:autoSpaceDN/>
              <w:jc w:val="both"/>
              <w:rPr>
                <w:color w:val="000000"/>
                <w:lang w:eastAsia="ru-RU"/>
              </w:rPr>
            </w:pPr>
            <w:r w:rsidRPr="00334A27">
              <w:rPr>
                <w:color w:val="000000"/>
                <w:lang w:eastAsia="ru-RU"/>
              </w:rPr>
              <w:t>13.</w:t>
            </w:r>
            <w:r w:rsidRPr="00334A27">
              <w:rPr>
                <w:color w:val="000000"/>
                <w:lang w:eastAsia="ru-RU"/>
              </w:rPr>
              <w:tab/>
              <w:t>Размещение рекламных и информационных вывесок на фасаде здания допускается при соответствии отображающейся информации назначению такого объекта, допускаются размещение информационных конструкций текстового характера на элементах кровли козырьков (навесов) входных групп.</w:t>
            </w:r>
          </w:p>
        </w:tc>
      </w:tr>
      <w:tr w:rsidR="00873B70" w:rsidRPr="00334A27" w:rsidTr="00447921">
        <w:tc>
          <w:tcPr>
            <w:tcW w:w="675" w:type="dxa"/>
            <w:tcBorders>
              <w:top w:val="single" w:sz="4" w:space="0" w:color="auto"/>
              <w:left w:val="single" w:sz="4" w:space="0" w:color="auto"/>
              <w:bottom w:val="single" w:sz="4" w:space="0" w:color="auto"/>
            </w:tcBorders>
            <w:shd w:val="clear" w:color="auto" w:fill="FFFFFF"/>
          </w:tcPr>
          <w:p w:rsidR="00873B70" w:rsidRPr="00334A27" w:rsidRDefault="00873B70" w:rsidP="00447921">
            <w:pPr>
              <w:widowControl/>
              <w:autoSpaceDE/>
              <w:autoSpaceDN/>
              <w:jc w:val="center"/>
              <w:rPr>
                <w:color w:val="000000"/>
                <w:lang w:eastAsia="ru-RU"/>
              </w:rPr>
            </w:pPr>
            <w:r w:rsidRPr="00334A27">
              <w:rPr>
                <w:color w:val="000000"/>
                <w:lang w:eastAsia="ru-RU"/>
              </w:rPr>
              <w:t>17.</w:t>
            </w:r>
          </w:p>
        </w:tc>
        <w:tc>
          <w:tcPr>
            <w:tcW w:w="2302" w:type="dxa"/>
            <w:tcBorders>
              <w:top w:val="single" w:sz="4" w:space="0" w:color="auto"/>
              <w:left w:val="single" w:sz="4" w:space="0" w:color="auto"/>
              <w:bottom w:val="single" w:sz="4" w:space="0" w:color="auto"/>
            </w:tcBorders>
            <w:shd w:val="clear" w:color="auto" w:fill="FFFFFF"/>
          </w:tcPr>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086"/>
            </w:tblGrid>
            <w:tr w:rsidR="00873B70" w:rsidRPr="00334A27" w:rsidTr="00447921">
              <w:tc>
                <w:tcPr>
                  <w:tcW w:w="3000" w:type="dxa"/>
                  <w:tcBorders>
                    <w:top w:val="nil"/>
                    <w:left w:val="nil"/>
                    <w:bottom w:val="nil"/>
                    <w:right w:val="nil"/>
                  </w:tcBorders>
                  <w:vAlign w:val="center"/>
                  <w:hideMark/>
                </w:tcPr>
                <w:p w:rsidR="00873B70" w:rsidRPr="00334A27" w:rsidRDefault="00873B70" w:rsidP="00447921">
                  <w:pPr>
                    <w:widowControl/>
                    <w:autoSpaceDE/>
                    <w:autoSpaceDN/>
                    <w:rPr>
                      <w:color w:val="000000"/>
                      <w:lang w:eastAsia="ru-RU"/>
                    </w:rPr>
                  </w:pPr>
                  <w:r w:rsidRPr="00334A27">
                    <w:rPr>
                      <w:color w:val="000000"/>
                      <w:lang w:eastAsia="ru-RU"/>
                    </w:rPr>
                    <w:t>Отдых (рекреация) (код 5.0)</w:t>
                  </w:r>
                </w:p>
              </w:tc>
            </w:tr>
          </w:tbl>
          <w:p w:rsidR="00873B70" w:rsidRPr="00334A27" w:rsidRDefault="00873B70" w:rsidP="00447921">
            <w:pPr>
              <w:widowControl/>
              <w:autoSpaceDE/>
              <w:autoSpaceDN/>
              <w:rPr>
                <w:color w:val="000000"/>
                <w:lang w:eastAsia="ru-RU"/>
              </w:rPr>
            </w:pPr>
          </w:p>
        </w:tc>
        <w:tc>
          <w:tcPr>
            <w:tcW w:w="3119" w:type="dxa"/>
            <w:tcBorders>
              <w:top w:val="single" w:sz="4" w:space="0" w:color="auto"/>
              <w:left w:val="single" w:sz="4" w:space="0" w:color="auto"/>
              <w:bottom w:val="single" w:sz="4" w:space="0" w:color="auto"/>
            </w:tcBorders>
            <w:shd w:val="clear" w:color="auto" w:fill="FFFFFF"/>
          </w:tcPr>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903"/>
            </w:tblGrid>
            <w:tr w:rsidR="00873B70" w:rsidRPr="00334A27" w:rsidTr="00447921">
              <w:tc>
                <w:tcPr>
                  <w:tcW w:w="3000" w:type="dxa"/>
                  <w:tcBorders>
                    <w:top w:val="nil"/>
                    <w:left w:val="nil"/>
                    <w:bottom w:val="nil"/>
                    <w:right w:val="nil"/>
                  </w:tcBorders>
                  <w:vAlign w:val="center"/>
                  <w:hideMark/>
                </w:tcPr>
                <w:p w:rsidR="00873B70" w:rsidRPr="00334A27" w:rsidRDefault="00873B70" w:rsidP="00447921">
                  <w:pPr>
                    <w:tabs>
                      <w:tab w:val="left" w:pos="2030"/>
                    </w:tabs>
                    <w:autoSpaceDE/>
                    <w:autoSpaceDN/>
                    <w:jc w:val="both"/>
                    <w:rPr>
                      <w:color w:val="000000"/>
                      <w:lang w:eastAsia="ru-RU"/>
                    </w:rPr>
                  </w:pPr>
                  <w:r w:rsidRPr="00334A27">
                    <w:rPr>
                      <w:color w:val="000000"/>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кодами 5.1-5.5</w:t>
                  </w:r>
                </w:p>
              </w:tc>
            </w:tr>
          </w:tbl>
          <w:p w:rsidR="00873B70" w:rsidRPr="00334A27" w:rsidRDefault="00873B70" w:rsidP="00447921">
            <w:pPr>
              <w:tabs>
                <w:tab w:val="left" w:pos="2030"/>
              </w:tabs>
              <w:autoSpaceDE/>
              <w:autoSpaceDN/>
              <w:jc w:val="both"/>
              <w:rPr>
                <w:color w:val="000000"/>
                <w:lang w:eastAsia="ru-RU"/>
              </w:rPr>
            </w:pPr>
          </w:p>
        </w:tc>
        <w:tc>
          <w:tcPr>
            <w:tcW w:w="4229" w:type="dxa"/>
            <w:tcBorders>
              <w:top w:val="single" w:sz="4" w:space="0" w:color="auto"/>
              <w:left w:val="single" w:sz="4" w:space="0" w:color="auto"/>
              <w:right w:val="single" w:sz="4" w:space="0" w:color="auto"/>
            </w:tcBorders>
            <w:shd w:val="clear" w:color="auto" w:fill="FFFFFF"/>
          </w:tcPr>
          <w:p w:rsidR="00873B70" w:rsidRPr="00334A27" w:rsidRDefault="00873B70" w:rsidP="00873B70">
            <w:pPr>
              <w:widowControl/>
              <w:numPr>
                <w:ilvl w:val="1"/>
                <w:numId w:val="1"/>
              </w:numPr>
              <w:tabs>
                <w:tab w:val="left" w:pos="235"/>
              </w:tabs>
              <w:autoSpaceDE/>
              <w:autoSpaceDN/>
              <w:spacing w:after="200" w:line="276" w:lineRule="auto"/>
              <w:ind w:left="39" w:firstLine="88"/>
              <w:jc w:val="both"/>
              <w:rPr>
                <w:lang w:eastAsia="ru-RU"/>
              </w:rPr>
            </w:pPr>
            <w:r w:rsidRPr="00334A27">
              <w:rPr>
                <w:color w:val="000000"/>
                <w:lang w:eastAsia="ru-RU"/>
              </w:rPr>
              <w:t>Проектирование зданий рекреационного назначения, в том числе размещение пансионатов, гостиниц, кемпингов, домов отдыха, не оказывающих услуги по лечению, размещение детских лагерей следует осуществлять в соответствии с требованиями градостроительной, проектной документации, санитарно-эпидемиологическими, гигиеническими требованиями, требованиями по обеспечению пожарной безопасности.</w:t>
            </w:r>
          </w:p>
          <w:p w:rsidR="00873B70" w:rsidRPr="00334A27" w:rsidRDefault="00873B70" w:rsidP="00447921">
            <w:pPr>
              <w:tabs>
                <w:tab w:val="left" w:pos="1853"/>
                <w:tab w:val="left" w:pos="3571"/>
                <w:tab w:val="left" w:pos="5880"/>
                <w:tab w:val="left" w:pos="7661"/>
              </w:tabs>
              <w:autoSpaceDE/>
              <w:autoSpaceDN/>
              <w:jc w:val="both"/>
              <w:rPr>
                <w:color w:val="000000"/>
                <w:lang w:eastAsia="ru-RU"/>
              </w:rPr>
            </w:pPr>
            <w:r w:rsidRPr="00334A27">
              <w:rPr>
                <w:color w:val="000000"/>
                <w:lang w:eastAsia="ru-RU"/>
              </w:rPr>
              <w:t>2. Для фасадных цветовых решений зданий, размещаемых на главных улицах или вдоль дорог межмуниципального и регионального значения следует применять исключительно светлые пастельные тона по международному стандарту выбора цветов в цветовом соотношении либо с одним доминирующим цветом (нейтральный, светлый оттенок) с соотношением основного и дополнительного цвета 80 % и 20 %, либо не более двух дополнительных (вспомогательных) цветов нейтральных оттенков, соотношение между основным и двумя акцентными цветами 70% и 30 %. Использование более трех акцентных цветов запрещено, из контрастных тонов допускаются «чистый белый». Для зданий, размещаемых на второстепенных улицах, допускается использование иного тона цветовых градаций при условии их гармоничного сочетания с окружающей средой. Допустимо использование контрастного тона на ограждающих элементах здания, вне зависимости от их расположения.</w:t>
            </w:r>
          </w:p>
          <w:p w:rsidR="00873B70" w:rsidRPr="00334A27" w:rsidRDefault="00873B70" w:rsidP="00447921">
            <w:pPr>
              <w:tabs>
                <w:tab w:val="left" w:pos="322"/>
                <w:tab w:val="left" w:pos="3571"/>
                <w:tab w:val="left" w:pos="5880"/>
                <w:tab w:val="left" w:pos="7661"/>
              </w:tabs>
              <w:autoSpaceDE/>
              <w:autoSpaceDN/>
              <w:jc w:val="both"/>
              <w:rPr>
                <w:color w:val="000000"/>
                <w:lang w:eastAsia="ru-RU"/>
              </w:rPr>
            </w:pPr>
            <w:r w:rsidRPr="00334A27">
              <w:rPr>
                <w:color w:val="000000"/>
                <w:lang w:eastAsia="ru-RU"/>
              </w:rPr>
              <w:t>3.</w:t>
            </w:r>
            <w:r w:rsidRPr="00334A27">
              <w:rPr>
                <w:color w:val="000000"/>
                <w:lang w:eastAsia="ru-RU"/>
              </w:rPr>
              <w:tab/>
              <w:t>Основные элементы окон и дверей необходимо размещать симметрично, цветовые решения таких элементов допустимо использовать в разных сочетаниях и комбинациях, в зависимости от назначения такого здания.</w:t>
            </w:r>
          </w:p>
          <w:p w:rsidR="00873B70" w:rsidRPr="00334A27" w:rsidRDefault="00873B70" w:rsidP="00447921">
            <w:pPr>
              <w:tabs>
                <w:tab w:val="left" w:pos="322"/>
                <w:tab w:val="left" w:pos="3571"/>
                <w:tab w:val="left" w:pos="5880"/>
                <w:tab w:val="left" w:pos="7661"/>
              </w:tabs>
              <w:autoSpaceDE/>
              <w:autoSpaceDN/>
              <w:jc w:val="both"/>
              <w:rPr>
                <w:color w:val="000000"/>
                <w:lang w:eastAsia="ru-RU"/>
              </w:rPr>
            </w:pPr>
            <w:r w:rsidRPr="00334A27">
              <w:rPr>
                <w:color w:val="000000"/>
                <w:lang w:eastAsia="ru-RU"/>
              </w:rPr>
              <w:t>4.</w:t>
            </w:r>
            <w:r w:rsidRPr="00334A27">
              <w:rPr>
                <w:color w:val="000000"/>
                <w:lang w:eastAsia="ru-RU"/>
              </w:rPr>
              <w:tab/>
              <w:t>Допускается использование панорамного остекления входных групп на основных фасадах зданий, расположенных на главных улицах, в целях приёма граждан и для их возможности ожидания при неблагоприятных условиях погоды. На других имеющихся фасадах допустимо использование панорамного исключительно в целях обеспечения дополнительных входных групп.</w:t>
            </w:r>
          </w:p>
          <w:p w:rsidR="00873B70" w:rsidRPr="00334A27" w:rsidRDefault="00873B70" w:rsidP="00447921">
            <w:pPr>
              <w:tabs>
                <w:tab w:val="left" w:pos="322"/>
                <w:tab w:val="left" w:pos="3571"/>
                <w:tab w:val="left" w:pos="5880"/>
                <w:tab w:val="left" w:pos="7661"/>
              </w:tabs>
              <w:autoSpaceDE/>
              <w:autoSpaceDN/>
              <w:jc w:val="both"/>
              <w:rPr>
                <w:color w:val="000000"/>
                <w:lang w:eastAsia="ru-RU"/>
              </w:rPr>
            </w:pPr>
            <w:r w:rsidRPr="00334A27">
              <w:rPr>
                <w:color w:val="000000"/>
                <w:lang w:eastAsia="ru-RU"/>
              </w:rPr>
              <w:t>5.</w:t>
            </w:r>
            <w:r w:rsidRPr="00334A27">
              <w:rPr>
                <w:color w:val="000000"/>
                <w:lang w:eastAsia="ru-RU"/>
              </w:rPr>
              <w:tab/>
              <w:t xml:space="preserve">Цветовое решение кровли необходимо применять из серых и теплых цветов пастельных тонов по международному стандарту выбора цветов. В случае если на расстоянии 50 м вдоль улицы, на котором планируется возведение испрашиваемого здания, расположено здание, ввод в эксплуатацию которого произведено до утверждения таких требований и использовано иное цветовое решение кровли, допускается использование такого цветового решения в случае обоснования, опирающегося на фотофиксации такого здания и предоставления развертки улицы на отрезке в расстоянии 50 м. </w:t>
            </w:r>
          </w:p>
          <w:p w:rsidR="00873B70" w:rsidRPr="00334A27" w:rsidRDefault="00873B70" w:rsidP="00447921">
            <w:pPr>
              <w:tabs>
                <w:tab w:val="left" w:pos="322"/>
                <w:tab w:val="left" w:pos="3571"/>
                <w:tab w:val="left" w:pos="5880"/>
                <w:tab w:val="left" w:pos="7661"/>
              </w:tabs>
              <w:autoSpaceDE/>
              <w:autoSpaceDN/>
              <w:jc w:val="both"/>
              <w:rPr>
                <w:color w:val="000000"/>
                <w:lang w:eastAsia="ru-RU"/>
              </w:rPr>
            </w:pPr>
            <w:r w:rsidRPr="00334A27">
              <w:rPr>
                <w:color w:val="000000"/>
                <w:lang w:eastAsia="ru-RU"/>
              </w:rPr>
              <w:t>6. Использование снегоудерживающих конструкций, а также водосточных систем и ливневых отводов осуществляется в соответствии с техническим регламентом.</w:t>
            </w:r>
          </w:p>
          <w:p w:rsidR="00873B70" w:rsidRPr="00334A27" w:rsidRDefault="00873B70" w:rsidP="00447921">
            <w:pPr>
              <w:tabs>
                <w:tab w:val="left" w:pos="322"/>
                <w:tab w:val="left" w:pos="3571"/>
                <w:tab w:val="left" w:pos="5880"/>
                <w:tab w:val="left" w:pos="7661"/>
              </w:tabs>
              <w:autoSpaceDE/>
              <w:autoSpaceDN/>
              <w:jc w:val="both"/>
              <w:rPr>
                <w:color w:val="000000"/>
                <w:lang w:eastAsia="ru-RU"/>
              </w:rPr>
            </w:pPr>
            <w:r w:rsidRPr="00334A27">
              <w:rPr>
                <w:color w:val="000000"/>
                <w:lang w:eastAsia="ru-RU"/>
              </w:rPr>
              <w:t>7.</w:t>
            </w:r>
            <w:r w:rsidRPr="00334A27">
              <w:rPr>
                <w:color w:val="000000"/>
                <w:lang w:eastAsia="ru-RU"/>
              </w:rPr>
              <w:tab/>
              <w:t>Использование металлопрофиля, профнастила, металлических листов и других подобных материалов в качестве облицовки допускается в зависимости от типа конструкции такого здания (каркасное строения, фахверк, каркасно-щитовое, ЛСТК и пр. для зданий быстровозводимого характера типа).</w:t>
            </w:r>
          </w:p>
          <w:p w:rsidR="00873B70" w:rsidRPr="00334A27" w:rsidRDefault="00873B70" w:rsidP="00447921">
            <w:pPr>
              <w:tabs>
                <w:tab w:val="left" w:pos="322"/>
                <w:tab w:val="left" w:pos="3571"/>
                <w:tab w:val="left" w:pos="5880"/>
                <w:tab w:val="left" w:pos="7661"/>
              </w:tabs>
              <w:autoSpaceDE/>
              <w:autoSpaceDN/>
              <w:jc w:val="both"/>
              <w:rPr>
                <w:color w:val="000000"/>
                <w:lang w:eastAsia="ru-RU"/>
              </w:rPr>
            </w:pPr>
            <w:r w:rsidRPr="00334A27">
              <w:rPr>
                <w:color w:val="000000"/>
                <w:lang w:eastAsia="ru-RU"/>
              </w:rPr>
              <w:t>8.</w:t>
            </w:r>
            <w:r w:rsidRPr="00334A27">
              <w:rPr>
                <w:color w:val="000000"/>
                <w:lang w:eastAsia="ru-RU"/>
              </w:rPr>
              <w:tab/>
              <w:t>При изменении материалов отделки фасадов здания, строения, сооружения, изменении конструкции крыши, материала кровли, элементов безопасности крыши, создании, изменении крылец, навесов, козырьков, карнизов, балконов, лоджий, веранд, террас, эркеров, ризалитов, декоративных элементов, дверных, витринных, арочных, оконных проемов, установке дополнительного оборудования, элементов и устройств , не допускается закрывать существующие декоративные архитектурные и художественные элементы и детали фасадов, обеспечивающих при визуальном восприятии стилевое единство архитектурного облика здания (при реконструкции и капитальном ремонте).</w:t>
            </w:r>
          </w:p>
          <w:p w:rsidR="00873B70" w:rsidRPr="00334A27" w:rsidRDefault="00873B70" w:rsidP="00447921">
            <w:pPr>
              <w:tabs>
                <w:tab w:val="left" w:pos="322"/>
                <w:tab w:val="left" w:pos="3571"/>
                <w:tab w:val="left" w:pos="5880"/>
                <w:tab w:val="left" w:pos="7661"/>
              </w:tabs>
              <w:autoSpaceDE/>
              <w:autoSpaceDN/>
              <w:jc w:val="both"/>
              <w:rPr>
                <w:color w:val="000000"/>
                <w:lang w:eastAsia="ru-RU"/>
              </w:rPr>
            </w:pPr>
            <w:r w:rsidRPr="00334A27">
              <w:rPr>
                <w:color w:val="000000"/>
                <w:lang w:eastAsia="ru-RU"/>
              </w:rPr>
              <w:t>9.</w:t>
            </w:r>
            <w:r w:rsidRPr="00334A27">
              <w:rPr>
                <w:color w:val="000000"/>
                <w:lang w:eastAsia="ru-RU"/>
              </w:rPr>
              <w:tab/>
              <w:t>Фронтальные ограждения со стороны главных фасадов зданий, расположенных на главных улицах, не допускается использовать выше 2 м. и в виде глухих и замкнутых конструкций. Въездная группа может быть оборудована въездными воротами либо автоматическими въездными конструкциями (шлагбаум, цепной шлагбаум).</w:t>
            </w:r>
          </w:p>
          <w:p w:rsidR="00873B70" w:rsidRPr="00334A27" w:rsidRDefault="00873B70" w:rsidP="00447921">
            <w:pPr>
              <w:tabs>
                <w:tab w:val="left" w:pos="322"/>
                <w:tab w:val="left" w:pos="3571"/>
                <w:tab w:val="left" w:pos="5880"/>
                <w:tab w:val="left" w:pos="7661"/>
              </w:tabs>
              <w:autoSpaceDE/>
              <w:autoSpaceDN/>
              <w:jc w:val="both"/>
              <w:rPr>
                <w:color w:val="000000"/>
                <w:lang w:eastAsia="ru-RU"/>
              </w:rPr>
            </w:pPr>
            <w:r w:rsidRPr="00334A27">
              <w:rPr>
                <w:color w:val="000000"/>
                <w:lang w:eastAsia="ru-RU"/>
              </w:rPr>
              <w:t>10.</w:t>
            </w:r>
            <w:r w:rsidRPr="00334A27">
              <w:rPr>
                <w:color w:val="000000"/>
                <w:lang w:eastAsia="ru-RU"/>
              </w:rPr>
              <w:tab/>
              <w:t>Входные группы зданий должны быть оборудованы беспрепятственным доступом для маломобильных групп населения (пандус, безпороговые дверные проемы), а также навигационными элементами (флажки, маячки для инвалидов, кнопка вызова сотрудника). Входные группы здания и въездная группа территории должна быть оборудована осветительными приборами. При устройстве освещения входов допускается учитывать систему праздничной иллюминации и ночной подсветки фасада. При установке осветительных приборов на фасадах здания необходимо исключать возможность попадания прямого света в окна помещений в ночное время суток.</w:t>
            </w:r>
          </w:p>
          <w:p w:rsidR="00873B70" w:rsidRPr="00334A27" w:rsidRDefault="00873B70" w:rsidP="00447921">
            <w:pPr>
              <w:tabs>
                <w:tab w:val="left" w:pos="322"/>
                <w:tab w:val="left" w:pos="3571"/>
                <w:tab w:val="left" w:pos="5880"/>
                <w:tab w:val="left" w:pos="7661"/>
              </w:tabs>
              <w:autoSpaceDE/>
              <w:autoSpaceDN/>
              <w:jc w:val="both"/>
              <w:rPr>
                <w:color w:val="000000"/>
                <w:lang w:eastAsia="ru-RU"/>
              </w:rPr>
            </w:pPr>
            <w:r w:rsidRPr="00334A27">
              <w:rPr>
                <w:color w:val="000000"/>
                <w:lang w:eastAsia="ru-RU"/>
              </w:rPr>
              <w:t>11.</w:t>
            </w:r>
            <w:r w:rsidRPr="00334A27">
              <w:rPr>
                <w:color w:val="000000"/>
                <w:lang w:eastAsia="ru-RU"/>
              </w:rPr>
              <w:tab/>
              <w:t>Козырьки, навесы, и иные кровельные части выступающих элементов здания не допустимо использовать в разных цветовых решениях.</w:t>
            </w:r>
          </w:p>
          <w:p w:rsidR="00873B70" w:rsidRPr="00334A27" w:rsidRDefault="00873B70" w:rsidP="00447921">
            <w:pPr>
              <w:tabs>
                <w:tab w:val="left" w:pos="322"/>
                <w:tab w:val="left" w:pos="3571"/>
                <w:tab w:val="left" w:pos="5880"/>
                <w:tab w:val="left" w:pos="7661"/>
              </w:tabs>
              <w:autoSpaceDE/>
              <w:autoSpaceDN/>
              <w:jc w:val="both"/>
              <w:rPr>
                <w:color w:val="000000"/>
                <w:lang w:eastAsia="ru-RU"/>
              </w:rPr>
            </w:pPr>
            <w:r w:rsidRPr="00334A27">
              <w:rPr>
                <w:color w:val="000000"/>
                <w:lang w:eastAsia="ru-RU"/>
              </w:rPr>
              <w:t>12.</w:t>
            </w:r>
            <w:r w:rsidRPr="00334A27">
              <w:rPr>
                <w:color w:val="000000"/>
                <w:lang w:eastAsia="ru-RU"/>
              </w:rPr>
              <w:tab/>
              <w:t>При благоустройстве территории, прилегающей к зданию необходимо учитывать декоративные свойства и особенности корневой системы различных пород деревьев и кустарников, исключая их влияние на территории плиточного и иного мощения. Мощения, следует осуществлять из природных материалов в соответствии с действующими техническими регламентами и учетом мероприятий по безопасности.</w:t>
            </w:r>
          </w:p>
          <w:p w:rsidR="00873B70" w:rsidRPr="00334A27" w:rsidRDefault="00873B70" w:rsidP="00447921">
            <w:pPr>
              <w:tabs>
                <w:tab w:val="left" w:pos="336"/>
              </w:tabs>
              <w:autoSpaceDE/>
              <w:autoSpaceDN/>
              <w:jc w:val="both"/>
              <w:rPr>
                <w:color w:val="000000"/>
                <w:lang w:eastAsia="ru-RU"/>
              </w:rPr>
            </w:pPr>
            <w:r w:rsidRPr="00334A27">
              <w:rPr>
                <w:color w:val="000000"/>
                <w:lang w:eastAsia="ru-RU"/>
              </w:rPr>
              <w:t>13.</w:t>
            </w:r>
            <w:r w:rsidRPr="00334A27">
              <w:rPr>
                <w:color w:val="000000"/>
                <w:lang w:eastAsia="ru-RU"/>
              </w:rPr>
              <w:tab/>
              <w:t>Размещение рекламных и информационных вывесок на фасаде здания допускается при соответствии отображающейся информации назначению такого объекта. Для зданий пансионатов гостиниц, кемпингов и домов отдыха допускаются размещения информационных конструкций текстового характера на элементах кровли козырьков (навесов) входных групп.</w:t>
            </w:r>
          </w:p>
        </w:tc>
      </w:tr>
    </w:tbl>
    <w:p w:rsidR="00873B70" w:rsidRPr="00334A27" w:rsidRDefault="00873B70" w:rsidP="00873B70">
      <w:pPr>
        <w:autoSpaceDE/>
        <w:autoSpaceDN/>
        <w:spacing w:before="6"/>
        <w:rPr>
          <w:sz w:val="2"/>
          <w:szCs w:val="20"/>
          <w:highlight w:val="yellow"/>
          <w:lang w:eastAsia="ru-RU"/>
        </w:rPr>
      </w:pPr>
    </w:p>
    <w:p w:rsidR="00873B70" w:rsidRPr="00334A27" w:rsidRDefault="00873B70" w:rsidP="00873B70">
      <w:pPr>
        <w:autoSpaceDE/>
        <w:autoSpaceDN/>
        <w:spacing w:before="6"/>
        <w:rPr>
          <w:sz w:val="2"/>
          <w:szCs w:val="20"/>
          <w:highlight w:val="yellow"/>
          <w:lang w:eastAsia="ru-RU"/>
        </w:rPr>
      </w:pPr>
    </w:p>
    <w:p w:rsidR="00873B70" w:rsidRPr="00334A27" w:rsidRDefault="00873B70" w:rsidP="00873B70">
      <w:pPr>
        <w:autoSpaceDE/>
        <w:autoSpaceDN/>
        <w:spacing w:before="6"/>
        <w:rPr>
          <w:sz w:val="2"/>
          <w:szCs w:val="20"/>
          <w:highlight w:val="yellow"/>
          <w:lang w:eastAsia="ru-RU"/>
        </w:rPr>
      </w:pPr>
    </w:p>
    <w:p w:rsidR="00873B70" w:rsidRPr="00334A27" w:rsidRDefault="00873B70" w:rsidP="00873B70">
      <w:pPr>
        <w:autoSpaceDE/>
        <w:autoSpaceDN/>
        <w:spacing w:before="6"/>
        <w:rPr>
          <w:sz w:val="2"/>
          <w:szCs w:val="20"/>
          <w:highlight w:val="yellow"/>
          <w:lang w:eastAsia="ru-RU"/>
        </w:rPr>
      </w:pPr>
    </w:p>
    <w:p w:rsidR="00873B70" w:rsidRPr="00334A27" w:rsidRDefault="00873B70" w:rsidP="00873B70">
      <w:pPr>
        <w:autoSpaceDE/>
        <w:autoSpaceDN/>
        <w:spacing w:before="6"/>
        <w:rPr>
          <w:sz w:val="2"/>
          <w:szCs w:val="20"/>
          <w:highlight w:val="yellow"/>
          <w:lang w:eastAsia="ru-RU"/>
        </w:rPr>
      </w:pPr>
    </w:p>
    <w:p w:rsidR="00873B70" w:rsidRPr="00334A27" w:rsidRDefault="00873B70" w:rsidP="00873B70">
      <w:pPr>
        <w:widowControl/>
        <w:autoSpaceDE/>
        <w:autoSpaceDN/>
        <w:jc w:val="both"/>
        <w:rPr>
          <w:rFonts w:eastAsia="Calibri"/>
          <w:sz w:val="24"/>
          <w:szCs w:val="24"/>
        </w:rPr>
      </w:pPr>
      <w:r w:rsidRPr="00334A27">
        <w:rPr>
          <w:rFonts w:eastAsia="Calibri"/>
          <w:sz w:val="24"/>
          <w:szCs w:val="24"/>
        </w:rPr>
        <w:t>Примечания.</w:t>
      </w:r>
    </w:p>
    <w:p w:rsidR="00873B70" w:rsidRPr="00334A27" w:rsidRDefault="00873B70" w:rsidP="00873B70">
      <w:pPr>
        <w:widowControl/>
        <w:autoSpaceDE/>
        <w:autoSpaceDN/>
        <w:jc w:val="both"/>
        <w:rPr>
          <w:rFonts w:eastAsia="Calibri"/>
          <w:sz w:val="24"/>
          <w:szCs w:val="24"/>
        </w:rPr>
      </w:pPr>
      <w:r w:rsidRPr="00334A27">
        <w:rPr>
          <w:rFonts w:eastAsia="Calibri"/>
          <w:sz w:val="24"/>
          <w:szCs w:val="24"/>
        </w:rPr>
        <w:t xml:space="preserve">*Для остальных видов разрешенного использования, не указанных в таблице следует руководствоваться требования к архитектурно-градостроительному облику зданий в соответствии со </w:t>
      </w:r>
      <w:r w:rsidRPr="00220B66">
        <w:rPr>
          <w:rFonts w:eastAsia="Calibri"/>
          <w:sz w:val="24"/>
          <w:szCs w:val="24"/>
        </w:rPr>
        <w:t>статьей 61. Правил.</w:t>
      </w:r>
    </w:p>
    <w:p w:rsidR="00873B70" w:rsidRPr="00334A27" w:rsidRDefault="00873B70" w:rsidP="00873B70">
      <w:pPr>
        <w:widowControl/>
        <w:autoSpaceDE/>
        <w:autoSpaceDN/>
        <w:jc w:val="both"/>
        <w:rPr>
          <w:rFonts w:eastAsia="Calibri"/>
          <w:sz w:val="24"/>
          <w:szCs w:val="24"/>
        </w:rPr>
      </w:pPr>
      <w:r w:rsidRPr="00334A27">
        <w:rPr>
          <w:rFonts w:eastAsia="Calibri"/>
          <w:sz w:val="24"/>
          <w:szCs w:val="24"/>
        </w:rPr>
        <w:t>** При реализации масштабного инвестиционного проекта, проекта в условиях свободной экономической зоны, комплексного развития территории, реализации объекта (территории) регионального значения, предусмотренного Схемой территориального планирования Республики Крым следует рассматривать по индивидуальному проекту разработанные архитектурно-градостроительные решения облика объектов капитального строительства.</w:t>
      </w:r>
    </w:p>
    <w:p w:rsidR="00873B70" w:rsidRPr="00334A27" w:rsidRDefault="00873B70" w:rsidP="00873B70">
      <w:pPr>
        <w:widowControl/>
        <w:autoSpaceDE/>
        <w:autoSpaceDN/>
        <w:jc w:val="both"/>
        <w:rPr>
          <w:rFonts w:eastAsia="Calibri"/>
          <w:sz w:val="24"/>
          <w:szCs w:val="24"/>
        </w:rPr>
      </w:pPr>
      <w:r w:rsidRPr="00334A27">
        <w:rPr>
          <w:rFonts w:eastAsia="Calibri"/>
          <w:sz w:val="24"/>
          <w:szCs w:val="24"/>
        </w:rPr>
        <w:t>*** RAL - международный стандарт выбора цветов</w:t>
      </w:r>
      <w:r>
        <w:rPr>
          <w:rFonts w:eastAsia="Calibri"/>
          <w:sz w:val="24"/>
          <w:szCs w:val="24"/>
        </w:rPr>
        <w:t>»</w:t>
      </w:r>
      <w:r w:rsidRPr="00334A27">
        <w:rPr>
          <w:rFonts w:eastAsia="Calibri"/>
          <w:sz w:val="24"/>
          <w:szCs w:val="24"/>
        </w:rPr>
        <w:t>.</w:t>
      </w:r>
    </w:p>
    <w:p w:rsidR="00873B70" w:rsidRPr="00334A27" w:rsidRDefault="00873B70" w:rsidP="00873B70">
      <w:pPr>
        <w:tabs>
          <w:tab w:val="left" w:pos="834"/>
        </w:tabs>
        <w:spacing w:before="1"/>
        <w:ind w:left="111"/>
        <w:rPr>
          <w:sz w:val="28"/>
        </w:rPr>
      </w:pPr>
    </w:p>
    <w:p w:rsidR="00873B70" w:rsidRDefault="00873B70" w:rsidP="00873B70">
      <w:pPr>
        <w:pStyle w:val="a3"/>
        <w:spacing w:before="6"/>
        <w:ind w:left="0"/>
        <w:rPr>
          <w:b/>
          <w:sz w:val="27"/>
        </w:rPr>
      </w:pPr>
    </w:p>
    <w:p w:rsidR="00873B70" w:rsidRDefault="00873B70" w:rsidP="00873B70">
      <w:pPr>
        <w:sectPr w:rsidR="00873B70">
          <w:pgSz w:w="11910" w:h="16840"/>
          <w:pgMar w:top="1040" w:right="460" w:bottom="280" w:left="1020" w:header="720" w:footer="720" w:gutter="0"/>
          <w:cols w:space="720"/>
        </w:sectPr>
      </w:pPr>
    </w:p>
    <w:p w:rsidR="00873B70" w:rsidRDefault="00873B70" w:rsidP="00873B70">
      <w:pPr>
        <w:pStyle w:val="a3"/>
        <w:spacing w:before="10"/>
        <w:ind w:left="0"/>
      </w:pPr>
    </w:p>
    <w:p w:rsidR="002D742A" w:rsidRDefault="002D742A"/>
    <w:sectPr w:rsidR="002D742A" w:rsidSect="004C14C1">
      <w:pgSz w:w="11910" w:h="16840"/>
      <w:pgMar w:top="1040" w:right="46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C60D3"/>
    <w:multiLevelType w:val="hybridMultilevel"/>
    <w:tmpl w:val="01C4F6D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C6139F"/>
    <w:multiLevelType w:val="multilevel"/>
    <w:tmpl w:val="795A14F2"/>
    <w:lvl w:ilvl="0">
      <w:start w:val="1"/>
      <w:numFmt w:val="decimal"/>
      <w:lvlText w:val="%1."/>
      <w:lvlJc w:val="left"/>
      <w:pPr>
        <w:ind w:left="1353" w:hanging="360"/>
      </w:pPr>
      <w:rPr>
        <w:rFonts w:eastAsia="Times New Roman" w:hint="default"/>
      </w:rPr>
    </w:lvl>
    <w:lvl w:ilvl="1">
      <w:start w:val="1"/>
      <w:numFmt w:val="decimal"/>
      <w:lvlText w:val="%2."/>
      <w:lvlJc w:val="left"/>
      <w:pPr>
        <w:ind w:left="1226" w:hanging="375"/>
      </w:pPr>
      <w:rPr>
        <w:rFonts w:hint="default"/>
      </w:rPr>
    </w:lvl>
    <w:lvl w:ilvl="2">
      <w:start w:val="1"/>
      <w:numFmt w:val="decimal"/>
      <w:isLgl/>
      <w:lvlText w:val="%1.%2.%3"/>
      <w:lvlJc w:val="left"/>
      <w:pPr>
        <w:ind w:left="2433" w:hanging="720"/>
      </w:pPr>
      <w:rPr>
        <w:rFonts w:eastAsia="Times New Roman" w:hint="default"/>
      </w:rPr>
    </w:lvl>
    <w:lvl w:ilvl="3">
      <w:start w:val="1"/>
      <w:numFmt w:val="decimal"/>
      <w:isLgl/>
      <w:lvlText w:val="%1.%2.%3.%4"/>
      <w:lvlJc w:val="left"/>
      <w:pPr>
        <w:ind w:left="3153" w:hanging="1080"/>
      </w:pPr>
      <w:rPr>
        <w:rFonts w:eastAsia="Times New Roman" w:hint="default"/>
      </w:rPr>
    </w:lvl>
    <w:lvl w:ilvl="4">
      <w:start w:val="1"/>
      <w:numFmt w:val="decimal"/>
      <w:isLgl/>
      <w:lvlText w:val="%1.%2.%3.%4.%5"/>
      <w:lvlJc w:val="left"/>
      <w:pPr>
        <w:ind w:left="3513" w:hanging="1080"/>
      </w:pPr>
      <w:rPr>
        <w:rFonts w:eastAsia="Times New Roman" w:hint="default"/>
      </w:rPr>
    </w:lvl>
    <w:lvl w:ilvl="5">
      <w:start w:val="1"/>
      <w:numFmt w:val="decimal"/>
      <w:isLgl/>
      <w:lvlText w:val="%1.%2.%3.%4.%5.%6"/>
      <w:lvlJc w:val="left"/>
      <w:pPr>
        <w:ind w:left="4233" w:hanging="1440"/>
      </w:pPr>
      <w:rPr>
        <w:rFonts w:eastAsia="Times New Roman" w:hint="default"/>
      </w:rPr>
    </w:lvl>
    <w:lvl w:ilvl="6">
      <w:start w:val="1"/>
      <w:numFmt w:val="decimal"/>
      <w:isLgl/>
      <w:lvlText w:val="%1.%2.%3.%4.%5.%6.%7"/>
      <w:lvlJc w:val="left"/>
      <w:pPr>
        <w:ind w:left="4593" w:hanging="1440"/>
      </w:pPr>
      <w:rPr>
        <w:rFonts w:eastAsia="Times New Roman" w:hint="default"/>
      </w:rPr>
    </w:lvl>
    <w:lvl w:ilvl="7">
      <w:start w:val="1"/>
      <w:numFmt w:val="decimal"/>
      <w:isLgl/>
      <w:lvlText w:val="%1.%2.%3.%4.%5.%6.%7.%8"/>
      <w:lvlJc w:val="left"/>
      <w:pPr>
        <w:ind w:left="5313" w:hanging="1800"/>
      </w:pPr>
      <w:rPr>
        <w:rFonts w:eastAsia="Times New Roman" w:hint="default"/>
      </w:rPr>
    </w:lvl>
    <w:lvl w:ilvl="8">
      <w:start w:val="1"/>
      <w:numFmt w:val="decimal"/>
      <w:isLgl/>
      <w:lvlText w:val="%1.%2.%3.%4.%5.%6.%7.%8.%9"/>
      <w:lvlJc w:val="left"/>
      <w:pPr>
        <w:ind w:left="6033" w:hanging="2160"/>
      </w:pPr>
      <w:rPr>
        <w:rFonts w:eastAsia="Times New Roman" w:hint="default"/>
      </w:rPr>
    </w:lvl>
  </w:abstractNum>
  <w:abstractNum w:abstractNumId="2">
    <w:nsid w:val="7F3739F5"/>
    <w:multiLevelType w:val="multilevel"/>
    <w:tmpl w:val="E174B5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oNotDisplayPageBoundaries/>
  <w:defaultTabStop w:val="708"/>
  <w:characterSpacingControl w:val="doNotCompress"/>
  <w:savePreviewPicture/>
  <w:compat>
    <w:compatSetting w:name="compatibilityMode" w:uri="http://schemas.microsoft.com/office/word" w:val="12"/>
  </w:compat>
  <w:rsids>
    <w:rsidRoot w:val="00873B70"/>
    <w:rsid w:val="00220B66"/>
    <w:rsid w:val="002D742A"/>
    <w:rsid w:val="003D4BBD"/>
    <w:rsid w:val="00463B8C"/>
    <w:rsid w:val="006329FA"/>
    <w:rsid w:val="00873B70"/>
    <w:rsid w:val="00B37767"/>
    <w:rsid w:val="00F46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B70"/>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873B70"/>
    <w:pPr>
      <w:ind w:left="112"/>
    </w:pPr>
    <w:rPr>
      <w:sz w:val="28"/>
      <w:szCs w:val="28"/>
    </w:rPr>
  </w:style>
  <w:style w:type="character" w:customStyle="1" w:styleId="a4">
    <w:name w:val="Основной текст Знак"/>
    <w:basedOn w:val="a0"/>
    <w:link w:val="a3"/>
    <w:uiPriority w:val="1"/>
    <w:rsid w:val="00873B70"/>
    <w:rPr>
      <w:rFonts w:ascii="Times New Roman" w:eastAsia="Times New Roman" w:hAnsi="Times New Roman" w:cs="Times New Roman"/>
      <w:sz w:val="28"/>
      <w:szCs w:val="28"/>
    </w:rPr>
  </w:style>
  <w:style w:type="paragraph" w:styleId="a5">
    <w:name w:val="List Paragraph"/>
    <w:basedOn w:val="a"/>
    <w:uiPriority w:val="1"/>
    <w:qFormat/>
    <w:rsid w:val="00873B70"/>
    <w:pPr>
      <w:ind w:left="276" w:hanging="165"/>
    </w:pPr>
  </w:style>
  <w:style w:type="paragraph" w:customStyle="1" w:styleId="normalweb00">
    <w:name w:val="normalweb00"/>
    <w:basedOn w:val="a"/>
    <w:rsid w:val="00873B70"/>
    <w:pPr>
      <w:widowControl/>
      <w:autoSpaceDE/>
      <w:autoSpaceDN/>
      <w:spacing w:before="100" w:beforeAutospacing="1" w:after="100" w:afterAutospacing="1"/>
    </w:pPr>
    <w:rPr>
      <w:sz w:val="24"/>
      <w:szCs w:val="24"/>
      <w:lang w:eastAsia="ru-RU"/>
    </w:rPr>
  </w:style>
  <w:style w:type="paragraph" w:styleId="a6">
    <w:name w:val="Normal (Web)"/>
    <w:basedOn w:val="a"/>
    <w:uiPriority w:val="99"/>
    <w:unhideWhenUsed/>
    <w:rsid w:val="00873B70"/>
    <w:pPr>
      <w:widowControl/>
      <w:autoSpaceDE/>
      <w:autoSpaceDN/>
      <w:spacing w:before="100" w:beforeAutospacing="1" w:after="100" w:afterAutospacing="1"/>
    </w:pPr>
    <w:rPr>
      <w:sz w:val="24"/>
      <w:szCs w:val="24"/>
      <w:lang w:eastAsia="ru-RU"/>
    </w:rPr>
  </w:style>
  <w:style w:type="paragraph" w:styleId="a7">
    <w:name w:val="Balloon Text"/>
    <w:basedOn w:val="a"/>
    <w:link w:val="a8"/>
    <w:uiPriority w:val="99"/>
    <w:semiHidden/>
    <w:unhideWhenUsed/>
    <w:rsid w:val="00873B70"/>
    <w:rPr>
      <w:rFonts w:ascii="Tahoma" w:hAnsi="Tahoma" w:cs="Tahoma"/>
      <w:sz w:val="16"/>
      <w:szCs w:val="16"/>
    </w:rPr>
  </w:style>
  <w:style w:type="character" w:customStyle="1" w:styleId="a8">
    <w:name w:val="Текст выноски Знак"/>
    <w:basedOn w:val="a0"/>
    <w:link w:val="a7"/>
    <w:uiPriority w:val="99"/>
    <w:semiHidden/>
    <w:rsid w:val="00873B70"/>
    <w:rPr>
      <w:rFonts w:ascii="Tahoma" w:eastAsia="Times New Roman" w:hAnsi="Tahoma" w:cs="Tahoma"/>
      <w:sz w:val="16"/>
      <w:szCs w:val="16"/>
    </w:rPr>
  </w:style>
  <w:style w:type="character" w:styleId="a9">
    <w:name w:val="Hyperlink"/>
    <w:basedOn w:val="a0"/>
    <w:uiPriority w:val="99"/>
    <w:unhideWhenUsed/>
    <w:rsid w:val="00F464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2.png"/><Relationship Id="rId55" Type="http://schemas.openxmlformats.org/officeDocument/2006/relationships/image" Target="media/image47.png"/><Relationship Id="rId63" Type="http://schemas.openxmlformats.org/officeDocument/2006/relationships/image" Target="media/image55.png"/><Relationship Id="rId68" Type="http://schemas.openxmlformats.org/officeDocument/2006/relationships/image" Target="media/image60.png"/><Relationship Id="rId76" Type="http://schemas.openxmlformats.org/officeDocument/2006/relationships/theme" Target="theme/theme1.xml"/><Relationship Id="rId7" Type="http://schemas.openxmlformats.org/officeDocument/2006/relationships/hyperlink" Target="http://tenistov.ru" TargetMode="External"/><Relationship Id="rId71" Type="http://schemas.openxmlformats.org/officeDocument/2006/relationships/image" Target="media/image63.png"/><Relationship Id="rId2" Type="http://schemas.openxmlformats.org/officeDocument/2006/relationships/styles" Target="styles.xml"/><Relationship Id="rId16" Type="http://schemas.openxmlformats.org/officeDocument/2006/relationships/image" Target="media/image8.png"/><Relationship Id="rId29" Type="http://schemas.openxmlformats.org/officeDocument/2006/relationships/image" Target="media/image21.png"/><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image" Target="media/image45.png"/><Relationship Id="rId58" Type="http://schemas.openxmlformats.org/officeDocument/2006/relationships/image" Target="media/image50.png"/><Relationship Id="rId66" Type="http://schemas.openxmlformats.org/officeDocument/2006/relationships/image" Target="media/image58.png"/><Relationship Id="rId74" Type="http://schemas.openxmlformats.org/officeDocument/2006/relationships/image" Target="media/image6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image" Target="media/image49.png"/><Relationship Id="rId61" Type="http://schemas.openxmlformats.org/officeDocument/2006/relationships/image" Target="media/image53.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image" Target="media/image52.png"/><Relationship Id="rId65" Type="http://schemas.openxmlformats.org/officeDocument/2006/relationships/image" Target="media/image57.png"/><Relationship Id="rId73" Type="http://schemas.openxmlformats.org/officeDocument/2006/relationships/image" Target="media/image65.png"/><Relationship Id="rId4" Type="http://schemas.openxmlformats.org/officeDocument/2006/relationships/settings" Target="settings.xml"/><Relationship Id="rId9" Type="http://schemas.openxmlformats.org/officeDocument/2006/relationships/hyperlink" Target="http://tenistov.ru" TargetMode="Externa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8.png"/><Relationship Id="rId64" Type="http://schemas.openxmlformats.org/officeDocument/2006/relationships/image" Target="media/image56.png"/><Relationship Id="rId69" Type="http://schemas.openxmlformats.org/officeDocument/2006/relationships/image" Target="media/image61.png"/><Relationship Id="rId8" Type="http://schemas.openxmlformats.org/officeDocument/2006/relationships/hyperlink" Target="http://aromat-crimea.ru" TargetMode="External"/><Relationship Id="rId51" Type="http://schemas.openxmlformats.org/officeDocument/2006/relationships/image" Target="media/image43.png"/><Relationship Id="rId72" Type="http://schemas.openxmlformats.org/officeDocument/2006/relationships/image" Target="media/image64.png"/><Relationship Id="rId3" Type="http://schemas.microsoft.com/office/2007/relationships/stylesWithEffects" Target="stylesWithEffect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image" Target="media/image51.png"/><Relationship Id="rId67" Type="http://schemas.openxmlformats.org/officeDocument/2006/relationships/image" Target="media/image59.png"/><Relationship Id="rId20" Type="http://schemas.openxmlformats.org/officeDocument/2006/relationships/image" Target="media/image12.png"/><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image" Target="media/image54.png"/><Relationship Id="rId70" Type="http://schemas.openxmlformats.org/officeDocument/2006/relationships/image" Target="media/image62.png"/><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8367</Words>
  <Characters>47692</Characters>
  <Application>Microsoft Office Word</Application>
  <DocSecurity>0</DocSecurity>
  <Lines>397</Lines>
  <Paragraphs>111</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«Приложение №2</vt:lpstr>
      <vt:lpstr>Требования к архитектурно-градостроительному облику объектов капитального строит</vt:lpstr>
    </vt:vector>
  </TitlesOfParts>
  <Company/>
  <LinksUpToDate>false</LinksUpToDate>
  <CharactersWithSpaces>55948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tenistoe_zem</cp:lastModifiedBy>
  <cp:revision>3</cp:revision>
  <dcterms:created xsi:type="dcterms:W3CDTF">2023-10-23T07:38:00Z</dcterms:created>
  <dcterms:modified xsi:type="dcterms:W3CDTF">2023-11-22T05:50:00Z</dcterms:modified>
</cp:coreProperties>
</file>