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F" w:rsidRPr="00136CC1" w:rsidRDefault="0034389F" w:rsidP="0034389F">
      <w:pPr>
        <w:spacing w:line="200" w:lineRule="exact"/>
        <w:rPr>
          <w:color w:val="FF0000"/>
          <w:sz w:val="24"/>
          <w:szCs w:val="24"/>
        </w:rPr>
      </w:pPr>
      <w:r w:rsidRPr="00136CC1">
        <w:rPr>
          <w:color w:val="FF0000"/>
          <w:sz w:val="24"/>
          <w:szCs w:val="24"/>
        </w:rPr>
        <w:t>проект</w:t>
      </w:r>
    </w:p>
    <w:p w:rsidR="0034389F" w:rsidRDefault="00136CC1" w:rsidP="00136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9EB" w:rsidRPr="00F314E4"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1" cy="5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4389F" w:rsidRPr="000210BC" w:rsidRDefault="00136CC1" w:rsidP="00136CC1">
      <w:pPr>
        <w:pStyle w:val="5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34389F" w:rsidRPr="000210BC">
        <w:rPr>
          <w:rFonts w:ascii="Times New Roman" w:hAnsi="Times New Roman"/>
          <w:i w:val="0"/>
          <w:sz w:val="28"/>
          <w:szCs w:val="28"/>
        </w:rPr>
        <w:t>РЕСПУБЛИКА КРЫМ</w:t>
      </w:r>
    </w:p>
    <w:p w:rsidR="0034389F" w:rsidRPr="000210BC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4389F" w:rsidRPr="000210BC">
        <w:rPr>
          <w:b/>
          <w:sz w:val="28"/>
          <w:szCs w:val="28"/>
        </w:rPr>
        <w:t>БАХЧИСАРАЙСКИЙ РАЙОН</w:t>
      </w:r>
    </w:p>
    <w:p w:rsidR="0034389F" w:rsidRPr="000210BC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34389F" w:rsidRPr="000210BC">
        <w:rPr>
          <w:b/>
          <w:sz w:val="28"/>
          <w:szCs w:val="28"/>
          <w:lang w:val="uk-UA"/>
        </w:rPr>
        <w:t xml:space="preserve">АДМИНИСТРАЦИЯ </w:t>
      </w:r>
      <w:r w:rsidR="0004281D">
        <w:rPr>
          <w:b/>
          <w:sz w:val="28"/>
          <w:szCs w:val="28"/>
          <w:lang w:val="uk-UA"/>
        </w:rPr>
        <w:t>ТЕНИСТОВСКОГО</w:t>
      </w:r>
    </w:p>
    <w:p w:rsidR="0034389F" w:rsidRPr="000210BC" w:rsidRDefault="00136CC1" w:rsidP="00136C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 w:rsidR="0034389F" w:rsidRPr="000210BC">
        <w:rPr>
          <w:b/>
          <w:sz w:val="28"/>
          <w:szCs w:val="28"/>
        </w:rPr>
        <w:t>СЕЛЬСК</w:t>
      </w:r>
      <w:r w:rsidR="0034389F" w:rsidRPr="000210BC">
        <w:rPr>
          <w:b/>
          <w:sz w:val="28"/>
          <w:szCs w:val="28"/>
          <w:lang w:val="uk-UA"/>
        </w:rPr>
        <w:t>ОГО</w:t>
      </w:r>
      <w:r w:rsidR="0034389F" w:rsidRPr="000210BC">
        <w:rPr>
          <w:b/>
          <w:sz w:val="28"/>
          <w:szCs w:val="28"/>
        </w:rPr>
        <w:t xml:space="preserve"> ПОСЕЛЕНИЯ</w:t>
      </w:r>
    </w:p>
    <w:p w:rsidR="0034389F" w:rsidRDefault="0058019C" w:rsidP="0034389F">
      <w:pPr>
        <w:jc w:val="center"/>
        <w:rPr>
          <w:b/>
          <w:sz w:val="28"/>
          <w:szCs w:val="28"/>
          <w:lang w:val="uk-UA"/>
        </w:rPr>
      </w:pPr>
      <w:r>
        <w:rPr>
          <w:rFonts w:asciiTheme="minorHAnsi" w:hAnsiTheme="minorHAnsi"/>
          <w:noProof/>
          <w:lang w:eastAsia="en-US"/>
        </w:rPr>
        <w:pict>
          <v:line 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9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/THQ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" o:allowincell="f" strokeweight="4.5pt">
            <v:stroke linestyle="thinThick"/>
          </v:line>
        </w:pict>
      </w:r>
    </w:p>
    <w:p w:rsidR="0034389F" w:rsidRPr="004142D5" w:rsidRDefault="0034389F" w:rsidP="0034389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pacing w:val="-5"/>
          <w:w w:val="136"/>
          <w:sz w:val="28"/>
          <w:szCs w:val="28"/>
        </w:rPr>
        <w:t xml:space="preserve">ПОСТАНОВЛЕНИЕ  </w:t>
      </w:r>
      <w:r>
        <w:rPr>
          <w:b/>
          <w:sz w:val="28"/>
          <w:szCs w:val="28"/>
          <w:lang w:val="uk-UA"/>
        </w:rPr>
        <w:t xml:space="preserve">№ </w:t>
      </w:r>
    </w:p>
    <w:tbl>
      <w:tblPr>
        <w:tblW w:w="9009" w:type="dxa"/>
        <w:tblLook w:val="01E0" w:firstRow="1" w:lastRow="1" w:firstColumn="1" w:lastColumn="1" w:noHBand="0" w:noVBand="0"/>
      </w:tblPr>
      <w:tblGrid>
        <w:gridCol w:w="3093"/>
        <w:gridCol w:w="2668"/>
        <w:gridCol w:w="3248"/>
      </w:tblGrid>
      <w:tr w:rsidR="0034389F" w:rsidTr="0034389F">
        <w:trPr>
          <w:trHeight w:val="348"/>
        </w:trPr>
        <w:tc>
          <w:tcPr>
            <w:tcW w:w="3093" w:type="dxa"/>
            <w:hideMark/>
          </w:tcPr>
          <w:p w:rsidR="0034389F" w:rsidRDefault="0034389F" w:rsidP="0034389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от  00.00.2024г.    </w:t>
            </w:r>
          </w:p>
        </w:tc>
        <w:tc>
          <w:tcPr>
            <w:tcW w:w="2668" w:type="dxa"/>
          </w:tcPr>
          <w:p w:rsidR="0034389F" w:rsidRDefault="0004281D" w:rsidP="0034389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248" w:type="dxa"/>
            <w:hideMark/>
          </w:tcPr>
          <w:p w:rsidR="0034389F" w:rsidRPr="00211C58" w:rsidRDefault="0004281D" w:rsidP="0004281D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4F5D">
              <w:rPr>
                <w:b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Тенистое</w:t>
            </w:r>
            <w:proofErr w:type="spellEnd"/>
          </w:p>
        </w:tc>
      </w:tr>
    </w:tbl>
    <w:p w:rsidR="0034389F" w:rsidRDefault="0034389F" w:rsidP="0034389F">
      <w:pPr>
        <w:spacing w:line="200" w:lineRule="exact"/>
        <w:rPr>
          <w:sz w:val="24"/>
          <w:szCs w:val="24"/>
        </w:rPr>
      </w:pPr>
    </w:p>
    <w:p w:rsidR="001F53FE" w:rsidRDefault="001F53FE">
      <w:pPr>
        <w:spacing w:line="96" w:lineRule="exact"/>
        <w:rPr>
          <w:sz w:val="24"/>
          <w:szCs w:val="24"/>
        </w:rPr>
      </w:pPr>
    </w:p>
    <w:p w:rsidR="001F53FE" w:rsidRPr="00136CC1" w:rsidRDefault="00E001A4" w:rsidP="0034389F">
      <w:pPr>
        <w:spacing w:line="235" w:lineRule="auto"/>
        <w:ind w:left="260" w:right="4365"/>
        <w:jc w:val="both"/>
        <w:rPr>
          <w:i/>
          <w:sz w:val="24"/>
          <w:szCs w:val="24"/>
        </w:rPr>
      </w:pPr>
      <w:r w:rsidRPr="00136CC1">
        <w:rPr>
          <w:rFonts w:eastAsia="Times New Roman"/>
          <w:b/>
          <w:bCs/>
          <w:i/>
          <w:sz w:val="24"/>
          <w:szCs w:val="24"/>
        </w:rPr>
        <w:t xml:space="preserve">«Об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04281D">
        <w:rPr>
          <w:rFonts w:eastAsia="Times New Roman"/>
          <w:b/>
          <w:bCs/>
          <w:i/>
          <w:sz w:val="24"/>
          <w:szCs w:val="24"/>
        </w:rPr>
        <w:t>Тенистовское</w:t>
      </w:r>
      <w:r w:rsidR="0034389F" w:rsidRPr="00136CC1">
        <w:rPr>
          <w:rFonts w:eastAsia="Times New Roman"/>
          <w:b/>
          <w:bCs/>
          <w:i/>
          <w:sz w:val="24"/>
          <w:szCs w:val="24"/>
        </w:rPr>
        <w:t xml:space="preserve"> сельское поселение Бахчисарайского района  </w:t>
      </w:r>
      <w:r w:rsidRPr="00136CC1">
        <w:rPr>
          <w:rFonts w:eastAsia="Times New Roman"/>
          <w:b/>
          <w:bCs/>
          <w:i/>
          <w:sz w:val="24"/>
          <w:szCs w:val="24"/>
        </w:rPr>
        <w:t>Республики Крым»</w:t>
      </w:r>
    </w:p>
    <w:p w:rsidR="001F53FE" w:rsidRPr="00136CC1" w:rsidRDefault="001F53FE">
      <w:pPr>
        <w:spacing w:line="238" w:lineRule="exact"/>
        <w:rPr>
          <w:sz w:val="24"/>
          <w:szCs w:val="24"/>
        </w:rPr>
      </w:pPr>
    </w:p>
    <w:p w:rsidR="00136CC1" w:rsidRPr="00136CC1" w:rsidRDefault="00E001A4" w:rsidP="00136CC1">
      <w:pPr>
        <w:numPr>
          <w:ilvl w:val="0"/>
          <w:numId w:val="1"/>
        </w:numPr>
        <w:tabs>
          <w:tab w:val="left" w:pos="1117"/>
        </w:tabs>
        <w:spacing w:line="238" w:lineRule="auto"/>
        <w:ind w:left="260" w:firstLine="520"/>
        <w:jc w:val="both"/>
        <w:rPr>
          <w:rFonts w:eastAsia="Times New Roman"/>
          <w:sz w:val="24"/>
          <w:szCs w:val="24"/>
        </w:rPr>
      </w:pPr>
      <w:proofErr w:type="gramStart"/>
      <w:r w:rsidRPr="00136CC1">
        <w:rPr>
          <w:rFonts w:eastAsia="Times New Roman"/>
          <w:sz w:val="24"/>
          <w:szCs w:val="24"/>
        </w:rPr>
        <w:t>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постановлением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</w:t>
      </w:r>
      <w:proofErr w:type="gramEnd"/>
      <w:r w:rsidRPr="00136CC1">
        <w:rPr>
          <w:rFonts w:eastAsia="Times New Roman"/>
          <w:sz w:val="24"/>
          <w:szCs w:val="24"/>
        </w:rPr>
        <w:t xml:space="preserve"> </w:t>
      </w:r>
      <w:proofErr w:type="gramStart"/>
      <w:r w:rsidRPr="00136CC1">
        <w:rPr>
          <w:rFonts w:eastAsia="Times New Roman"/>
          <w:sz w:val="24"/>
          <w:szCs w:val="24"/>
        </w:rPr>
        <w:t>в постановление Совета министров Республики Крым от 25 августа 2015 года № 496, постановлением Совета министров Республики Крым от 9 февраля 2015 г. 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Крым», на основании Поручения Главы</w:t>
      </w:r>
      <w:proofErr w:type="gramEnd"/>
      <w:r w:rsidRPr="00136CC1">
        <w:rPr>
          <w:rFonts w:eastAsia="Times New Roman"/>
          <w:sz w:val="24"/>
          <w:szCs w:val="24"/>
        </w:rPr>
        <w:t xml:space="preserve"> Республики Крым от 27.11.2023 № 1/01-32/5822, </w:t>
      </w:r>
      <w:r w:rsidR="00924F5D">
        <w:rPr>
          <w:rFonts w:eastAsia="Times New Roman"/>
          <w:sz w:val="24"/>
          <w:szCs w:val="24"/>
        </w:rPr>
        <w:t>Устава</w:t>
      </w:r>
      <w:r w:rsidRPr="00136CC1">
        <w:rPr>
          <w:rFonts w:eastAsia="Times New Roman"/>
          <w:sz w:val="24"/>
          <w:szCs w:val="24"/>
        </w:rPr>
        <w:t xml:space="preserve"> муниципального образования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34389F" w:rsidRPr="00136CC1">
        <w:rPr>
          <w:rFonts w:eastAsia="Times New Roman"/>
          <w:bCs/>
          <w:sz w:val="24"/>
          <w:szCs w:val="24"/>
        </w:rPr>
        <w:t xml:space="preserve"> сельское поселение Бахчисарайского района  </w:t>
      </w:r>
      <w:r w:rsidRPr="00136CC1">
        <w:rPr>
          <w:rFonts w:eastAsia="Times New Roman"/>
          <w:sz w:val="24"/>
          <w:szCs w:val="24"/>
        </w:rPr>
        <w:t>Республики Крым,</w:t>
      </w:r>
    </w:p>
    <w:p w:rsidR="002E4443" w:rsidRPr="00136CC1" w:rsidRDefault="002E4443" w:rsidP="002E4443">
      <w:pPr>
        <w:pStyle w:val="52"/>
        <w:shd w:val="clear" w:color="auto" w:fill="auto"/>
        <w:spacing w:before="0" w:line="240" w:lineRule="auto"/>
        <w:ind w:left="720"/>
        <w:jc w:val="center"/>
        <w:rPr>
          <w:sz w:val="18"/>
          <w:szCs w:val="18"/>
        </w:rPr>
      </w:pPr>
      <w:r w:rsidRPr="00136CC1">
        <w:rPr>
          <w:sz w:val="18"/>
          <w:szCs w:val="18"/>
        </w:rPr>
        <w:t xml:space="preserve">АДМИНИСТРАЦИЯ </w:t>
      </w:r>
      <w:r w:rsidR="0004281D">
        <w:rPr>
          <w:sz w:val="18"/>
          <w:szCs w:val="18"/>
        </w:rPr>
        <w:t>ТЕНИСТОВСКОГО</w:t>
      </w:r>
      <w:r w:rsidRPr="00136CC1">
        <w:rPr>
          <w:sz w:val="18"/>
          <w:szCs w:val="18"/>
        </w:rPr>
        <w:t xml:space="preserve"> СЕЛЬСКОГО ПОСЕЛЕНИЯ</w:t>
      </w:r>
    </w:p>
    <w:p w:rsidR="00136CC1" w:rsidRPr="00136CC1" w:rsidRDefault="002E4443" w:rsidP="00136CC1">
      <w:pPr>
        <w:pStyle w:val="52"/>
        <w:shd w:val="clear" w:color="auto" w:fill="auto"/>
        <w:spacing w:before="0" w:line="240" w:lineRule="auto"/>
        <w:ind w:left="720"/>
        <w:jc w:val="center"/>
        <w:rPr>
          <w:sz w:val="18"/>
          <w:szCs w:val="18"/>
        </w:rPr>
      </w:pPr>
      <w:r w:rsidRPr="00136CC1">
        <w:rPr>
          <w:sz w:val="18"/>
          <w:szCs w:val="18"/>
        </w:rPr>
        <w:t>ПОСТАНОВЛЯЕТ:</w:t>
      </w:r>
    </w:p>
    <w:p w:rsidR="001F53FE" w:rsidRPr="00136CC1" w:rsidRDefault="00E001A4">
      <w:pPr>
        <w:numPr>
          <w:ilvl w:val="0"/>
          <w:numId w:val="2"/>
        </w:numPr>
        <w:tabs>
          <w:tab w:val="left" w:pos="1232"/>
        </w:tabs>
        <w:spacing w:line="235" w:lineRule="auto"/>
        <w:ind w:left="260" w:firstLine="578"/>
        <w:jc w:val="both"/>
        <w:rPr>
          <w:rFonts w:eastAsia="Times New Roman"/>
          <w:sz w:val="24"/>
          <w:szCs w:val="24"/>
        </w:rPr>
      </w:pPr>
      <w:r w:rsidRPr="00136CC1">
        <w:rPr>
          <w:rFonts w:eastAsia="Times New Roman"/>
          <w:sz w:val="24"/>
          <w:szCs w:val="24"/>
        </w:rPr>
        <w:t xml:space="preserve">Утвердить </w:t>
      </w:r>
      <w:r w:rsidR="005427D9">
        <w:rPr>
          <w:rFonts w:eastAsia="Times New Roman"/>
          <w:sz w:val="24"/>
          <w:szCs w:val="24"/>
        </w:rPr>
        <w:t>«</w:t>
      </w:r>
      <w:r w:rsidRPr="00136CC1">
        <w:rPr>
          <w:rFonts w:eastAsia="Times New Roman"/>
          <w:sz w:val="24"/>
          <w:szCs w:val="24"/>
        </w:rPr>
        <w:t xml:space="preserve">Порядок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E57361" w:rsidRPr="00136CC1">
        <w:rPr>
          <w:rFonts w:eastAsia="Times New Roman"/>
          <w:bCs/>
          <w:sz w:val="24"/>
          <w:szCs w:val="24"/>
        </w:rPr>
        <w:t xml:space="preserve"> сельское поселение Бахчисарайского района  </w:t>
      </w:r>
      <w:r w:rsidRPr="00136CC1">
        <w:rPr>
          <w:rFonts w:eastAsia="Times New Roman"/>
          <w:sz w:val="24"/>
          <w:szCs w:val="24"/>
        </w:rPr>
        <w:t>Республики Крым</w:t>
      </w:r>
      <w:r w:rsidR="005427D9">
        <w:rPr>
          <w:rFonts w:eastAsia="Times New Roman"/>
          <w:sz w:val="24"/>
          <w:szCs w:val="24"/>
        </w:rPr>
        <w:t>»</w:t>
      </w:r>
      <w:r w:rsidRPr="00136CC1">
        <w:rPr>
          <w:rFonts w:eastAsia="Times New Roman"/>
          <w:sz w:val="24"/>
          <w:szCs w:val="24"/>
        </w:rPr>
        <w:t>.</w:t>
      </w:r>
    </w:p>
    <w:p w:rsidR="001F53FE" w:rsidRPr="00136CC1" w:rsidRDefault="001F53FE">
      <w:pPr>
        <w:spacing w:line="17" w:lineRule="exact"/>
        <w:rPr>
          <w:rFonts w:eastAsia="Times New Roman"/>
          <w:sz w:val="24"/>
          <w:szCs w:val="24"/>
        </w:rPr>
      </w:pPr>
    </w:p>
    <w:p w:rsidR="001F53FE" w:rsidRPr="00136CC1" w:rsidRDefault="00E001A4">
      <w:pPr>
        <w:numPr>
          <w:ilvl w:val="0"/>
          <w:numId w:val="2"/>
        </w:numPr>
        <w:tabs>
          <w:tab w:val="left" w:pos="1232"/>
        </w:tabs>
        <w:spacing w:line="233" w:lineRule="auto"/>
        <w:ind w:left="260" w:firstLine="578"/>
        <w:rPr>
          <w:rFonts w:eastAsia="Times New Roman"/>
          <w:sz w:val="24"/>
          <w:szCs w:val="24"/>
        </w:rPr>
      </w:pPr>
      <w:r w:rsidRPr="00136CC1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 опубликования/обнародования.</w:t>
      </w:r>
    </w:p>
    <w:p w:rsidR="001F53FE" w:rsidRPr="00136CC1" w:rsidRDefault="001F53FE">
      <w:pPr>
        <w:spacing w:line="14" w:lineRule="exact"/>
        <w:rPr>
          <w:rFonts w:eastAsia="Times New Roman"/>
          <w:sz w:val="24"/>
          <w:szCs w:val="24"/>
        </w:rPr>
      </w:pPr>
    </w:p>
    <w:p w:rsidR="00136CC1" w:rsidRPr="00136CC1" w:rsidRDefault="00136CC1" w:rsidP="00136CC1">
      <w:pPr>
        <w:jc w:val="both"/>
        <w:rPr>
          <w:sz w:val="24"/>
          <w:szCs w:val="24"/>
        </w:rPr>
      </w:pPr>
      <w:r w:rsidRPr="00136CC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136CC1">
        <w:rPr>
          <w:sz w:val="24"/>
          <w:szCs w:val="24"/>
        </w:rPr>
        <w:t xml:space="preserve">3. Обнародовать настоящее постановление путем размещения на официальном сайте администрации </w:t>
      </w:r>
      <w:r w:rsidR="00414411">
        <w:rPr>
          <w:sz w:val="24"/>
          <w:szCs w:val="24"/>
        </w:rPr>
        <w:t>Тенистовского</w:t>
      </w:r>
      <w:r w:rsidRPr="00136CC1">
        <w:rPr>
          <w:sz w:val="24"/>
          <w:szCs w:val="24"/>
        </w:rPr>
        <w:t xml:space="preserve"> сельского поселения в сети Интернет по адресу: </w:t>
      </w:r>
      <w:r w:rsidRPr="0058019C">
        <w:rPr>
          <w:sz w:val="24"/>
          <w:szCs w:val="24"/>
        </w:rPr>
        <w:t>http://</w:t>
      </w:r>
      <w:r w:rsidR="0058019C" w:rsidRPr="0058019C">
        <w:rPr>
          <w:sz w:val="28"/>
          <w:szCs w:val="28"/>
        </w:rPr>
        <w:t xml:space="preserve"> </w:t>
      </w:r>
      <w:r w:rsidR="0058019C" w:rsidRPr="0058019C">
        <w:rPr>
          <w:sz w:val="24"/>
          <w:szCs w:val="24"/>
        </w:rPr>
        <w:t>tenistov.ru</w:t>
      </w:r>
      <w:bookmarkStart w:id="0" w:name="_GoBack"/>
      <w:bookmarkEnd w:id="0"/>
      <w:r w:rsidRPr="0058019C">
        <w:rPr>
          <w:sz w:val="24"/>
          <w:szCs w:val="24"/>
        </w:rPr>
        <w:t>., на официальном</w:t>
      </w:r>
      <w:r w:rsidRPr="00136CC1">
        <w:rPr>
          <w:sz w:val="24"/>
          <w:szCs w:val="24"/>
        </w:rPr>
        <w:t xml:space="preserve"> </w:t>
      </w:r>
      <w:r w:rsidRPr="00136CC1">
        <w:rPr>
          <w:color w:val="00000A"/>
          <w:sz w:val="24"/>
          <w:szCs w:val="24"/>
        </w:rPr>
        <w:t>Портале Правительства Республики Крым разделе «Органы местного самоуправления», подраздел «</w:t>
      </w:r>
      <w:r w:rsidR="00414411">
        <w:rPr>
          <w:color w:val="00000A"/>
          <w:sz w:val="24"/>
          <w:szCs w:val="24"/>
        </w:rPr>
        <w:t>Тенистовского</w:t>
      </w:r>
      <w:r w:rsidRPr="00136CC1">
        <w:rPr>
          <w:color w:val="00000A"/>
          <w:sz w:val="24"/>
          <w:szCs w:val="24"/>
        </w:rPr>
        <w:t xml:space="preserve"> сельское поселение» </w:t>
      </w:r>
      <w:r w:rsidRPr="00136CC1">
        <w:rPr>
          <w:sz w:val="24"/>
          <w:szCs w:val="24"/>
          <w:shd w:val="clear" w:color="auto" w:fill="FFFFFF"/>
        </w:rPr>
        <w:t>http://</w:t>
      </w:r>
      <w:r w:rsidRPr="00136CC1">
        <w:rPr>
          <w:sz w:val="24"/>
          <w:szCs w:val="24"/>
        </w:rPr>
        <w:t>bahch.rk.gov.ru/.</w:t>
      </w:r>
    </w:p>
    <w:p w:rsidR="00136CC1" w:rsidRPr="00136CC1" w:rsidRDefault="00136CC1" w:rsidP="00136CC1">
      <w:pPr>
        <w:ind w:right="-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CC1">
        <w:rPr>
          <w:sz w:val="24"/>
          <w:szCs w:val="24"/>
        </w:rPr>
        <w:t xml:space="preserve">4.     </w:t>
      </w:r>
      <w:proofErr w:type="gramStart"/>
      <w:r w:rsidRPr="00136CC1">
        <w:rPr>
          <w:sz w:val="24"/>
          <w:szCs w:val="24"/>
        </w:rPr>
        <w:t>Контроль за</w:t>
      </w:r>
      <w:proofErr w:type="gramEnd"/>
      <w:r w:rsidRPr="00136CC1">
        <w:rPr>
          <w:sz w:val="24"/>
          <w:szCs w:val="24"/>
        </w:rPr>
        <w:t xml:space="preserve"> выполнением постановления  оставляю за собой.</w:t>
      </w:r>
    </w:p>
    <w:p w:rsidR="001F53FE" w:rsidRPr="00136CC1" w:rsidRDefault="001F53FE">
      <w:pPr>
        <w:spacing w:line="328" w:lineRule="exact"/>
        <w:rPr>
          <w:sz w:val="24"/>
          <w:szCs w:val="24"/>
        </w:rPr>
      </w:pPr>
    </w:p>
    <w:p w:rsidR="00136CC1" w:rsidRPr="00136CC1" w:rsidRDefault="00136CC1" w:rsidP="00136CC1">
      <w:pPr>
        <w:ind w:left="-680"/>
        <w:rPr>
          <w:rStyle w:val="fontstyle01"/>
          <w:sz w:val="24"/>
          <w:szCs w:val="24"/>
        </w:rPr>
      </w:pPr>
      <w:r w:rsidRPr="00136CC1">
        <w:rPr>
          <w:rStyle w:val="fontstyle01"/>
          <w:sz w:val="24"/>
          <w:szCs w:val="24"/>
        </w:rPr>
        <w:t xml:space="preserve">Председатель </w:t>
      </w:r>
      <w:r w:rsidR="00414411">
        <w:rPr>
          <w:rStyle w:val="fontstyle01"/>
          <w:sz w:val="24"/>
          <w:szCs w:val="24"/>
        </w:rPr>
        <w:t>Тенистовского</w:t>
      </w:r>
      <w:r w:rsidRPr="00136CC1">
        <w:rPr>
          <w:rStyle w:val="fontstyle01"/>
          <w:sz w:val="24"/>
          <w:szCs w:val="24"/>
        </w:rPr>
        <w:t xml:space="preserve"> сельского совета</w:t>
      </w:r>
    </w:p>
    <w:p w:rsidR="006D490D" w:rsidRDefault="00136CC1" w:rsidP="00136CC1">
      <w:pPr>
        <w:ind w:left="-680"/>
        <w:rPr>
          <w:rStyle w:val="fontstyle01"/>
          <w:sz w:val="24"/>
          <w:szCs w:val="24"/>
        </w:rPr>
      </w:pPr>
      <w:r w:rsidRPr="00136CC1">
        <w:rPr>
          <w:rStyle w:val="fontstyle01"/>
          <w:sz w:val="24"/>
          <w:szCs w:val="24"/>
        </w:rPr>
        <w:t xml:space="preserve">Глава администрации </w:t>
      </w:r>
      <w:r w:rsidR="00414411">
        <w:rPr>
          <w:rStyle w:val="fontstyle01"/>
          <w:sz w:val="24"/>
          <w:szCs w:val="24"/>
        </w:rPr>
        <w:t>Тенистовского</w:t>
      </w:r>
      <w:r w:rsidRPr="00136CC1">
        <w:rPr>
          <w:rStyle w:val="fontstyle01"/>
          <w:sz w:val="24"/>
          <w:szCs w:val="24"/>
        </w:rPr>
        <w:t xml:space="preserve"> сельского поселения                </w:t>
      </w:r>
      <w:r w:rsidR="00924F5D">
        <w:rPr>
          <w:rStyle w:val="fontstyle01"/>
          <w:sz w:val="24"/>
          <w:szCs w:val="24"/>
        </w:rPr>
        <w:t xml:space="preserve">        </w:t>
      </w:r>
      <w:r w:rsidRPr="00136CC1">
        <w:rPr>
          <w:rStyle w:val="fontstyle01"/>
          <w:sz w:val="24"/>
          <w:szCs w:val="24"/>
        </w:rPr>
        <w:t xml:space="preserve">                 </w:t>
      </w:r>
      <w:r w:rsidR="00414411">
        <w:rPr>
          <w:rStyle w:val="fontstyle01"/>
          <w:sz w:val="24"/>
          <w:szCs w:val="24"/>
        </w:rPr>
        <w:t>Баранова Л.А.</w:t>
      </w:r>
    </w:p>
    <w:p w:rsidR="006D490D" w:rsidRPr="00136CC1" w:rsidRDefault="006D490D" w:rsidP="00136CC1">
      <w:pPr>
        <w:ind w:left="-680"/>
        <w:rPr>
          <w:sz w:val="24"/>
          <w:szCs w:val="24"/>
        </w:rPr>
      </w:pPr>
    </w:p>
    <w:p w:rsidR="00136CC1" w:rsidRPr="00F27594" w:rsidRDefault="00136CC1" w:rsidP="00136CC1">
      <w:pPr>
        <w:rPr>
          <w:rFonts w:eastAsia="Times New Roman"/>
          <w:sz w:val="24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Pr="00F27594">
        <w:rPr>
          <w:rFonts w:eastAsia="Times New Roman"/>
          <w:sz w:val="24"/>
          <w:szCs w:val="28"/>
        </w:rPr>
        <w:t xml:space="preserve">Приложение </w:t>
      </w:r>
    </w:p>
    <w:p w:rsidR="00136CC1" w:rsidRPr="00F27594" w:rsidRDefault="00136CC1" w:rsidP="00136CC1">
      <w:pPr>
        <w:ind w:left="3402"/>
        <w:rPr>
          <w:rFonts w:eastAsia="Times New Roman"/>
          <w:sz w:val="24"/>
          <w:szCs w:val="28"/>
        </w:rPr>
      </w:pPr>
      <w:r w:rsidRPr="00F27594">
        <w:rPr>
          <w:rFonts w:eastAsia="Times New Roman"/>
          <w:sz w:val="24"/>
          <w:szCs w:val="28"/>
        </w:rPr>
        <w:t xml:space="preserve">                               к постановлению администрации                       </w:t>
      </w:r>
    </w:p>
    <w:p w:rsidR="00136CC1" w:rsidRPr="00F27594" w:rsidRDefault="00136CC1" w:rsidP="00136CC1">
      <w:pPr>
        <w:ind w:left="3402"/>
        <w:jc w:val="center"/>
        <w:rPr>
          <w:rFonts w:eastAsia="Times New Roman"/>
          <w:sz w:val="24"/>
          <w:szCs w:val="28"/>
        </w:rPr>
      </w:pPr>
      <w:r w:rsidRPr="00F27594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 xml:space="preserve">                    </w:t>
      </w:r>
      <w:r w:rsidR="00414411">
        <w:rPr>
          <w:rFonts w:eastAsia="Times New Roman"/>
          <w:sz w:val="24"/>
          <w:szCs w:val="28"/>
        </w:rPr>
        <w:t>Тенистовского</w:t>
      </w:r>
      <w:r w:rsidRPr="00F27594">
        <w:rPr>
          <w:rFonts w:eastAsia="Times New Roman"/>
          <w:sz w:val="24"/>
          <w:szCs w:val="28"/>
        </w:rPr>
        <w:t xml:space="preserve"> сельского поселения</w:t>
      </w:r>
    </w:p>
    <w:p w:rsidR="00136CC1" w:rsidRPr="00F27594" w:rsidRDefault="00136CC1" w:rsidP="00136CC1">
      <w:pPr>
        <w:ind w:left="3402"/>
        <w:rPr>
          <w:sz w:val="18"/>
          <w:szCs w:val="20"/>
        </w:rPr>
      </w:pPr>
      <w:r w:rsidRPr="00F27594">
        <w:rPr>
          <w:rFonts w:eastAsia="Times New Roman"/>
          <w:sz w:val="24"/>
          <w:szCs w:val="28"/>
        </w:rPr>
        <w:t xml:space="preserve">                               Бахчисарайского района</w:t>
      </w:r>
    </w:p>
    <w:p w:rsidR="00136CC1" w:rsidRPr="00F27594" w:rsidRDefault="00136CC1" w:rsidP="00136CC1">
      <w:pPr>
        <w:ind w:left="3402"/>
        <w:rPr>
          <w:sz w:val="18"/>
          <w:szCs w:val="20"/>
        </w:rPr>
      </w:pPr>
      <w:r w:rsidRPr="00F27594">
        <w:rPr>
          <w:rFonts w:eastAsia="Times New Roman"/>
          <w:sz w:val="24"/>
          <w:szCs w:val="28"/>
        </w:rPr>
        <w:t xml:space="preserve">                               Республики Крым</w:t>
      </w:r>
      <w:r>
        <w:rPr>
          <w:rFonts w:eastAsia="Times New Roman"/>
          <w:sz w:val="24"/>
          <w:szCs w:val="28"/>
        </w:rPr>
        <w:t xml:space="preserve"> от 00.00</w:t>
      </w:r>
      <w:r w:rsidRPr="00F27594">
        <w:rPr>
          <w:rFonts w:eastAsia="Times New Roman"/>
          <w:sz w:val="24"/>
          <w:szCs w:val="28"/>
        </w:rPr>
        <w:t>.202</w:t>
      </w:r>
      <w:r>
        <w:rPr>
          <w:rFonts w:eastAsia="Times New Roman"/>
          <w:sz w:val="24"/>
          <w:szCs w:val="28"/>
        </w:rPr>
        <w:t>4</w:t>
      </w:r>
      <w:r w:rsidRPr="00F27594">
        <w:rPr>
          <w:rFonts w:eastAsia="Times New Roman"/>
          <w:sz w:val="24"/>
          <w:szCs w:val="28"/>
        </w:rPr>
        <w:t xml:space="preserve">  № </w:t>
      </w:r>
      <w:r>
        <w:rPr>
          <w:rFonts w:eastAsia="Times New Roman"/>
          <w:sz w:val="24"/>
          <w:szCs w:val="28"/>
        </w:rPr>
        <w:t xml:space="preserve"> </w:t>
      </w:r>
      <w:r w:rsidR="005C3B01">
        <w:rPr>
          <w:rFonts w:eastAsia="Times New Roman"/>
          <w:sz w:val="24"/>
          <w:szCs w:val="28"/>
        </w:rPr>
        <w:t>___</w:t>
      </w:r>
    </w:p>
    <w:p w:rsidR="001F53FE" w:rsidRDefault="001F53FE">
      <w:pPr>
        <w:spacing w:line="200" w:lineRule="exact"/>
        <w:rPr>
          <w:sz w:val="20"/>
          <w:szCs w:val="20"/>
        </w:rPr>
      </w:pPr>
    </w:p>
    <w:p w:rsidR="001F53FE" w:rsidRDefault="001F53FE">
      <w:pPr>
        <w:spacing w:line="242" w:lineRule="exact"/>
        <w:rPr>
          <w:sz w:val="20"/>
          <w:szCs w:val="20"/>
        </w:rPr>
      </w:pPr>
    </w:p>
    <w:p w:rsidR="00D25907" w:rsidRDefault="00E001A4" w:rsidP="00D25907">
      <w:pPr>
        <w:tabs>
          <w:tab w:val="left" w:pos="1232"/>
        </w:tabs>
        <w:spacing w:line="235" w:lineRule="auto"/>
        <w:ind w:left="838"/>
        <w:jc w:val="center"/>
        <w:rPr>
          <w:rFonts w:eastAsia="Times New Roman"/>
          <w:b/>
          <w:bCs/>
          <w:sz w:val="23"/>
          <w:szCs w:val="23"/>
        </w:rPr>
      </w:pPr>
      <w:r w:rsidRPr="00D25907">
        <w:rPr>
          <w:rFonts w:eastAsia="Times New Roman"/>
          <w:b/>
          <w:bCs/>
          <w:sz w:val="23"/>
          <w:szCs w:val="23"/>
        </w:rPr>
        <w:t xml:space="preserve">Порядок </w:t>
      </w:r>
    </w:p>
    <w:p w:rsidR="00D25907" w:rsidRPr="00D25907" w:rsidRDefault="00E001A4" w:rsidP="00D25907">
      <w:pPr>
        <w:tabs>
          <w:tab w:val="left" w:pos="1232"/>
        </w:tabs>
        <w:spacing w:line="235" w:lineRule="auto"/>
        <w:ind w:left="838"/>
        <w:jc w:val="center"/>
        <w:rPr>
          <w:rFonts w:eastAsia="Times New Roman"/>
          <w:b/>
          <w:bCs/>
          <w:sz w:val="24"/>
          <w:szCs w:val="24"/>
        </w:rPr>
      </w:pPr>
      <w:r w:rsidRPr="00D25907">
        <w:rPr>
          <w:rFonts w:eastAsia="Times New Roman"/>
          <w:b/>
          <w:bCs/>
          <w:sz w:val="23"/>
          <w:szCs w:val="23"/>
        </w:rPr>
        <w:t xml:space="preserve">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04281D">
        <w:rPr>
          <w:rFonts w:eastAsia="Times New Roman"/>
          <w:b/>
          <w:bCs/>
          <w:sz w:val="24"/>
          <w:szCs w:val="24"/>
        </w:rPr>
        <w:t>Тенистовское</w:t>
      </w:r>
      <w:r w:rsidR="00D25907" w:rsidRPr="00D25907">
        <w:rPr>
          <w:rFonts w:eastAsia="Times New Roman"/>
          <w:b/>
          <w:bCs/>
          <w:sz w:val="24"/>
          <w:szCs w:val="24"/>
        </w:rPr>
        <w:t xml:space="preserve"> сельское поселение Бахчисарайского района  </w:t>
      </w:r>
      <w:r w:rsidR="00D25907" w:rsidRPr="00D25907">
        <w:rPr>
          <w:rFonts w:eastAsia="Times New Roman"/>
          <w:b/>
          <w:sz w:val="24"/>
          <w:szCs w:val="24"/>
        </w:rPr>
        <w:t>Республики Крым.</w:t>
      </w:r>
    </w:p>
    <w:p w:rsidR="001F53FE" w:rsidRPr="00D25907" w:rsidRDefault="001F53FE" w:rsidP="00D25907">
      <w:pPr>
        <w:spacing w:line="200" w:lineRule="exact"/>
        <w:jc w:val="center"/>
        <w:rPr>
          <w:b/>
          <w:sz w:val="20"/>
          <w:szCs w:val="20"/>
        </w:rPr>
      </w:pPr>
    </w:p>
    <w:p w:rsidR="001F53FE" w:rsidRDefault="001F53FE">
      <w:pPr>
        <w:spacing w:line="355" w:lineRule="exact"/>
        <w:rPr>
          <w:sz w:val="20"/>
          <w:szCs w:val="20"/>
        </w:rPr>
      </w:pPr>
    </w:p>
    <w:p w:rsidR="001F53FE" w:rsidRPr="00D25907" w:rsidRDefault="00E001A4" w:rsidP="00D25907">
      <w:pPr>
        <w:numPr>
          <w:ilvl w:val="1"/>
          <w:numId w:val="3"/>
        </w:numPr>
        <w:tabs>
          <w:tab w:val="left" w:pos="1174"/>
        </w:tabs>
        <w:spacing w:line="233" w:lineRule="auto"/>
        <w:ind w:left="260" w:firstLine="63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Настоящий Порядок устанавливает процедуру реализации древесины, полученной при удалении (сносе, уничтожении) (далее - снос) зелёных насаждений на землях,</w:t>
      </w:r>
      <w:r w:rsidR="00D25907">
        <w:rPr>
          <w:rFonts w:eastAsia="Times New Roman"/>
          <w:sz w:val="23"/>
          <w:szCs w:val="23"/>
        </w:rPr>
        <w:t xml:space="preserve"> н</w:t>
      </w:r>
      <w:r w:rsidRPr="00D25907">
        <w:rPr>
          <w:rFonts w:eastAsia="Times New Roman"/>
          <w:sz w:val="23"/>
          <w:szCs w:val="23"/>
        </w:rPr>
        <w:t>аходящихся</w:t>
      </w:r>
      <w:r w:rsidR="00D25907" w:rsidRPr="00D25907">
        <w:rPr>
          <w:rFonts w:eastAsia="Times New Roman"/>
          <w:sz w:val="23"/>
          <w:szCs w:val="23"/>
        </w:rPr>
        <w:t xml:space="preserve"> </w:t>
      </w:r>
      <w:r w:rsidRPr="00D25907">
        <w:rPr>
          <w:rFonts w:eastAsia="Times New Roman"/>
          <w:sz w:val="23"/>
          <w:szCs w:val="23"/>
        </w:rPr>
        <w:t>в</w:t>
      </w:r>
      <w:r w:rsidR="00D25907" w:rsidRPr="00D25907">
        <w:rPr>
          <w:rFonts w:eastAsia="Times New Roman"/>
          <w:sz w:val="23"/>
          <w:szCs w:val="23"/>
        </w:rPr>
        <w:t xml:space="preserve"> </w:t>
      </w:r>
      <w:r w:rsidRPr="00D25907">
        <w:rPr>
          <w:rFonts w:eastAsia="Times New Roman"/>
          <w:sz w:val="23"/>
          <w:szCs w:val="23"/>
        </w:rPr>
        <w:t>собственности</w:t>
      </w:r>
      <w:r w:rsidR="00D25907" w:rsidRPr="00D25907">
        <w:rPr>
          <w:rFonts w:eastAsia="Times New Roman"/>
          <w:sz w:val="23"/>
          <w:szCs w:val="23"/>
        </w:rPr>
        <w:t xml:space="preserve"> </w:t>
      </w:r>
      <w:r w:rsidRPr="00D25907">
        <w:rPr>
          <w:rFonts w:eastAsia="Times New Roman"/>
          <w:sz w:val="23"/>
          <w:szCs w:val="23"/>
        </w:rPr>
        <w:t>муниципального</w:t>
      </w:r>
      <w:r w:rsidR="00D25907" w:rsidRPr="00D25907">
        <w:rPr>
          <w:rFonts w:eastAsia="Times New Roman"/>
          <w:sz w:val="23"/>
          <w:szCs w:val="23"/>
        </w:rPr>
        <w:t xml:space="preserve"> </w:t>
      </w:r>
      <w:r w:rsidRPr="00D25907">
        <w:rPr>
          <w:rFonts w:eastAsia="Times New Roman"/>
          <w:sz w:val="23"/>
          <w:szCs w:val="23"/>
        </w:rPr>
        <w:t>образования</w:t>
      </w:r>
      <w:r w:rsidR="00D25907" w:rsidRPr="00D25907">
        <w:rPr>
          <w:rFonts w:eastAsia="Times New Roman"/>
          <w:sz w:val="23"/>
          <w:szCs w:val="23"/>
        </w:rPr>
        <w:t xml:space="preserve"> 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D25907" w:rsidRPr="00D25907">
        <w:rPr>
          <w:rFonts w:eastAsia="Times New Roman"/>
          <w:bCs/>
          <w:sz w:val="24"/>
          <w:szCs w:val="24"/>
        </w:rPr>
        <w:t xml:space="preserve"> сельское поселение Бахчисарайского района </w:t>
      </w:r>
      <w:r w:rsidR="00D25907">
        <w:rPr>
          <w:rFonts w:eastAsia="Times New Roman"/>
          <w:bCs/>
          <w:sz w:val="24"/>
          <w:szCs w:val="24"/>
        </w:rPr>
        <w:t xml:space="preserve"> Республики Кры</w:t>
      </w:r>
      <w:proofErr w:type="gramStart"/>
      <w:r w:rsidR="00D25907">
        <w:rPr>
          <w:rFonts w:eastAsia="Times New Roman"/>
          <w:bCs/>
          <w:sz w:val="24"/>
          <w:szCs w:val="24"/>
        </w:rPr>
        <w:t>м</w:t>
      </w:r>
      <w:r w:rsidRPr="00D25907">
        <w:rPr>
          <w:rFonts w:eastAsia="Times New Roman"/>
          <w:sz w:val="23"/>
          <w:szCs w:val="23"/>
        </w:rPr>
        <w:t>(</w:t>
      </w:r>
      <w:proofErr w:type="gramEnd"/>
      <w:r w:rsidRPr="00D25907">
        <w:rPr>
          <w:rFonts w:eastAsia="Times New Roman"/>
          <w:sz w:val="23"/>
          <w:szCs w:val="23"/>
        </w:rPr>
        <w:t>далее – Порядок</w:t>
      </w:r>
      <w:r w:rsidR="00D25907" w:rsidRPr="00D25907">
        <w:rPr>
          <w:rFonts w:eastAsia="Times New Roman"/>
          <w:sz w:val="23"/>
          <w:szCs w:val="23"/>
        </w:rPr>
        <w:t>)</w:t>
      </w:r>
      <w:r w:rsidRPr="00D25907">
        <w:rPr>
          <w:rFonts w:eastAsia="Times New Roman"/>
          <w:sz w:val="23"/>
          <w:szCs w:val="23"/>
        </w:rPr>
        <w:t>.</w:t>
      </w:r>
    </w:p>
    <w:p w:rsidR="001F53FE" w:rsidRDefault="001F53FE" w:rsidP="00D25907">
      <w:pPr>
        <w:spacing w:line="11" w:lineRule="exact"/>
        <w:jc w:val="both"/>
        <w:rPr>
          <w:rFonts w:eastAsia="Times New Roman"/>
          <w:sz w:val="23"/>
          <w:szCs w:val="23"/>
        </w:rPr>
      </w:pPr>
    </w:p>
    <w:p w:rsidR="001F53FE" w:rsidRDefault="00E001A4" w:rsidP="00D25907">
      <w:pPr>
        <w:numPr>
          <w:ilvl w:val="1"/>
          <w:numId w:val="3"/>
        </w:numPr>
        <w:tabs>
          <w:tab w:val="left" w:pos="1239"/>
        </w:tabs>
        <w:spacing w:line="233" w:lineRule="auto"/>
        <w:ind w:left="260" w:firstLine="63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Под древесиной в настоящем Порядке понимаются необработанные круглые лесоматериалы (дровяная и деловая древесина).</w:t>
      </w:r>
    </w:p>
    <w:p w:rsidR="001F53FE" w:rsidRDefault="001F53FE" w:rsidP="00D25907">
      <w:pPr>
        <w:spacing w:line="14" w:lineRule="exact"/>
        <w:jc w:val="both"/>
        <w:rPr>
          <w:rFonts w:eastAsia="Times New Roman"/>
          <w:sz w:val="23"/>
          <w:szCs w:val="23"/>
        </w:rPr>
      </w:pPr>
    </w:p>
    <w:p w:rsidR="001F53FE" w:rsidRPr="00E001A4" w:rsidRDefault="00E001A4" w:rsidP="00D25907">
      <w:pPr>
        <w:numPr>
          <w:ilvl w:val="1"/>
          <w:numId w:val="3"/>
        </w:numPr>
        <w:tabs>
          <w:tab w:val="left" w:pos="1126"/>
        </w:tabs>
        <w:spacing w:line="235" w:lineRule="auto"/>
        <w:ind w:left="260" w:firstLine="636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Настоящий порядок распространяет свое действие на зелёные насаждения, снесённые на основании разрешений, выданных администрацией муниципального образования</w:t>
      </w:r>
      <w:r w:rsidR="00D25907">
        <w:rPr>
          <w:rFonts w:eastAsia="Times New Roman"/>
          <w:sz w:val="23"/>
          <w:szCs w:val="23"/>
        </w:rPr>
        <w:t xml:space="preserve">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D25907" w:rsidRPr="00D25907">
        <w:rPr>
          <w:rFonts w:eastAsia="Times New Roman"/>
          <w:bCs/>
          <w:sz w:val="24"/>
          <w:szCs w:val="24"/>
        </w:rPr>
        <w:t xml:space="preserve"> сельское поселение Бахчисарайского района  Республики Крым</w:t>
      </w:r>
      <w:r w:rsidR="00D25907" w:rsidRPr="00D25907">
        <w:rPr>
          <w:rFonts w:eastAsia="Times New Roman"/>
          <w:sz w:val="23"/>
          <w:szCs w:val="23"/>
        </w:rPr>
        <w:t xml:space="preserve">  </w:t>
      </w:r>
      <w:r w:rsidRPr="00D25907">
        <w:rPr>
          <w:rFonts w:eastAsia="Times New Roman"/>
          <w:sz w:val="23"/>
          <w:szCs w:val="23"/>
        </w:rPr>
        <w:t xml:space="preserve">в соответствии с постановлением </w:t>
      </w:r>
      <w:r w:rsidR="00D25907" w:rsidRPr="00D25907">
        <w:rPr>
          <w:rFonts w:eastAsia="Times New Roman"/>
          <w:sz w:val="23"/>
          <w:szCs w:val="23"/>
        </w:rPr>
        <w:t>администрации</w:t>
      </w:r>
      <w:r w:rsidRPr="00D25907">
        <w:rPr>
          <w:rFonts w:eastAsia="Times New Roman"/>
          <w:sz w:val="23"/>
          <w:szCs w:val="23"/>
        </w:rPr>
        <w:t xml:space="preserve"> </w:t>
      </w:r>
      <w:r w:rsidR="00414411">
        <w:rPr>
          <w:rFonts w:eastAsia="Times New Roman"/>
          <w:bCs/>
          <w:sz w:val="24"/>
          <w:szCs w:val="24"/>
        </w:rPr>
        <w:t>Тенистовского</w:t>
      </w:r>
      <w:r w:rsidR="00D25907" w:rsidRPr="00D25907">
        <w:rPr>
          <w:rFonts w:eastAsia="Times New Roman"/>
          <w:bCs/>
          <w:sz w:val="24"/>
          <w:szCs w:val="24"/>
        </w:rPr>
        <w:t xml:space="preserve"> сельского поселения Бахчисарайского района  Республики Крым</w:t>
      </w:r>
      <w:r w:rsidR="00D25907" w:rsidRPr="00D25907">
        <w:rPr>
          <w:rFonts w:eastAsia="Times New Roman"/>
          <w:sz w:val="23"/>
          <w:szCs w:val="23"/>
        </w:rPr>
        <w:t xml:space="preserve"> </w:t>
      </w:r>
      <w:r w:rsidRPr="00D25907">
        <w:rPr>
          <w:rFonts w:eastAsia="Times New Roman"/>
          <w:sz w:val="23"/>
          <w:szCs w:val="23"/>
        </w:rPr>
        <w:t xml:space="preserve">от </w:t>
      </w:r>
      <w:r>
        <w:rPr>
          <w:rFonts w:eastAsia="Times New Roman"/>
          <w:sz w:val="23"/>
          <w:szCs w:val="23"/>
        </w:rPr>
        <w:t>07</w:t>
      </w:r>
      <w:r w:rsidRPr="00D25907">
        <w:rPr>
          <w:rFonts w:eastAsia="Times New Roman"/>
          <w:sz w:val="23"/>
          <w:szCs w:val="23"/>
        </w:rPr>
        <w:t>.0</w:t>
      </w:r>
      <w:r>
        <w:rPr>
          <w:rFonts w:eastAsia="Times New Roman"/>
          <w:sz w:val="23"/>
          <w:szCs w:val="23"/>
        </w:rPr>
        <w:t>4</w:t>
      </w:r>
      <w:r w:rsidRPr="00D25907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2023</w:t>
      </w:r>
      <w:r w:rsidRPr="00D25907">
        <w:rPr>
          <w:rFonts w:eastAsia="Times New Roman"/>
          <w:sz w:val="23"/>
          <w:szCs w:val="23"/>
        </w:rPr>
        <w:t xml:space="preserve"> года №</w:t>
      </w:r>
      <w:r>
        <w:rPr>
          <w:rFonts w:eastAsia="Times New Roman"/>
          <w:sz w:val="23"/>
          <w:szCs w:val="23"/>
        </w:rPr>
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5907">
        <w:rPr>
          <w:rFonts w:eastAsia="Times New Roman"/>
          <w:sz w:val="23"/>
          <w:szCs w:val="23"/>
        </w:rPr>
        <w:t xml:space="preserve"> </w:t>
      </w:r>
      <w:r w:rsidRPr="00E001A4">
        <w:rPr>
          <w:rFonts w:eastAsia="Times New Roman"/>
          <w:sz w:val="24"/>
          <w:szCs w:val="24"/>
          <w:shd w:val="clear" w:color="auto" w:fill="FFFFFF" w:themeFill="background1"/>
        </w:rPr>
        <w:t xml:space="preserve">«Порядок сноса зеленых насаждений и расчета компенсационной стоимости зеленых насаждений на территории </w:t>
      </w:r>
      <w:r w:rsidR="00414411">
        <w:rPr>
          <w:rFonts w:eastAsia="Times New Roman"/>
          <w:sz w:val="24"/>
          <w:szCs w:val="24"/>
          <w:shd w:val="clear" w:color="auto" w:fill="FFFFFF" w:themeFill="background1"/>
        </w:rPr>
        <w:t>Тенистовского</w:t>
      </w:r>
      <w:r w:rsidRPr="00E001A4">
        <w:rPr>
          <w:rFonts w:eastAsia="Times New Roman"/>
          <w:sz w:val="24"/>
          <w:szCs w:val="24"/>
          <w:shd w:val="clear" w:color="auto" w:fill="FFFFFF" w:themeFill="background1"/>
        </w:rPr>
        <w:t xml:space="preserve"> сельского поселения Бахчисарайского района</w:t>
      </w:r>
      <w:r w:rsidRPr="00E001A4">
        <w:rPr>
          <w:rFonts w:eastAsia="Times New Roman"/>
          <w:sz w:val="24"/>
          <w:szCs w:val="24"/>
        </w:rPr>
        <w:t xml:space="preserve"> Республики Крым»</w:t>
      </w:r>
      <w:r w:rsidR="00D25907" w:rsidRPr="00E001A4">
        <w:rPr>
          <w:rFonts w:eastAsia="Times New Roman"/>
          <w:sz w:val="23"/>
          <w:szCs w:val="23"/>
        </w:rPr>
        <w:t>.</w:t>
      </w:r>
      <w:proofErr w:type="gramEnd"/>
    </w:p>
    <w:p w:rsidR="001F53FE" w:rsidRDefault="001F53FE">
      <w:pPr>
        <w:spacing w:line="1" w:lineRule="exact"/>
        <w:rPr>
          <w:rFonts w:eastAsia="Times New Roman"/>
          <w:sz w:val="23"/>
          <w:szCs w:val="23"/>
        </w:rPr>
      </w:pPr>
    </w:p>
    <w:p w:rsidR="001F53FE" w:rsidRDefault="00E001A4">
      <w:pPr>
        <w:numPr>
          <w:ilvl w:val="0"/>
          <w:numId w:val="4"/>
        </w:numPr>
        <w:tabs>
          <w:tab w:val="left" w:pos="1060"/>
        </w:tabs>
        <w:ind w:left="1060" w:hanging="22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Настоящий Порядок не распространяет свое действие:</w:t>
      </w:r>
    </w:p>
    <w:p w:rsidR="001F53FE" w:rsidRDefault="005801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13.1pt;margin-top:-52.55pt;width:467.85pt;height:26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yellow" stroked="f"/>
        </w:pict>
      </w:r>
    </w:p>
    <w:p w:rsidR="001F53FE" w:rsidRDefault="00E001A4">
      <w:pPr>
        <w:spacing w:line="235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4.1. на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:rsidR="001F53FE" w:rsidRDefault="001F53FE">
      <w:pPr>
        <w:spacing w:line="15" w:lineRule="exact"/>
        <w:rPr>
          <w:sz w:val="20"/>
          <w:szCs w:val="20"/>
        </w:rPr>
      </w:pPr>
    </w:p>
    <w:p w:rsidR="001F53FE" w:rsidRDefault="00E001A4">
      <w:pPr>
        <w:spacing w:line="237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 на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4.3. на лиц, заключивших договор аренды лесного участка для заготовки древесины в соответствии с Лесным кодексом Российской Федерации;</w:t>
      </w:r>
    </w:p>
    <w:p w:rsidR="001F53FE" w:rsidRDefault="001F53FE">
      <w:pPr>
        <w:spacing w:line="17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4.4.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5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4.5. на реализацию древесины, которая получена при использовании лесов, расположенных на землях Республики Крым, в соответствии со статьями 43-46 Лесного кодекса Российской Федерации;</w:t>
      </w:r>
    </w:p>
    <w:p w:rsidR="001F53FE" w:rsidRDefault="001F53FE">
      <w:pPr>
        <w:spacing w:line="18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right="2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4.6. на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5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при проведении удаления кустарников, самосева и порослевых деревьев с диаметром у корневой шейки не более 5 см;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6" w:lineRule="auto"/>
        <w:ind w:left="260" w:firstLine="51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при обеспечении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зелёными насаждениями;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7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при устранении аварий на инженерных сетях и коммуникациях, их планового ремонта; г) при разрушении корневой системой зеленых насаждений фундаментов зданий,</w:t>
      </w:r>
    </w:p>
    <w:p w:rsidR="001F53FE" w:rsidRDefault="001F53FE">
      <w:pPr>
        <w:spacing w:line="2" w:lineRule="exact"/>
        <w:rPr>
          <w:sz w:val="20"/>
          <w:szCs w:val="20"/>
        </w:rPr>
      </w:pPr>
    </w:p>
    <w:p w:rsidR="001F53FE" w:rsidRDefault="00E001A4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сооружений, асфальтовых покрытий, тротуаров и проезжей части дорог;</w:t>
      </w:r>
    </w:p>
    <w:p w:rsidR="001F53FE" w:rsidRDefault="001F53FE">
      <w:pPr>
        <w:spacing w:line="15" w:lineRule="exact"/>
        <w:rPr>
          <w:sz w:val="20"/>
          <w:szCs w:val="20"/>
        </w:rPr>
      </w:pPr>
    </w:p>
    <w:p w:rsidR="001F53FE" w:rsidRDefault="00E001A4">
      <w:pPr>
        <w:spacing w:line="235" w:lineRule="auto"/>
        <w:ind w:left="260" w:firstLine="51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4.7. на реализацию древесины, которая получена при сносе зелёных насаждений, произрастающих на сельскохозяйственных угодьях, садовых земельных участках и огородных земельных участках.</w:t>
      </w:r>
    </w:p>
    <w:p w:rsidR="001F53FE" w:rsidRDefault="00E001A4">
      <w:pPr>
        <w:numPr>
          <w:ilvl w:val="0"/>
          <w:numId w:val="5"/>
        </w:numPr>
        <w:tabs>
          <w:tab w:val="left" w:pos="1076"/>
        </w:tabs>
        <w:spacing w:line="238" w:lineRule="auto"/>
        <w:ind w:left="260" w:firstLine="578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 xml:space="preserve">В соответствии с пунктом 3 </w:t>
      </w:r>
      <w:r>
        <w:rPr>
          <w:rFonts w:eastAsia="Times New Roman"/>
        </w:rPr>
        <w:t>П</w:t>
      </w:r>
      <w:r>
        <w:rPr>
          <w:rFonts w:eastAsia="Times New Roman"/>
          <w:sz w:val="23"/>
          <w:szCs w:val="23"/>
        </w:rPr>
        <w:t>остановления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№496» (далее – Постановление СМ РК №718), организацией</w:t>
      </w:r>
      <w:proofErr w:type="gramEnd"/>
      <w:r>
        <w:rPr>
          <w:rFonts w:eastAsia="Times New Roman"/>
          <w:sz w:val="23"/>
          <w:szCs w:val="23"/>
        </w:rPr>
        <w:t>, осуществляющей непосредственную реализацию древесины, которая получена при сносе зелёных насаждений на землях,</w:t>
      </w:r>
    </w:p>
    <w:p w:rsidR="001F53FE" w:rsidRDefault="001F53FE">
      <w:pPr>
        <w:spacing w:line="4" w:lineRule="exact"/>
        <w:rPr>
          <w:rFonts w:eastAsia="Times New Roman"/>
          <w:sz w:val="23"/>
          <w:szCs w:val="23"/>
        </w:rPr>
      </w:pPr>
    </w:p>
    <w:p w:rsidR="001F53FE" w:rsidRDefault="00D25907">
      <w:pPr>
        <w:ind w:left="260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н</w:t>
      </w:r>
      <w:r w:rsidR="00E001A4">
        <w:rPr>
          <w:rFonts w:eastAsia="Times New Roman"/>
          <w:sz w:val="23"/>
          <w:szCs w:val="23"/>
        </w:rPr>
        <w:t>аходящихся</w:t>
      </w:r>
      <w:proofErr w:type="gramEnd"/>
      <w:r>
        <w:rPr>
          <w:rFonts w:eastAsia="Times New Roman"/>
          <w:sz w:val="23"/>
          <w:szCs w:val="23"/>
        </w:rPr>
        <w:t xml:space="preserve"> </w:t>
      </w:r>
      <w:r w:rsidR="00E001A4">
        <w:rPr>
          <w:rFonts w:eastAsia="Times New Roman"/>
          <w:sz w:val="23"/>
          <w:szCs w:val="23"/>
        </w:rPr>
        <w:t>в</w:t>
      </w:r>
      <w:r>
        <w:rPr>
          <w:rFonts w:eastAsia="Times New Roman"/>
          <w:sz w:val="23"/>
          <w:szCs w:val="23"/>
        </w:rPr>
        <w:t xml:space="preserve"> </w:t>
      </w:r>
      <w:r w:rsidR="00E001A4">
        <w:rPr>
          <w:rFonts w:eastAsia="Times New Roman"/>
          <w:sz w:val="23"/>
          <w:szCs w:val="23"/>
        </w:rPr>
        <w:t>собственности</w:t>
      </w:r>
      <w:r>
        <w:rPr>
          <w:rFonts w:eastAsia="Times New Roman"/>
          <w:sz w:val="23"/>
          <w:szCs w:val="23"/>
        </w:rPr>
        <w:t xml:space="preserve"> </w:t>
      </w:r>
      <w:r w:rsidR="00E001A4">
        <w:rPr>
          <w:rFonts w:eastAsia="Times New Roman"/>
          <w:sz w:val="23"/>
          <w:szCs w:val="23"/>
        </w:rPr>
        <w:t>муниципального</w:t>
      </w:r>
      <w:r>
        <w:rPr>
          <w:rFonts w:eastAsia="Times New Roman"/>
          <w:sz w:val="23"/>
          <w:szCs w:val="23"/>
        </w:rPr>
        <w:t xml:space="preserve"> </w:t>
      </w:r>
      <w:r w:rsidR="00E001A4">
        <w:rPr>
          <w:rFonts w:eastAsia="Times New Roman"/>
          <w:sz w:val="23"/>
          <w:szCs w:val="23"/>
        </w:rPr>
        <w:t>образования</w:t>
      </w:r>
    </w:p>
    <w:p w:rsidR="001F53FE" w:rsidRDefault="001F53FE">
      <w:pPr>
        <w:spacing w:line="11" w:lineRule="exact"/>
        <w:rPr>
          <w:rFonts w:eastAsia="Times New Roman"/>
          <w:sz w:val="23"/>
          <w:szCs w:val="23"/>
        </w:rPr>
      </w:pPr>
    </w:p>
    <w:p w:rsidR="001F53FE" w:rsidRDefault="0004281D">
      <w:pPr>
        <w:spacing w:line="235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Cs/>
          <w:sz w:val="24"/>
          <w:szCs w:val="24"/>
        </w:rPr>
        <w:t>Тенистовское</w:t>
      </w:r>
      <w:r w:rsidR="00D25907" w:rsidRPr="00D25907">
        <w:rPr>
          <w:rFonts w:eastAsia="Times New Roman"/>
          <w:bCs/>
          <w:sz w:val="24"/>
          <w:szCs w:val="24"/>
        </w:rPr>
        <w:t xml:space="preserve"> сельское поселение</w:t>
      </w:r>
      <w:r w:rsidR="00D25907">
        <w:rPr>
          <w:rFonts w:eastAsia="Times New Roman"/>
          <w:sz w:val="23"/>
          <w:szCs w:val="23"/>
        </w:rPr>
        <w:t xml:space="preserve"> Бахчисарайского района </w:t>
      </w:r>
      <w:r w:rsidR="00E001A4">
        <w:rPr>
          <w:rFonts w:eastAsia="Times New Roman"/>
          <w:sz w:val="23"/>
          <w:szCs w:val="23"/>
        </w:rPr>
        <w:t>Республики Крым является Государственное автономное учреждение Республики Крым «Бахчисарайское лесное хозяйство» (далее – Уполномоченное учреждение).</w:t>
      </w:r>
    </w:p>
    <w:p w:rsidR="001F53FE" w:rsidRDefault="001F53FE">
      <w:pPr>
        <w:spacing w:line="17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7" w:lineRule="auto"/>
        <w:ind w:left="260" w:firstLine="6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6. </w:t>
      </w:r>
      <w:proofErr w:type="gramStart"/>
      <w:r>
        <w:rPr>
          <w:rFonts w:eastAsia="Times New Roman"/>
          <w:sz w:val="23"/>
          <w:szCs w:val="23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6D490D" w:rsidRPr="00D25907">
        <w:rPr>
          <w:rFonts w:eastAsia="Times New Roman"/>
          <w:bCs/>
          <w:sz w:val="24"/>
          <w:szCs w:val="24"/>
        </w:rPr>
        <w:t xml:space="preserve"> сельское поселение</w:t>
      </w:r>
      <w:r w:rsidR="006D490D">
        <w:rPr>
          <w:rFonts w:eastAsia="Times New Roman"/>
          <w:sz w:val="23"/>
          <w:szCs w:val="23"/>
        </w:rPr>
        <w:t xml:space="preserve"> Бахчисарайского района </w:t>
      </w:r>
      <w:r>
        <w:rPr>
          <w:rFonts w:eastAsia="Times New Roman"/>
          <w:sz w:val="23"/>
          <w:szCs w:val="23"/>
        </w:rPr>
        <w:t xml:space="preserve">Республики Крым, выданное администрацией муниципального образования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6D490D" w:rsidRPr="00D25907">
        <w:rPr>
          <w:rFonts w:eastAsia="Times New Roman"/>
          <w:bCs/>
          <w:sz w:val="24"/>
          <w:szCs w:val="24"/>
        </w:rPr>
        <w:t xml:space="preserve"> сельское поселение</w:t>
      </w:r>
      <w:r w:rsidR="006D490D">
        <w:rPr>
          <w:rFonts w:eastAsia="Times New Roman"/>
          <w:sz w:val="23"/>
          <w:szCs w:val="23"/>
        </w:rPr>
        <w:t xml:space="preserve"> Бахчисарайского района </w:t>
      </w:r>
      <w:r>
        <w:rPr>
          <w:rFonts w:eastAsia="Times New Roman"/>
          <w:sz w:val="23"/>
          <w:szCs w:val="23"/>
        </w:rPr>
        <w:t xml:space="preserve"> Республики Крым, (далее - заинтересованное лицо), после сноса зелёных насаждений, но не позднее 10 рабочих дней со дня окончания их сноса обязано:</w:t>
      </w:r>
      <w:proofErr w:type="gramEnd"/>
    </w:p>
    <w:p w:rsidR="001F53FE" w:rsidRDefault="001F53FE">
      <w:pPr>
        <w:spacing w:line="17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3" w:lineRule="auto"/>
        <w:ind w:left="840" w:right="49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подготовить древесину под вывоз: - очистить древесину от веток, сучков;</w:t>
      </w:r>
    </w:p>
    <w:p w:rsidR="001F53FE" w:rsidRDefault="001F53FE">
      <w:pPr>
        <w:spacing w:line="2" w:lineRule="exact"/>
        <w:rPr>
          <w:rFonts w:eastAsia="Times New Roman"/>
          <w:sz w:val="23"/>
          <w:szCs w:val="23"/>
        </w:rPr>
      </w:pPr>
    </w:p>
    <w:p w:rsidR="001F53FE" w:rsidRDefault="00E001A4">
      <w:pPr>
        <w:ind w:left="8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складировать (штабелировать) древесину в месте сноса зелёных насаждений.</w:t>
      </w:r>
    </w:p>
    <w:p w:rsidR="001F53FE" w:rsidRDefault="001F53FE">
      <w:pPr>
        <w:spacing w:line="11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6" w:lineRule="auto"/>
        <w:ind w:left="260" w:firstLine="5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уведомить Минприроды Крыма, Уполномоченное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:rsidR="001F53FE" w:rsidRDefault="001F53FE">
      <w:pPr>
        <w:spacing w:line="1" w:lineRule="exact"/>
        <w:rPr>
          <w:rFonts w:eastAsia="Times New Roman"/>
          <w:sz w:val="23"/>
          <w:szCs w:val="23"/>
        </w:rPr>
      </w:pPr>
    </w:p>
    <w:p w:rsidR="001F53FE" w:rsidRDefault="00E001A4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об окончании сноса зелёных насаждений;</w:t>
      </w:r>
    </w:p>
    <w:p w:rsidR="001F53FE" w:rsidRDefault="001F53FE">
      <w:pPr>
        <w:spacing w:line="11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5" w:lineRule="auto"/>
        <w:ind w:left="900" w:right="14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об объёме подлежащей передаче древесины (м3) и ее породном составе; - о месте складирования древесины; - о готовности передать древесину;</w:t>
      </w:r>
    </w:p>
    <w:p w:rsidR="001F53FE" w:rsidRDefault="001F53FE">
      <w:pPr>
        <w:spacing w:line="17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6" w:lineRule="auto"/>
        <w:ind w:left="900" w:right="2480" w:hanging="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составить акт приема-передачи древесины в 4-х экземплярах: - первый экземпляр - для заказчика работ (при наличии); - второй экземпляр - для Минприроды Крыма; - третий экземпляр - для Уполномоченного учреждения;</w:t>
      </w:r>
    </w:p>
    <w:p w:rsidR="001F53FE" w:rsidRDefault="001F53FE">
      <w:pPr>
        <w:spacing w:line="3" w:lineRule="exact"/>
        <w:rPr>
          <w:rFonts w:eastAsia="Times New Roman"/>
          <w:sz w:val="23"/>
          <w:szCs w:val="23"/>
        </w:rPr>
      </w:pPr>
    </w:p>
    <w:p w:rsidR="001F53FE" w:rsidRDefault="00E001A4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четвёртый экземпляр - для заинтересованного лица;</w:t>
      </w:r>
    </w:p>
    <w:p w:rsidR="001F53FE" w:rsidRDefault="001F53FE">
      <w:pPr>
        <w:spacing w:line="14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в акте приема-передачи древесины отразить объём передаваемой древесины (м3) и ее породный состав;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numPr>
          <w:ilvl w:val="0"/>
          <w:numId w:val="6"/>
        </w:numPr>
        <w:tabs>
          <w:tab w:val="left" w:pos="1232"/>
        </w:tabs>
        <w:spacing w:line="233" w:lineRule="auto"/>
        <w:ind w:left="260" w:firstLine="57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транспортировать древесину в место складирования (хранения) и передать Уполномоченному учреждению древесину по акту приема-передачи.</w:t>
      </w:r>
    </w:p>
    <w:p w:rsidR="001F53FE" w:rsidRDefault="001F53FE">
      <w:pPr>
        <w:spacing w:line="14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7" w:lineRule="auto"/>
        <w:ind w:left="260" w:firstLine="6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7.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:rsidR="001F53FE" w:rsidRDefault="001F53FE">
      <w:pPr>
        <w:spacing w:line="14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8. Передача древесины осуществляется заинтересованным лицом Уполномоченному учреждению.</w:t>
      </w:r>
    </w:p>
    <w:p w:rsidR="001F53FE" w:rsidRDefault="001F53FE">
      <w:pPr>
        <w:spacing w:line="16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8" w:lineRule="auto"/>
        <w:ind w:left="260" w:firstLine="5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9. Стоимость древесины рассчитывается исходя из ставок платы за единицу объема лесных ресурсов (в том числе по договору купли-продажи лесных насаждений для собственных нужд), утвержденных постановлением Совета министров Республики Крым от 9 февраля 2015 года 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Крым».</w:t>
      </w:r>
    </w:p>
    <w:p w:rsidR="001F53FE" w:rsidRDefault="001F53FE">
      <w:pPr>
        <w:spacing w:line="14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10. Реализация древесины осуществляется в виде предложения с понижением стоимости до минимальной цены (цены отсечения).</w:t>
      </w:r>
    </w:p>
    <w:p w:rsidR="001F53FE" w:rsidRDefault="001F53FE">
      <w:pPr>
        <w:spacing w:line="14" w:lineRule="exact"/>
        <w:rPr>
          <w:rFonts w:eastAsia="Times New Roman"/>
          <w:sz w:val="23"/>
          <w:szCs w:val="23"/>
        </w:rPr>
      </w:pPr>
    </w:p>
    <w:p w:rsidR="001F53FE" w:rsidRDefault="00E001A4">
      <w:pPr>
        <w:spacing w:line="235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11. Начальная цена древесины определяется в размере 2 - кратной стоимости древесины, определенной в соответствии с пунктом 10 настоящего Порядка.</w:t>
      </w:r>
    </w:p>
    <w:p w:rsidR="001F53FE" w:rsidRDefault="001F53FE">
      <w:pPr>
        <w:spacing w:line="12" w:lineRule="exact"/>
        <w:rPr>
          <w:rFonts w:eastAsia="Times New Roman"/>
          <w:sz w:val="23"/>
          <w:szCs w:val="23"/>
        </w:rPr>
      </w:pPr>
    </w:p>
    <w:p w:rsidR="006D490D" w:rsidRDefault="00E001A4" w:rsidP="006D490D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12. Снижение начальной цены древесины осуществляется двумя шагами по 25 процентов начальной цены древесины.</w:t>
      </w:r>
    </w:p>
    <w:p w:rsidR="006D490D" w:rsidRDefault="00E001A4" w:rsidP="006D490D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13.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 пунктом 12 настоящего Порядка.</w:t>
      </w:r>
    </w:p>
    <w:p w:rsidR="001F53FE" w:rsidRPr="006D490D" w:rsidRDefault="00E001A4" w:rsidP="006D490D">
      <w:pPr>
        <w:spacing w:line="233" w:lineRule="auto"/>
        <w:ind w:left="260" w:firstLine="5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14. Заявки представляются и рассматриваются в соответствии с порядком и сроками, установленными Порядком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утвержденным Постановлением СМ РК №718.</w:t>
      </w:r>
    </w:p>
    <w:p w:rsidR="001F53FE" w:rsidRDefault="001F53FE">
      <w:pPr>
        <w:spacing w:line="17" w:lineRule="exact"/>
        <w:rPr>
          <w:sz w:val="20"/>
          <w:szCs w:val="20"/>
        </w:rPr>
      </w:pPr>
    </w:p>
    <w:p w:rsidR="001F53FE" w:rsidRDefault="00E001A4">
      <w:pPr>
        <w:spacing w:line="235" w:lineRule="auto"/>
        <w:ind w:left="260" w:firstLine="8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15. При поступлении одной заявки покупателем признается лицо, подавшее эту заявку в установленном порядке.</w:t>
      </w:r>
    </w:p>
    <w:p w:rsidR="001F53FE" w:rsidRDefault="001F53FE">
      <w:pPr>
        <w:spacing w:line="12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16. Покупатель в течение 5 рабочих дней со дня его уведомления представляет Уполномоченному учреждению подписанный им проект договора купли-продажи древесины.</w:t>
      </w:r>
    </w:p>
    <w:p w:rsidR="001F53FE" w:rsidRDefault="001F53FE">
      <w:pPr>
        <w:spacing w:line="15" w:lineRule="exact"/>
        <w:rPr>
          <w:sz w:val="20"/>
          <w:szCs w:val="20"/>
        </w:rPr>
      </w:pPr>
    </w:p>
    <w:p w:rsidR="001F53FE" w:rsidRDefault="00E001A4">
      <w:pPr>
        <w:spacing w:line="237" w:lineRule="auto"/>
        <w:ind w:left="260" w:firstLine="8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17. В случае, если признанное покупателем лицо не представит в установленный срок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 пунктом 12 настоящего Порядка.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7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18.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невывоз древесины в установленные сроки устанавливается договором купли-продажи древесины.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8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19. Средства от реализации древесины подлежат зачислению в установленном порядке в доход бюджета муниципального образования </w:t>
      </w:r>
      <w:r w:rsidR="0004281D">
        <w:rPr>
          <w:rFonts w:eastAsia="Times New Roman"/>
          <w:bCs/>
          <w:sz w:val="24"/>
          <w:szCs w:val="24"/>
        </w:rPr>
        <w:t>Тенистовское</w:t>
      </w:r>
      <w:r w:rsidR="006D490D" w:rsidRPr="00D25907">
        <w:rPr>
          <w:rFonts w:eastAsia="Times New Roman"/>
          <w:bCs/>
          <w:sz w:val="24"/>
          <w:szCs w:val="24"/>
        </w:rPr>
        <w:t xml:space="preserve"> сельское поселение</w:t>
      </w:r>
      <w:r w:rsidR="006D490D">
        <w:rPr>
          <w:rFonts w:eastAsia="Times New Roman"/>
          <w:sz w:val="23"/>
          <w:szCs w:val="23"/>
        </w:rPr>
        <w:t xml:space="preserve"> Бахчисарайского района </w:t>
      </w:r>
      <w:r>
        <w:rPr>
          <w:rFonts w:eastAsia="Times New Roman"/>
          <w:sz w:val="23"/>
          <w:szCs w:val="23"/>
        </w:rPr>
        <w:t>Республики Крым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 вычетом фактически понесённых Уполномоченным учреждением затрат на реализацию древесины, в том числе:</w:t>
      </w:r>
    </w:p>
    <w:p w:rsidR="001F53FE" w:rsidRDefault="001F53FE">
      <w:pPr>
        <w:spacing w:line="17" w:lineRule="exact"/>
        <w:rPr>
          <w:sz w:val="20"/>
          <w:szCs w:val="20"/>
        </w:rPr>
      </w:pPr>
    </w:p>
    <w:p w:rsidR="001F53FE" w:rsidRDefault="00E001A4">
      <w:pPr>
        <w:numPr>
          <w:ilvl w:val="0"/>
          <w:numId w:val="7"/>
        </w:numPr>
        <w:tabs>
          <w:tab w:val="left" w:pos="1290"/>
        </w:tabs>
        <w:spacing w:line="234" w:lineRule="auto"/>
        <w:ind w:left="260" w:firstLine="8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заработная плата сотрудников, задействованных при реализации древесины, с начислениями;</w:t>
      </w:r>
    </w:p>
    <w:p w:rsidR="001F53FE" w:rsidRDefault="001F53FE">
      <w:pPr>
        <w:spacing w:line="12" w:lineRule="exact"/>
        <w:rPr>
          <w:rFonts w:eastAsia="Times New Roman"/>
          <w:sz w:val="23"/>
          <w:szCs w:val="23"/>
        </w:rPr>
      </w:pPr>
    </w:p>
    <w:p w:rsidR="001F53FE" w:rsidRDefault="00E001A4" w:rsidP="006D490D">
      <w:pPr>
        <w:numPr>
          <w:ilvl w:val="1"/>
          <w:numId w:val="7"/>
        </w:numPr>
        <w:tabs>
          <w:tab w:val="left" w:pos="1258"/>
        </w:tabs>
        <w:spacing w:line="235" w:lineRule="auto"/>
        <w:ind w:left="260" w:firstLine="8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</w:t>
      </w:r>
    </w:p>
    <w:p w:rsidR="001F53FE" w:rsidRDefault="001F53FE" w:rsidP="006D490D">
      <w:pPr>
        <w:spacing w:line="4" w:lineRule="exact"/>
        <w:jc w:val="both"/>
        <w:rPr>
          <w:rFonts w:eastAsia="Times New Roman"/>
          <w:sz w:val="23"/>
          <w:szCs w:val="23"/>
        </w:rPr>
      </w:pPr>
    </w:p>
    <w:p w:rsidR="001F53FE" w:rsidRDefault="006D490D" w:rsidP="006D490D">
      <w:pPr>
        <w:numPr>
          <w:ilvl w:val="1"/>
          <w:numId w:val="7"/>
        </w:numPr>
        <w:tabs>
          <w:tab w:val="left" w:pos="1260"/>
        </w:tabs>
        <w:ind w:left="1260" w:hanging="1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</w:t>
      </w:r>
      <w:r w:rsidR="00E001A4">
        <w:rPr>
          <w:rFonts w:eastAsia="Times New Roman"/>
          <w:sz w:val="23"/>
          <w:szCs w:val="23"/>
        </w:rPr>
        <w:t>аренда нижнего склада (места хранения древесины);</w:t>
      </w:r>
    </w:p>
    <w:p w:rsidR="001F53FE" w:rsidRDefault="001F53FE" w:rsidP="006D490D">
      <w:pPr>
        <w:spacing w:line="12" w:lineRule="exact"/>
        <w:jc w:val="both"/>
        <w:rPr>
          <w:rFonts w:eastAsia="Times New Roman"/>
          <w:sz w:val="23"/>
          <w:szCs w:val="23"/>
        </w:rPr>
      </w:pPr>
    </w:p>
    <w:p w:rsidR="001F53FE" w:rsidRDefault="00E001A4" w:rsidP="006D490D">
      <w:pPr>
        <w:numPr>
          <w:ilvl w:val="1"/>
          <w:numId w:val="7"/>
        </w:numPr>
        <w:tabs>
          <w:tab w:val="left" w:pos="1470"/>
        </w:tabs>
        <w:spacing w:line="233" w:lineRule="auto"/>
        <w:ind w:left="260" w:firstLine="8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коммунальные услуги по месту хранения древесины (электроэнергия, водопотребление и водоотведение, отопление);</w:t>
      </w:r>
    </w:p>
    <w:p w:rsidR="001F53FE" w:rsidRDefault="001F53FE" w:rsidP="006D490D">
      <w:pPr>
        <w:spacing w:line="2" w:lineRule="exact"/>
        <w:jc w:val="both"/>
        <w:rPr>
          <w:rFonts w:eastAsia="Times New Roman"/>
          <w:sz w:val="23"/>
          <w:szCs w:val="23"/>
        </w:rPr>
      </w:pPr>
    </w:p>
    <w:p w:rsidR="001F53FE" w:rsidRDefault="00E001A4" w:rsidP="006D490D">
      <w:pPr>
        <w:numPr>
          <w:ilvl w:val="1"/>
          <w:numId w:val="7"/>
        </w:numPr>
        <w:tabs>
          <w:tab w:val="left" w:pos="1260"/>
        </w:tabs>
        <w:ind w:left="1260" w:hanging="1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участие в организованных торгах на специализированной бирже;</w:t>
      </w:r>
    </w:p>
    <w:p w:rsidR="001F53FE" w:rsidRDefault="00E001A4">
      <w:pPr>
        <w:numPr>
          <w:ilvl w:val="1"/>
          <w:numId w:val="7"/>
        </w:numPr>
        <w:tabs>
          <w:tab w:val="left" w:pos="1260"/>
        </w:tabs>
        <w:ind w:left="1260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дополнительные затраты, в том числе услуги банка, налоги и прочие.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spacing w:line="233" w:lineRule="auto"/>
        <w:ind w:left="260" w:firstLine="69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20. В случае,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1F53FE" w:rsidRDefault="001F53FE">
      <w:pPr>
        <w:spacing w:line="14" w:lineRule="exact"/>
        <w:rPr>
          <w:sz w:val="20"/>
          <w:szCs w:val="20"/>
        </w:rPr>
      </w:pPr>
    </w:p>
    <w:p w:rsidR="001F53FE" w:rsidRDefault="00E001A4">
      <w:pPr>
        <w:numPr>
          <w:ilvl w:val="0"/>
          <w:numId w:val="8"/>
        </w:numPr>
        <w:tabs>
          <w:tab w:val="left" w:pos="1371"/>
        </w:tabs>
        <w:spacing w:line="238" w:lineRule="auto"/>
        <w:ind w:left="260" w:firstLine="7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случае подачи более одной заявки реализация древесины осуществляется путём проведения аукциона в соответствии с Федеральным законом от 21 декабря 2001 года N 178-ФЗ "О приватизации государственного и муниципального имущества" в порядке, установленном постановлением Правительства Российской Федерации от 27 августа 2012 года N 860 "Об организации и проведении продажи государственного или муниципального имущества в электронной форме".</w:t>
      </w:r>
    </w:p>
    <w:sectPr w:rsidR="001F53FE" w:rsidSect="001F53FE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3266782"/>
    <w:lvl w:ilvl="0" w:tplc="83E66C8E">
      <w:start w:val="5"/>
      <w:numFmt w:val="decimal"/>
      <w:lvlText w:val="%1)"/>
      <w:lvlJc w:val="left"/>
    </w:lvl>
    <w:lvl w:ilvl="1" w:tplc="E570A098">
      <w:numFmt w:val="decimal"/>
      <w:lvlText w:val=""/>
      <w:lvlJc w:val="left"/>
    </w:lvl>
    <w:lvl w:ilvl="2" w:tplc="9A16E042">
      <w:numFmt w:val="decimal"/>
      <w:lvlText w:val=""/>
      <w:lvlJc w:val="left"/>
    </w:lvl>
    <w:lvl w:ilvl="3" w:tplc="02F840CE">
      <w:numFmt w:val="decimal"/>
      <w:lvlText w:val=""/>
      <w:lvlJc w:val="left"/>
    </w:lvl>
    <w:lvl w:ilvl="4" w:tplc="7024A204">
      <w:numFmt w:val="decimal"/>
      <w:lvlText w:val=""/>
      <w:lvlJc w:val="left"/>
    </w:lvl>
    <w:lvl w:ilvl="5" w:tplc="16007152">
      <w:numFmt w:val="decimal"/>
      <w:lvlText w:val=""/>
      <w:lvlJc w:val="left"/>
    </w:lvl>
    <w:lvl w:ilvl="6" w:tplc="B8980D5A">
      <w:numFmt w:val="decimal"/>
      <w:lvlText w:val=""/>
      <w:lvlJc w:val="left"/>
    </w:lvl>
    <w:lvl w:ilvl="7" w:tplc="A6104706">
      <w:numFmt w:val="decimal"/>
      <w:lvlText w:val=""/>
      <w:lvlJc w:val="left"/>
    </w:lvl>
    <w:lvl w:ilvl="8" w:tplc="0784D3E2">
      <w:numFmt w:val="decimal"/>
      <w:lvlText w:val=""/>
      <w:lvlJc w:val="left"/>
    </w:lvl>
  </w:abstractNum>
  <w:abstractNum w:abstractNumId="1">
    <w:nsid w:val="00000BB3"/>
    <w:multiLevelType w:val="hybridMultilevel"/>
    <w:tmpl w:val="35C897D2"/>
    <w:lvl w:ilvl="0" w:tplc="C0A060B6">
      <w:start w:val="1"/>
      <w:numFmt w:val="bullet"/>
      <w:lvlText w:val="-"/>
      <w:lvlJc w:val="left"/>
    </w:lvl>
    <w:lvl w:ilvl="1" w:tplc="A2D66666">
      <w:start w:val="1"/>
      <w:numFmt w:val="bullet"/>
      <w:lvlText w:val="-"/>
      <w:lvlJc w:val="left"/>
    </w:lvl>
    <w:lvl w:ilvl="2" w:tplc="E736AA1A">
      <w:numFmt w:val="decimal"/>
      <w:lvlText w:val=""/>
      <w:lvlJc w:val="left"/>
    </w:lvl>
    <w:lvl w:ilvl="3" w:tplc="5B4CDBAA">
      <w:numFmt w:val="decimal"/>
      <w:lvlText w:val=""/>
      <w:lvlJc w:val="left"/>
    </w:lvl>
    <w:lvl w:ilvl="4" w:tplc="B94AE51C">
      <w:numFmt w:val="decimal"/>
      <w:lvlText w:val=""/>
      <w:lvlJc w:val="left"/>
    </w:lvl>
    <w:lvl w:ilvl="5" w:tplc="242C3360">
      <w:numFmt w:val="decimal"/>
      <w:lvlText w:val=""/>
      <w:lvlJc w:val="left"/>
    </w:lvl>
    <w:lvl w:ilvl="6" w:tplc="6804BEC0">
      <w:numFmt w:val="decimal"/>
      <w:lvlText w:val=""/>
      <w:lvlJc w:val="left"/>
    </w:lvl>
    <w:lvl w:ilvl="7" w:tplc="715675DA">
      <w:numFmt w:val="decimal"/>
      <w:lvlText w:val=""/>
      <w:lvlJc w:val="left"/>
    </w:lvl>
    <w:lvl w:ilvl="8" w:tplc="9B882952">
      <w:numFmt w:val="decimal"/>
      <w:lvlText w:val=""/>
      <w:lvlJc w:val="left"/>
    </w:lvl>
  </w:abstractNum>
  <w:abstractNum w:abstractNumId="2">
    <w:nsid w:val="00001649"/>
    <w:multiLevelType w:val="hybridMultilevel"/>
    <w:tmpl w:val="360823B0"/>
    <w:lvl w:ilvl="0" w:tplc="A10496F6">
      <w:start w:val="1"/>
      <w:numFmt w:val="bullet"/>
      <w:lvlText w:val="В"/>
      <w:lvlJc w:val="left"/>
    </w:lvl>
    <w:lvl w:ilvl="1" w:tplc="C858644C">
      <w:numFmt w:val="decimal"/>
      <w:lvlText w:val=""/>
      <w:lvlJc w:val="left"/>
    </w:lvl>
    <w:lvl w:ilvl="2" w:tplc="1686830A">
      <w:numFmt w:val="decimal"/>
      <w:lvlText w:val=""/>
      <w:lvlJc w:val="left"/>
    </w:lvl>
    <w:lvl w:ilvl="3" w:tplc="82A465BA">
      <w:numFmt w:val="decimal"/>
      <w:lvlText w:val=""/>
      <w:lvlJc w:val="left"/>
    </w:lvl>
    <w:lvl w:ilvl="4" w:tplc="033EB516">
      <w:numFmt w:val="decimal"/>
      <w:lvlText w:val=""/>
      <w:lvlJc w:val="left"/>
    </w:lvl>
    <w:lvl w:ilvl="5" w:tplc="811C7468">
      <w:numFmt w:val="decimal"/>
      <w:lvlText w:val=""/>
      <w:lvlJc w:val="left"/>
    </w:lvl>
    <w:lvl w:ilvl="6" w:tplc="34A88B18">
      <w:numFmt w:val="decimal"/>
      <w:lvlText w:val=""/>
      <w:lvlJc w:val="left"/>
    </w:lvl>
    <w:lvl w:ilvl="7" w:tplc="C298C812">
      <w:numFmt w:val="decimal"/>
      <w:lvlText w:val=""/>
      <w:lvlJc w:val="left"/>
    </w:lvl>
    <w:lvl w:ilvl="8" w:tplc="015C7E3E">
      <w:numFmt w:val="decimal"/>
      <w:lvlText w:val=""/>
      <w:lvlJc w:val="left"/>
    </w:lvl>
  </w:abstractNum>
  <w:abstractNum w:abstractNumId="3">
    <w:nsid w:val="000026E9"/>
    <w:multiLevelType w:val="hybridMultilevel"/>
    <w:tmpl w:val="07E07362"/>
    <w:lvl w:ilvl="0" w:tplc="029ED9F0">
      <w:start w:val="5"/>
      <w:numFmt w:val="decimal"/>
      <w:lvlText w:val="%1."/>
      <w:lvlJc w:val="left"/>
    </w:lvl>
    <w:lvl w:ilvl="1" w:tplc="57445A24">
      <w:numFmt w:val="decimal"/>
      <w:lvlText w:val=""/>
      <w:lvlJc w:val="left"/>
    </w:lvl>
    <w:lvl w:ilvl="2" w:tplc="6B74DF04">
      <w:numFmt w:val="decimal"/>
      <w:lvlText w:val=""/>
      <w:lvlJc w:val="left"/>
    </w:lvl>
    <w:lvl w:ilvl="3" w:tplc="1940126E">
      <w:numFmt w:val="decimal"/>
      <w:lvlText w:val=""/>
      <w:lvlJc w:val="left"/>
    </w:lvl>
    <w:lvl w:ilvl="4" w:tplc="6C06B8D6">
      <w:numFmt w:val="decimal"/>
      <w:lvlText w:val=""/>
      <w:lvlJc w:val="left"/>
    </w:lvl>
    <w:lvl w:ilvl="5" w:tplc="A0C2D2F4">
      <w:numFmt w:val="decimal"/>
      <w:lvlText w:val=""/>
      <w:lvlJc w:val="left"/>
    </w:lvl>
    <w:lvl w:ilvl="6" w:tplc="7FAEB656">
      <w:numFmt w:val="decimal"/>
      <w:lvlText w:val=""/>
      <w:lvlJc w:val="left"/>
    </w:lvl>
    <w:lvl w:ilvl="7" w:tplc="A5BEF27E">
      <w:numFmt w:val="decimal"/>
      <w:lvlText w:val=""/>
      <w:lvlJc w:val="left"/>
    </w:lvl>
    <w:lvl w:ilvl="8" w:tplc="55E24618">
      <w:numFmt w:val="decimal"/>
      <w:lvlText w:val=""/>
      <w:lvlJc w:val="left"/>
    </w:lvl>
  </w:abstractNum>
  <w:abstractNum w:abstractNumId="4">
    <w:nsid w:val="00002EA6"/>
    <w:multiLevelType w:val="hybridMultilevel"/>
    <w:tmpl w:val="B8C00E7E"/>
    <w:lvl w:ilvl="0" w:tplc="6DEC947E">
      <w:start w:val="21"/>
      <w:numFmt w:val="decimal"/>
      <w:lvlText w:val="%1."/>
      <w:lvlJc w:val="left"/>
    </w:lvl>
    <w:lvl w:ilvl="1" w:tplc="114E1F56">
      <w:numFmt w:val="decimal"/>
      <w:lvlText w:val=""/>
      <w:lvlJc w:val="left"/>
    </w:lvl>
    <w:lvl w:ilvl="2" w:tplc="66F2BC72">
      <w:numFmt w:val="decimal"/>
      <w:lvlText w:val=""/>
      <w:lvlJc w:val="left"/>
    </w:lvl>
    <w:lvl w:ilvl="3" w:tplc="DB3AF76E">
      <w:numFmt w:val="decimal"/>
      <w:lvlText w:val=""/>
      <w:lvlJc w:val="left"/>
    </w:lvl>
    <w:lvl w:ilvl="4" w:tplc="FD2E65E6">
      <w:numFmt w:val="decimal"/>
      <w:lvlText w:val=""/>
      <w:lvlJc w:val="left"/>
    </w:lvl>
    <w:lvl w:ilvl="5" w:tplc="A9247856">
      <w:numFmt w:val="decimal"/>
      <w:lvlText w:val=""/>
      <w:lvlJc w:val="left"/>
    </w:lvl>
    <w:lvl w:ilvl="6" w:tplc="12D0FDDC">
      <w:numFmt w:val="decimal"/>
      <w:lvlText w:val=""/>
      <w:lvlJc w:val="left"/>
    </w:lvl>
    <w:lvl w:ilvl="7" w:tplc="852E9EF4">
      <w:numFmt w:val="decimal"/>
      <w:lvlText w:val=""/>
      <w:lvlJc w:val="left"/>
    </w:lvl>
    <w:lvl w:ilvl="8" w:tplc="9A58940E">
      <w:numFmt w:val="decimal"/>
      <w:lvlText w:val=""/>
      <w:lvlJc w:val="left"/>
    </w:lvl>
  </w:abstractNum>
  <w:abstractNum w:abstractNumId="5">
    <w:nsid w:val="000041BB"/>
    <w:multiLevelType w:val="hybridMultilevel"/>
    <w:tmpl w:val="FBE425E2"/>
    <w:lvl w:ilvl="0" w:tplc="D76872B0">
      <w:start w:val="4"/>
      <w:numFmt w:val="decimal"/>
      <w:lvlText w:val="%1."/>
      <w:lvlJc w:val="left"/>
    </w:lvl>
    <w:lvl w:ilvl="1" w:tplc="5036BD82">
      <w:start w:val="1"/>
      <w:numFmt w:val="decimal"/>
      <w:lvlText w:val="%2"/>
      <w:lvlJc w:val="left"/>
    </w:lvl>
    <w:lvl w:ilvl="2" w:tplc="BD981F3E">
      <w:numFmt w:val="decimal"/>
      <w:lvlText w:val=""/>
      <w:lvlJc w:val="left"/>
    </w:lvl>
    <w:lvl w:ilvl="3" w:tplc="CED459B0">
      <w:numFmt w:val="decimal"/>
      <w:lvlText w:val=""/>
      <w:lvlJc w:val="left"/>
    </w:lvl>
    <w:lvl w:ilvl="4" w:tplc="34F05A44">
      <w:numFmt w:val="decimal"/>
      <w:lvlText w:val=""/>
      <w:lvlJc w:val="left"/>
    </w:lvl>
    <w:lvl w:ilvl="5" w:tplc="67EEA684">
      <w:numFmt w:val="decimal"/>
      <w:lvlText w:val=""/>
      <w:lvlJc w:val="left"/>
    </w:lvl>
    <w:lvl w:ilvl="6" w:tplc="80B2B0B8">
      <w:numFmt w:val="decimal"/>
      <w:lvlText w:val=""/>
      <w:lvlJc w:val="left"/>
    </w:lvl>
    <w:lvl w:ilvl="7" w:tplc="FA5C4748">
      <w:numFmt w:val="decimal"/>
      <w:lvlText w:val=""/>
      <w:lvlJc w:val="left"/>
    </w:lvl>
    <w:lvl w:ilvl="8" w:tplc="0158F0A8">
      <w:numFmt w:val="decimal"/>
      <w:lvlText w:val=""/>
      <w:lvlJc w:val="left"/>
    </w:lvl>
  </w:abstractNum>
  <w:abstractNum w:abstractNumId="6">
    <w:nsid w:val="00005AF1"/>
    <w:multiLevelType w:val="hybridMultilevel"/>
    <w:tmpl w:val="DBB422DA"/>
    <w:lvl w:ilvl="0" w:tplc="5EE03496">
      <w:start w:val="1"/>
      <w:numFmt w:val="decimal"/>
      <w:lvlText w:val="%1"/>
      <w:lvlJc w:val="left"/>
    </w:lvl>
    <w:lvl w:ilvl="1" w:tplc="C12069A6">
      <w:start w:val="1"/>
      <w:numFmt w:val="decimal"/>
      <w:lvlText w:val="%2."/>
      <w:lvlJc w:val="left"/>
    </w:lvl>
    <w:lvl w:ilvl="2" w:tplc="9B9C47DC">
      <w:numFmt w:val="decimal"/>
      <w:lvlText w:val=""/>
      <w:lvlJc w:val="left"/>
    </w:lvl>
    <w:lvl w:ilvl="3" w:tplc="32900D24">
      <w:numFmt w:val="decimal"/>
      <w:lvlText w:val=""/>
      <w:lvlJc w:val="left"/>
    </w:lvl>
    <w:lvl w:ilvl="4" w:tplc="5BEE5264">
      <w:numFmt w:val="decimal"/>
      <w:lvlText w:val=""/>
      <w:lvlJc w:val="left"/>
    </w:lvl>
    <w:lvl w:ilvl="5" w:tplc="457C02CA">
      <w:numFmt w:val="decimal"/>
      <w:lvlText w:val=""/>
      <w:lvlJc w:val="left"/>
    </w:lvl>
    <w:lvl w:ilvl="6" w:tplc="58E01924">
      <w:numFmt w:val="decimal"/>
      <w:lvlText w:val=""/>
      <w:lvlJc w:val="left"/>
    </w:lvl>
    <w:lvl w:ilvl="7" w:tplc="03924D7C">
      <w:numFmt w:val="decimal"/>
      <w:lvlText w:val=""/>
      <w:lvlJc w:val="left"/>
    </w:lvl>
    <w:lvl w:ilvl="8" w:tplc="0CBC0924">
      <w:numFmt w:val="decimal"/>
      <w:lvlText w:val=""/>
      <w:lvlJc w:val="left"/>
    </w:lvl>
  </w:abstractNum>
  <w:abstractNum w:abstractNumId="7">
    <w:nsid w:val="00006DF1"/>
    <w:multiLevelType w:val="hybridMultilevel"/>
    <w:tmpl w:val="989E84CC"/>
    <w:lvl w:ilvl="0" w:tplc="E9B4345A">
      <w:start w:val="1"/>
      <w:numFmt w:val="decimal"/>
      <w:lvlText w:val="%1."/>
      <w:lvlJc w:val="left"/>
    </w:lvl>
    <w:lvl w:ilvl="1" w:tplc="CF3AA0DE">
      <w:numFmt w:val="decimal"/>
      <w:lvlText w:val=""/>
      <w:lvlJc w:val="left"/>
    </w:lvl>
    <w:lvl w:ilvl="2" w:tplc="F83A8566">
      <w:numFmt w:val="decimal"/>
      <w:lvlText w:val=""/>
      <w:lvlJc w:val="left"/>
    </w:lvl>
    <w:lvl w:ilvl="3" w:tplc="349A734C">
      <w:numFmt w:val="decimal"/>
      <w:lvlText w:val=""/>
      <w:lvlJc w:val="left"/>
    </w:lvl>
    <w:lvl w:ilvl="4" w:tplc="A84C0D7E">
      <w:numFmt w:val="decimal"/>
      <w:lvlText w:val=""/>
      <w:lvlJc w:val="left"/>
    </w:lvl>
    <w:lvl w:ilvl="5" w:tplc="02385802">
      <w:numFmt w:val="decimal"/>
      <w:lvlText w:val=""/>
      <w:lvlJc w:val="left"/>
    </w:lvl>
    <w:lvl w:ilvl="6" w:tplc="AC667382">
      <w:numFmt w:val="decimal"/>
      <w:lvlText w:val=""/>
      <w:lvlJc w:val="left"/>
    </w:lvl>
    <w:lvl w:ilvl="7" w:tplc="B2A29C60">
      <w:numFmt w:val="decimal"/>
      <w:lvlText w:val=""/>
      <w:lvlJc w:val="left"/>
    </w:lvl>
    <w:lvl w:ilvl="8" w:tplc="B788651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3FE"/>
    <w:rsid w:val="0004281D"/>
    <w:rsid w:val="00136CC1"/>
    <w:rsid w:val="001F53FE"/>
    <w:rsid w:val="002E4443"/>
    <w:rsid w:val="002F7FF4"/>
    <w:rsid w:val="0034389F"/>
    <w:rsid w:val="003B1C15"/>
    <w:rsid w:val="00414411"/>
    <w:rsid w:val="005427D9"/>
    <w:rsid w:val="0058019C"/>
    <w:rsid w:val="005C3B01"/>
    <w:rsid w:val="006D490D"/>
    <w:rsid w:val="00924F5D"/>
    <w:rsid w:val="00B069EB"/>
    <w:rsid w:val="00B43054"/>
    <w:rsid w:val="00D25907"/>
    <w:rsid w:val="00E001A4"/>
    <w:rsid w:val="00E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E"/>
  </w:style>
  <w:style w:type="paragraph" w:styleId="5">
    <w:name w:val="heading 5"/>
    <w:basedOn w:val="a"/>
    <w:next w:val="a"/>
    <w:link w:val="50"/>
    <w:unhideWhenUsed/>
    <w:qFormat/>
    <w:rsid w:val="0034389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4389F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51">
    <w:name w:val="Основной текст (5)_"/>
    <w:link w:val="52"/>
    <w:locked/>
    <w:rsid w:val="002E4443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E4443"/>
    <w:pPr>
      <w:widowControl w:val="0"/>
      <w:shd w:val="clear" w:color="auto" w:fill="FFFFFF"/>
      <w:spacing w:before="240" w:line="0" w:lineRule="atLeast"/>
      <w:jc w:val="both"/>
    </w:pPr>
    <w:rPr>
      <w:b/>
      <w:bCs/>
    </w:rPr>
  </w:style>
  <w:style w:type="character" w:customStyle="1" w:styleId="fontstyle01">
    <w:name w:val="fontstyle01"/>
    <w:basedOn w:val="a0"/>
    <w:rsid w:val="00136C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42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1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8019C"/>
    <w:pPr>
      <w:widowControl w:val="0"/>
      <w:suppressAutoHyphens/>
      <w:spacing w:after="120"/>
      <w:ind w:left="283"/>
    </w:pPr>
    <w:rPr>
      <w:rFonts w:eastAsia="Times New Roman" w:cs="DejaVu Sans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dcterms:created xsi:type="dcterms:W3CDTF">2024-01-16T11:23:00Z</dcterms:created>
  <dcterms:modified xsi:type="dcterms:W3CDTF">2024-01-17T07:43:00Z</dcterms:modified>
</cp:coreProperties>
</file>