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9CF7" w14:textId="77777777" w:rsidR="00A37FB1" w:rsidRPr="00136CC1" w:rsidRDefault="00A37FB1" w:rsidP="00A37FB1">
      <w:pPr>
        <w:spacing w:line="200" w:lineRule="exact"/>
        <w:rPr>
          <w:color w:val="FF0000"/>
          <w:sz w:val="24"/>
          <w:szCs w:val="24"/>
        </w:rPr>
      </w:pPr>
      <w:r w:rsidRPr="00136CC1">
        <w:rPr>
          <w:color w:val="FF0000"/>
          <w:sz w:val="24"/>
          <w:szCs w:val="24"/>
        </w:rPr>
        <w:t>проект</w:t>
      </w:r>
    </w:p>
    <w:p w14:paraId="66B38C1D" w14:textId="77777777" w:rsidR="00A37FB1" w:rsidRDefault="00A37FB1" w:rsidP="00A37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14E4">
        <w:rPr>
          <w:noProof/>
          <w:sz w:val="28"/>
          <w:szCs w:val="28"/>
        </w:rPr>
        <w:drawing>
          <wp:inline distT="0" distB="0" distL="0" distR="0" wp14:anchorId="4BE33987" wp14:editId="6722BBF1">
            <wp:extent cx="42672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1" cy="5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11133351" w14:textId="77777777" w:rsidR="00A37FB1" w:rsidRPr="000210BC" w:rsidRDefault="00A37FB1" w:rsidP="00A37FB1">
      <w:pPr>
        <w:pStyle w:val="5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</w:t>
      </w:r>
      <w:r w:rsidRPr="000210BC">
        <w:rPr>
          <w:rFonts w:ascii="Times New Roman" w:hAnsi="Times New Roman"/>
          <w:i w:val="0"/>
          <w:sz w:val="28"/>
          <w:szCs w:val="28"/>
        </w:rPr>
        <w:t>РЕСПУБЛИКА КРЫМ</w:t>
      </w:r>
    </w:p>
    <w:p w14:paraId="28A46ACA" w14:textId="77777777" w:rsidR="00A37FB1" w:rsidRPr="000210BC" w:rsidRDefault="00A37FB1" w:rsidP="00A37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210BC">
        <w:rPr>
          <w:b/>
          <w:sz w:val="28"/>
          <w:szCs w:val="28"/>
        </w:rPr>
        <w:t>БАХЧИСАРАЙСКИЙ РАЙОН</w:t>
      </w:r>
    </w:p>
    <w:p w14:paraId="46A1A258" w14:textId="77777777" w:rsidR="00A37FB1" w:rsidRPr="000210BC" w:rsidRDefault="00A37FB1" w:rsidP="00A37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0210BC">
        <w:rPr>
          <w:b/>
          <w:sz w:val="28"/>
          <w:szCs w:val="28"/>
          <w:lang w:val="uk-UA"/>
        </w:rPr>
        <w:t xml:space="preserve">АДМИНИСТРАЦИЯ </w:t>
      </w:r>
      <w:r>
        <w:rPr>
          <w:b/>
          <w:sz w:val="28"/>
          <w:szCs w:val="28"/>
          <w:lang w:val="uk-UA"/>
        </w:rPr>
        <w:t>ТЕНИСТОВСКОГО</w:t>
      </w:r>
    </w:p>
    <w:p w14:paraId="41DDF770" w14:textId="77777777" w:rsidR="00A37FB1" w:rsidRPr="000210BC" w:rsidRDefault="00A37FB1" w:rsidP="00A37F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 w:rsidRPr="000210BC">
        <w:rPr>
          <w:b/>
          <w:sz w:val="28"/>
          <w:szCs w:val="28"/>
        </w:rPr>
        <w:t>СЕЛЬСК</w:t>
      </w:r>
      <w:r w:rsidRPr="000210BC">
        <w:rPr>
          <w:b/>
          <w:sz w:val="28"/>
          <w:szCs w:val="28"/>
          <w:lang w:val="uk-UA"/>
        </w:rPr>
        <w:t>ОГО</w:t>
      </w:r>
      <w:r w:rsidRPr="000210BC">
        <w:rPr>
          <w:b/>
          <w:sz w:val="28"/>
          <w:szCs w:val="28"/>
        </w:rPr>
        <w:t xml:space="preserve"> ПОСЕЛЕНИЯ</w:t>
      </w:r>
    </w:p>
    <w:p w14:paraId="7B6A6BFC" w14:textId="77777777" w:rsidR="00A37FB1" w:rsidRDefault="00170132" w:rsidP="00A37FB1">
      <w:pPr>
        <w:jc w:val="center"/>
        <w:rPr>
          <w:b/>
          <w:sz w:val="28"/>
          <w:szCs w:val="28"/>
          <w:lang w:val="uk-UA"/>
        </w:rPr>
      </w:pPr>
      <w:r>
        <w:rPr>
          <w:rFonts w:asciiTheme="minorHAnsi" w:hAnsiTheme="minorHAnsi"/>
          <w:noProof/>
          <w:lang w:eastAsia="en-US"/>
        </w:rPr>
        <w:pict w14:anchorId="3A910CD4">
          <v:line 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9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/THQ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" o:allowincell="f" strokeweight="4.5pt">
            <v:stroke linestyle="thinThick"/>
          </v:line>
        </w:pict>
      </w:r>
    </w:p>
    <w:p w14:paraId="3CBD9CC1" w14:textId="77777777" w:rsidR="00A37FB1" w:rsidRPr="004142D5" w:rsidRDefault="00A37FB1" w:rsidP="00A37F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pacing w:val="-5"/>
          <w:w w:val="136"/>
          <w:sz w:val="28"/>
          <w:szCs w:val="28"/>
        </w:rPr>
        <w:t xml:space="preserve">ПОСТАНОВЛЕНИЕ  </w:t>
      </w:r>
      <w:r>
        <w:rPr>
          <w:b/>
          <w:sz w:val="28"/>
          <w:szCs w:val="28"/>
          <w:lang w:val="uk-UA"/>
        </w:rPr>
        <w:t xml:space="preserve">№ 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3288"/>
        <w:gridCol w:w="2836"/>
        <w:gridCol w:w="3453"/>
      </w:tblGrid>
      <w:tr w:rsidR="00A37FB1" w14:paraId="2CAA7022" w14:textId="77777777" w:rsidTr="00E07816">
        <w:trPr>
          <w:trHeight w:val="290"/>
        </w:trPr>
        <w:tc>
          <w:tcPr>
            <w:tcW w:w="3288" w:type="dxa"/>
            <w:hideMark/>
          </w:tcPr>
          <w:p w14:paraId="51337BD8" w14:textId="77777777" w:rsidR="00A37FB1" w:rsidRDefault="00A37FB1" w:rsidP="000C49B9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от  00.00.2024г.    </w:t>
            </w:r>
          </w:p>
        </w:tc>
        <w:tc>
          <w:tcPr>
            <w:tcW w:w="2836" w:type="dxa"/>
          </w:tcPr>
          <w:p w14:paraId="3F22DE3E" w14:textId="77777777" w:rsidR="00A37FB1" w:rsidRDefault="00A37FB1" w:rsidP="000C49B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453" w:type="dxa"/>
            <w:hideMark/>
          </w:tcPr>
          <w:p w14:paraId="37B4C305" w14:textId="77777777" w:rsidR="00A37FB1" w:rsidRPr="00211C58" w:rsidRDefault="00A37FB1" w:rsidP="000C49B9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с.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Тенистое</w:t>
            </w:r>
            <w:proofErr w:type="spellEnd"/>
          </w:p>
        </w:tc>
      </w:tr>
    </w:tbl>
    <w:p w14:paraId="219C8F9C" w14:textId="77777777" w:rsidR="00A37FB1" w:rsidRDefault="00A37FB1" w:rsidP="00A37FB1">
      <w:pPr>
        <w:spacing w:line="200" w:lineRule="exact"/>
        <w:rPr>
          <w:sz w:val="24"/>
          <w:szCs w:val="24"/>
        </w:rPr>
      </w:pPr>
    </w:p>
    <w:p w14:paraId="0E3E238C" w14:textId="1FA4F410" w:rsidR="00222E03" w:rsidRPr="00E229A5" w:rsidRDefault="001333C8" w:rsidP="008E334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«О внесении изменений в постановление </w:t>
      </w:r>
      <w:r w:rsid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администрации </w:t>
      </w:r>
      <w:r w:rsidR="00086587" w:rsidRP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Тенистовско</w:t>
      </w:r>
      <w:r w:rsid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го</w:t>
      </w:r>
      <w:r w:rsidR="00086587" w:rsidRP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сельско</w:t>
      </w:r>
      <w:r w:rsid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го</w:t>
      </w:r>
      <w:r w:rsidR="00086587" w:rsidRP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поселени</w:t>
      </w:r>
      <w:r w:rsid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я</w:t>
      </w:r>
      <w:r w:rsidR="00086587" w:rsidRPr="0008658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Бахчисарайского района Республики Крым </w:t>
      </w:r>
      <w:r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от </w:t>
      </w:r>
      <w:r w:rsidR="00222E03"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20</w:t>
      </w:r>
      <w:r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.0</w:t>
      </w:r>
      <w:r w:rsidR="00222E03"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</w:t>
      </w:r>
      <w:r w:rsidR="009569BB"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.20</w:t>
      </w:r>
      <w:r w:rsidR="00222E03"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19</w:t>
      </w:r>
      <w:r w:rsidR="009569BB"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года №</w:t>
      </w:r>
      <w:r w:rsidR="00222E03"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524/1</w:t>
      </w:r>
      <w:r w:rsidRPr="00E229A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«</w:t>
      </w:r>
      <w:r w:rsidR="00222E03" w:rsidRPr="00E229A5">
        <w:rPr>
          <w:rFonts w:ascii="Times New Roman" w:hAnsi="Times New Roman" w:cs="Times New Roman"/>
          <w:i/>
          <w:color w:val="auto"/>
          <w:sz w:val="24"/>
          <w:szCs w:val="24"/>
        </w:rPr>
        <w:t>Об утверждении Порядка уд</w:t>
      </w:r>
      <w:r w:rsidR="00E07816">
        <w:rPr>
          <w:rFonts w:ascii="Times New Roman" w:hAnsi="Times New Roman" w:cs="Times New Roman"/>
          <w:i/>
          <w:color w:val="auto"/>
          <w:sz w:val="24"/>
          <w:szCs w:val="24"/>
        </w:rPr>
        <w:t>аления (сноса, уничтожения) зелё</w:t>
      </w:r>
      <w:r w:rsidR="00222E03" w:rsidRPr="00E229A5">
        <w:rPr>
          <w:rFonts w:ascii="Times New Roman" w:hAnsi="Times New Roman" w:cs="Times New Roman"/>
          <w:i/>
          <w:color w:val="auto"/>
          <w:sz w:val="24"/>
          <w:szCs w:val="24"/>
        </w:rPr>
        <w:t>ных насаждений на землях, находящихся в собственности муниципального образования Тенистовское сельское поселение Бахчисарайского района Республики Крым»</w:t>
      </w:r>
    </w:p>
    <w:p w14:paraId="00E67D77" w14:textId="77777777" w:rsidR="00416BAE" w:rsidRPr="00E229A5" w:rsidRDefault="00416BAE" w:rsidP="008E334B">
      <w:pPr>
        <w:spacing w:line="255" w:lineRule="exact"/>
        <w:rPr>
          <w:sz w:val="24"/>
          <w:szCs w:val="24"/>
        </w:rPr>
      </w:pPr>
    </w:p>
    <w:p w14:paraId="2567FC46" w14:textId="21A05980" w:rsidR="004868F6" w:rsidRPr="00E229A5" w:rsidRDefault="001333C8" w:rsidP="008E334B">
      <w:pPr>
        <w:numPr>
          <w:ilvl w:val="0"/>
          <w:numId w:val="1"/>
        </w:numPr>
        <w:tabs>
          <w:tab w:val="left" w:pos="1289"/>
        </w:tabs>
        <w:spacing w:after="120" w:line="239" w:lineRule="auto"/>
        <w:ind w:firstLine="741"/>
        <w:jc w:val="both"/>
        <w:rPr>
          <w:sz w:val="24"/>
          <w:szCs w:val="24"/>
        </w:rPr>
      </w:pPr>
      <w:proofErr w:type="gramStart"/>
      <w:r w:rsidRPr="00E229A5">
        <w:rPr>
          <w:rFonts w:eastAsia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самоуправления», Законом Республики Крым от 25.12.2014 № 50-ЗРК/2014 «О растительном мире», постановлением Совета министров Республики Крым от 25 августа 2015 г. №496 «Об утверждении Порядка удаления (сноса, уничтожения) зел</w:t>
      </w:r>
      <w:r w:rsidR="00E07816">
        <w:rPr>
          <w:rFonts w:eastAsia="Times New Roman"/>
          <w:sz w:val="24"/>
          <w:szCs w:val="24"/>
        </w:rPr>
        <w:t>ё</w:t>
      </w:r>
      <w:r w:rsidRPr="00E229A5">
        <w:rPr>
          <w:rFonts w:eastAsia="Times New Roman"/>
          <w:sz w:val="24"/>
          <w:szCs w:val="24"/>
        </w:rPr>
        <w:t>ных насаждений (за исключением городских лесов) на землях, находящихся в собственности Республики Крым», на основании Поручения Главы Республики Крым от</w:t>
      </w:r>
      <w:proofErr w:type="gramEnd"/>
      <w:r w:rsidRPr="00E229A5">
        <w:rPr>
          <w:rFonts w:eastAsia="Times New Roman"/>
          <w:sz w:val="24"/>
          <w:szCs w:val="24"/>
        </w:rPr>
        <w:t xml:space="preserve"> 27.11.2023 года №1/01-32/5822, руководствуясь Уставом муниципального образования </w:t>
      </w:r>
      <w:r w:rsidR="008E334B" w:rsidRPr="00E229A5">
        <w:rPr>
          <w:rFonts w:eastAsia="Times New Roman"/>
          <w:sz w:val="24"/>
          <w:szCs w:val="24"/>
        </w:rPr>
        <w:t>Тенистовское</w:t>
      </w:r>
      <w:r w:rsidRPr="00E229A5">
        <w:rPr>
          <w:rFonts w:eastAsia="Times New Roman"/>
          <w:sz w:val="24"/>
          <w:szCs w:val="24"/>
        </w:rPr>
        <w:t xml:space="preserve"> сельское поселение Бахчисарайского района Республики Крым, </w:t>
      </w:r>
    </w:p>
    <w:p w14:paraId="2145CC32" w14:textId="77777777" w:rsidR="004868F6" w:rsidRPr="00E229A5" w:rsidRDefault="004868F6" w:rsidP="008E334B">
      <w:pPr>
        <w:pStyle w:val="5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E229A5">
        <w:rPr>
          <w:sz w:val="24"/>
          <w:szCs w:val="24"/>
        </w:rPr>
        <w:t xml:space="preserve">АДМИНИСТРАЦИЯ </w:t>
      </w:r>
      <w:r w:rsidR="008E334B" w:rsidRPr="00E229A5">
        <w:rPr>
          <w:sz w:val="24"/>
          <w:szCs w:val="24"/>
        </w:rPr>
        <w:t>ТЕНИСТОВСКОГО</w:t>
      </w:r>
      <w:r w:rsidRPr="00E229A5">
        <w:rPr>
          <w:sz w:val="24"/>
          <w:szCs w:val="24"/>
        </w:rPr>
        <w:t xml:space="preserve"> СЕЛЬСКОГО ПОСЕЛЕНИЯ</w:t>
      </w:r>
    </w:p>
    <w:p w14:paraId="0DB75313" w14:textId="77777777" w:rsidR="008E334B" w:rsidRPr="00E229A5" w:rsidRDefault="004868F6" w:rsidP="006D0DE6">
      <w:pPr>
        <w:pStyle w:val="5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E229A5">
        <w:rPr>
          <w:sz w:val="24"/>
          <w:szCs w:val="24"/>
        </w:rPr>
        <w:t>ПОСТАНОВЛЯЕТ:</w:t>
      </w:r>
    </w:p>
    <w:p w14:paraId="4CFAC4E0" w14:textId="77777777" w:rsidR="00416BAE" w:rsidRPr="00614963" w:rsidRDefault="004868F6" w:rsidP="00614963">
      <w:pPr>
        <w:pStyle w:val="52"/>
        <w:shd w:val="clear" w:color="auto" w:fill="auto"/>
        <w:spacing w:before="0" w:line="240" w:lineRule="auto"/>
        <w:rPr>
          <w:rFonts w:eastAsia="Times New Roman"/>
          <w:b w:val="0"/>
          <w:sz w:val="24"/>
          <w:szCs w:val="24"/>
        </w:rPr>
      </w:pPr>
      <w:r w:rsidRPr="00E229A5">
        <w:rPr>
          <w:b w:val="0"/>
          <w:sz w:val="24"/>
          <w:szCs w:val="24"/>
        </w:rPr>
        <w:t xml:space="preserve">         1.  </w:t>
      </w:r>
      <w:r w:rsidR="001333C8" w:rsidRPr="00E229A5">
        <w:rPr>
          <w:rFonts w:eastAsia="Times New Roman"/>
          <w:b w:val="0"/>
          <w:sz w:val="24"/>
          <w:szCs w:val="24"/>
        </w:rPr>
        <w:t xml:space="preserve">Внести в </w:t>
      </w:r>
      <w:r w:rsidRPr="00E229A5">
        <w:rPr>
          <w:rFonts w:eastAsia="Times New Roman"/>
          <w:b w:val="0"/>
          <w:sz w:val="24"/>
          <w:szCs w:val="24"/>
        </w:rPr>
        <w:t xml:space="preserve">постановление администрации </w:t>
      </w:r>
      <w:r w:rsidR="008E334B" w:rsidRPr="00E229A5">
        <w:rPr>
          <w:rFonts w:eastAsia="Times New Roman"/>
          <w:b w:val="0"/>
          <w:sz w:val="24"/>
          <w:szCs w:val="24"/>
        </w:rPr>
        <w:t>Тенистовского</w:t>
      </w:r>
      <w:r w:rsidRPr="00E229A5">
        <w:rPr>
          <w:rFonts w:eastAsia="Times New Roman"/>
          <w:b w:val="0"/>
          <w:sz w:val="24"/>
          <w:szCs w:val="24"/>
        </w:rPr>
        <w:t xml:space="preserve"> сельского поселения Бахчисарайского района Республики Крым </w:t>
      </w:r>
      <w:r w:rsidR="008E334B" w:rsidRPr="00E229A5">
        <w:rPr>
          <w:rFonts w:eastAsia="Times New Roman"/>
          <w:b w:val="0"/>
          <w:sz w:val="24"/>
          <w:szCs w:val="24"/>
        </w:rPr>
        <w:t>от 20.02.2019 года №524/1 «</w:t>
      </w:r>
      <w:r w:rsidR="008E334B" w:rsidRPr="00E229A5">
        <w:rPr>
          <w:b w:val="0"/>
          <w:sz w:val="24"/>
          <w:szCs w:val="24"/>
        </w:rPr>
        <w:t xml:space="preserve">Об утверждении Порядка удаления (сноса, уничтожения) </w:t>
      </w:r>
      <w:proofErr w:type="spellStart"/>
      <w:r w:rsidR="008E334B" w:rsidRPr="00E229A5">
        <w:rPr>
          <w:b w:val="0"/>
          <w:sz w:val="24"/>
          <w:szCs w:val="24"/>
        </w:rPr>
        <w:t>зеленых</w:t>
      </w:r>
      <w:proofErr w:type="spellEnd"/>
      <w:r w:rsidR="008E334B" w:rsidRPr="00E229A5">
        <w:rPr>
          <w:b w:val="0"/>
          <w:sz w:val="24"/>
          <w:szCs w:val="24"/>
        </w:rPr>
        <w:t xml:space="preserve"> насаждений на землях, находящихся в собственности муниципального образования Тенистовское сельское поселение Бахчисарайского района Республики Крым»</w:t>
      </w:r>
      <w:r w:rsidR="00614963">
        <w:rPr>
          <w:b w:val="0"/>
          <w:sz w:val="24"/>
          <w:szCs w:val="24"/>
        </w:rPr>
        <w:t xml:space="preserve"> (далее – Порядок) </w:t>
      </w:r>
      <w:r w:rsidRPr="00614963">
        <w:rPr>
          <w:rFonts w:eastAsia="Times New Roman"/>
          <w:b w:val="0"/>
          <w:sz w:val="24"/>
          <w:szCs w:val="24"/>
        </w:rPr>
        <w:t>следующие изменения:</w:t>
      </w:r>
    </w:p>
    <w:p w14:paraId="4B5F93B6" w14:textId="77777777" w:rsidR="00604D45" w:rsidRDefault="00604D45" w:rsidP="00CB6F11">
      <w:pPr>
        <w:tabs>
          <w:tab w:val="left" w:pos="620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14:paraId="2CB29678" w14:textId="77777777" w:rsidR="00604D45" w:rsidRDefault="00604D45" w:rsidP="00CB6F11">
      <w:pPr>
        <w:tabs>
          <w:tab w:val="left" w:pos="620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1.1. </w:t>
      </w:r>
      <w:r w:rsidR="00BC3404">
        <w:rPr>
          <w:rFonts w:eastAsia="Times New Roman"/>
          <w:sz w:val="24"/>
          <w:szCs w:val="24"/>
        </w:rPr>
        <w:t>пункт 7 Порядка изложить в новой редакции:</w:t>
      </w:r>
    </w:p>
    <w:p w14:paraId="5A433BE7" w14:textId="77777777" w:rsidR="002C5F9F" w:rsidRDefault="002C5F9F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</w:p>
    <w:p w14:paraId="605E039A" w14:textId="5A4AAD8B" w:rsidR="002C5F9F" w:rsidRPr="002C5F9F" w:rsidRDefault="002C5F9F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2C5F9F">
        <w:rPr>
          <w:rFonts w:eastAsia="Times New Roman"/>
          <w:sz w:val="24"/>
          <w:szCs w:val="24"/>
        </w:rPr>
        <w:t>7. Размер восстановительной стоимости зел</w:t>
      </w:r>
      <w:r w:rsidR="00E07816">
        <w:rPr>
          <w:rFonts w:eastAsia="Times New Roman"/>
          <w:sz w:val="24"/>
          <w:szCs w:val="24"/>
        </w:rPr>
        <w:t>ё</w:t>
      </w:r>
      <w:r w:rsidRPr="002C5F9F">
        <w:rPr>
          <w:rFonts w:eastAsia="Times New Roman"/>
          <w:sz w:val="24"/>
          <w:szCs w:val="24"/>
        </w:rPr>
        <w:t>ных насаждений определяется в соответствии с приложением к настоящему Порядку.</w:t>
      </w:r>
    </w:p>
    <w:p w14:paraId="11BD205C" w14:textId="77777777" w:rsidR="002C5F9F" w:rsidRPr="002C5F9F" w:rsidRDefault="002C5F9F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2C5F9F">
        <w:rPr>
          <w:rFonts w:eastAsia="Times New Roman"/>
          <w:sz w:val="24"/>
          <w:szCs w:val="24"/>
        </w:rPr>
        <w:t>От уплаты восстановительной стоимости освобождаются в случае:</w:t>
      </w:r>
    </w:p>
    <w:p w14:paraId="1F8F351A" w14:textId="134D7456" w:rsidR="002C5F9F" w:rsidRPr="002C5F9F" w:rsidRDefault="002C5F9F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2C5F9F">
        <w:rPr>
          <w:rFonts w:eastAsia="Times New Roman"/>
          <w:sz w:val="24"/>
          <w:szCs w:val="24"/>
        </w:rPr>
        <w:t>удаления (сноса, уничтожения) зел</w:t>
      </w:r>
      <w:r w:rsidR="00E07816">
        <w:rPr>
          <w:rFonts w:eastAsia="Times New Roman"/>
          <w:sz w:val="24"/>
          <w:szCs w:val="24"/>
        </w:rPr>
        <w:t>ё</w:t>
      </w:r>
      <w:r w:rsidRPr="002C5F9F">
        <w:rPr>
          <w:rFonts w:eastAsia="Times New Roman"/>
          <w:sz w:val="24"/>
          <w:szCs w:val="24"/>
        </w:rPr>
        <w:t>ных насаждений в случаях, указанных в подпунктах "б", "в", "г" пункта 4 настоящего Порядка;</w:t>
      </w:r>
      <w:proofErr w:type="gramEnd"/>
    </w:p>
    <w:p w14:paraId="53F4EB74" w14:textId="77777777" w:rsidR="002C5F9F" w:rsidRPr="002C5F9F" w:rsidRDefault="002C5F9F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2C5F9F">
        <w:rPr>
          <w:rFonts w:eastAsia="Times New Roman"/>
          <w:sz w:val="24"/>
          <w:szCs w:val="24"/>
        </w:rPr>
        <w:t>при предоставлении земельных участков в целях размещения или расширения территории кладбищ;</w:t>
      </w:r>
    </w:p>
    <w:p w14:paraId="75F9A624" w14:textId="05E85328" w:rsidR="002C5F9F" w:rsidRPr="002C5F9F" w:rsidRDefault="00E07816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пересадки зелё</w:t>
      </w:r>
      <w:r w:rsidR="002C5F9F" w:rsidRPr="002C5F9F">
        <w:rPr>
          <w:rFonts w:eastAsia="Times New Roman"/>
          <w:sz w:val="24"/>
          <w:szCs w:val="24"/>
        </w:rPr>
        <w:t>ных насаждений.</w:t>
      </w:r>
    </w:p>
    <w:p w14:paraId="0567AD97" w14:textId="4AE5EB11" w:rsidR="002C5F9F" w:rsidRPr="002C5F9F" w:rsidRDefault="002C5F9F" w:rsidP="002C5F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2C5F9F">
        <w:rPr>
          <w:rFonts w:eastAsia="Times New Roman"/>
          <w:sz w:val="24"/>
          <w:szCs w:val="24"/>
        </w:rPr>
        <w:t>В случае проведения отдельных работ, имеющих повышенную социальную значимость для Тенистовского сельского поселения, размер восстановительной стоимости зел</w:t>
      </w:r>
      <w:r w:rsidR="00E07816">
        <w:rPr>
          <w:rFonts w:eastAsia="Times New Roman"/>
          <w:sz w:val="24"/>
          <w:szCs w:val="24"/>
        </w:rPr>
        <w:t>ё</w:t>
      </w:r>
      <w:r w:rsidRPr="002C5F9F">
        <w:rPr>
          <w:rFonts w:eastAsia="Times New Roman"/>
          <w:sz w:val="24"/>
          <w:szCs w:val="24"/>
        </w:rPr>
        <w:t xml:space="preserve">ных насаждений может быть уменьшен на основании распоряжения </w:t>
      </w:r>
      <w:r w:rsidRPr="002C5F9F">
        <w:rPr>
          <w:rFonts w:eastAsia="Times New Roman"/>
          <w:sz w:val="24"/>
          <w:szCs w:val="24"/>
        </w:rPr>
        <w:lastRenderedPageBreak/>
        <w:t>главы администрации Тенистовского сельского поселения.</w:t>
      </w:r>
    </w:p>
    <w:p w14:paraId="757B2CBB" w14:textId="72A5F4EE" w:rsidR="00BC3404" w:rsidRPr="00E07816" w:rsidRDefault="002C5F9F" w:rsidP="00E663E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2C5F9F">
        <w:rPr>
          <w:rFonts w:eastAsia="Times New Roman"/>
          <w:sz w:val="24"/>
          <w:szCs w:val="24"/>
        </w:rPr>
        <w:t>Для уплаты восстановительной стоимости, в случае уничтожения или поврежд</w:t>
      </w:r>
      <w:r w:rsidR="00E07816">
        <w:rPr>
          <w:rFonts w:eastAsia="Times New Roman"/>
          <w:sz w:val="24"/>
          <w:szCs w:val="24"/>
        </w:rPr>
        <w:t>ённых зелё</w:t>
      </w:r>
      <w:r w:rsidRPr="002C5F9F">
        <w:rPr>
          <w:rFonts w:eastAsia="Times New Roman"/>
          <w:sz w:val="24"/>
          <w:szCs w:val="24"/>
        </w:rPr>
        <w:t>ных насаждений при строительстве, реконструкции, капитальном ремонте объектов капитального строительства, линейных</w:t>
      </w:r>
      <w:r w:rsidR="00E07816">
        <w:rPr>
          <w:rFonts w:eastAsia="Times New Roman"/>
          <w:sz w:val="24"/>
          <w:szCs w:val="24"/>
        </w:rPr>
        <w:t xml:space="preserve"> объектов, осуществляемых за счё</w:t>
      </w:r>
      <w:r w:rsidRPr="002C5F9F">
        <w:rPr>
          <w:rFonts w:eastAsia="Times New Roman"/>
          <w:sz w:val="24"/>
          <w:szCs w:val="24"/>
        </w:rPr>
        <w:t>т бюджетов Российской Федерации, Республики Крым или муниципальных образований, применяются понижающие став</w:t>
      </w:r>
      <w:r w:rsidRPr="00E07816">
        <w:rPr>
          <w:rFonts w:eastAsia="Times New Roman"/>
          <w:sz w:val="24"/>
          <w:szCs w:val="24"/>
        </w:rPr>
        <w:t>ки</w:t>
      </w:r>
      <w:r w:rsidR="00E07816" w:rsidRPr="00E07816">
        <w:rPr>
          <w:rFonts w:eastAsia="Times New Roman"/>
          <w:sz w:val="24"/>
          <w:szCs w:val="24"/>
        </w:rPr>
        <w:t xml:space="preserve">, </w:t>
      </w:r>
      <w:r w:rsidR="00E07816" w:rsidRPr="00E07816">
        <w:rPr>
          <w:sz w:val="24"/>
          <w:szCs w:val="24"/>
        </w:rPr>
        <w:t>с учётом применения коэффициента 1.9</w:t>
      </w:r>
      <w:r w:rsidR="00E07816" w:rsidRPr="00E07816">
        <w:rPr>
          <w:rFonts w:eastAsia="Times New Roman"/>
          <w:sz w:val="24"/>
          <w:szCs w:val="24"/>
        </w:rPr>
        <w:t>%</w:t>
      </w:r>
      <w:r w:rsidRPr="00E07816">
        <w:rPr>
          <w:rFonts w:eastAsia="Times New Roman"/>
          <w:sz w:val="24"/>
          <w:szCs w:val="24"/>
        </w:rPr>
        <w:t>.</w:t>
      </w:r>
      <w:r w:rsidR="00E663EB" w:rsidRPr="00E07816">
        <w:rPr>
          <w:rFonts w:eastAsia="Times New Roman"/>
          <w:sz w:val="24"/>
          <w:szCs w:val="24"/>
        </w:rPr>
        <w:t>»;</w:t>
      </w:r>
    </w:p>
    <w:p w14:paraId="116FE897" w14:textId="77777777" w:rsidR="00BC3404" w:rsidRPr="00E229A5" w:rsidRDefault="00BC3404" w:rsidP="00CB6F11">
      <w:pPr>
        <w:tabs>
          <w:tab w:val="left" w:pos="620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14:paraId="0D3A96A4" w14:textId="77777777" w:rsidR="00416BAE" w:rsidRPr="00604D45" w:rsidRDefault="00604D45" w:rsidP="00604D4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1.2. </w:t>
      </w:r>
      <w:r w:rsidR="00CB6F11" w:rsidRPr="00604D45">
        <w:rPr>
          <w:rFonts w:eastAsia="Times New Roman"/>
          <w:sz w:val="24"/>
          <w:szCs w:val="24"/>
        </w:rPr>
        <w:t>Пункт 8</w:t>
      </w:r>
      <w:r w:rsidR="001333C8" w:rsidRPr="00604D45">
        <w:rPr>
          <w:rFonts w:eastAsia="Times New Roman"/>
          <w:sz w:val="24"/>
          <w:szCs w:val="24"/>
        </w:rPr>
        <w:t xml:space="preserve"> Порядка изложить в новой редакции:</w:t>
      </w:r>
    </w:p>
    <w:p w14:paraId="1BB1C462" w14:textId="77777777" w:rsidR="00E663EB" w:rsidRDefault="00E663EB" w:rsidP="00E229A5">
      <w:pPr>
        <w:ind w:firstLine="567"/>
        <w:jc w:val="both"/>
        <w:rPr>
          <w:sz w:val="24"/>
          <w:szCs w:val="24"/>
        </w:rPr>
      </w:pPr>
    </w:p>
    <w:p w14:paraId="0DC79CED" w14:textId="41680294" w:rsidR="00CB6F11" w:rsidRPr="00E229A5" w:rsidRDefault="00E229A5" w:rsidP="00E229A5">
      <w:pPr>
        <w:ind w:firstLine="567"/>
        <w:jc w:val="both"/>
        <w:rPr>
          <w:sz w:val="24"/>
          <w:szCs w:val="24"/>
        </w:rPr>
      </w:pPr>
      <w:r w:rsidRPr="00E229A5">
        <w:rPr>
          <w:sz w:val="24"/>
          <w:szCs w:val="24"/>
        </w:rPr>
        <w:t>«</w:t>
      </w:r>
      <w:r w:rsidR="00CB6F11" w:rsidRPr="00E229A5">
        <w:rPr>
          <w:sz w:val="24"/>
          <w:szCs w:val="24"/>
        </w:rPr>
        <w:t>8. Компенсационное озеленение и пересадка зел</w:t>
      </w:r>
      <w:r w:rsidR="00E07816">
        <w:rPr>
          <w:sz w:val="24"/>
          <w:szCs w:val="24"/>
        </w:rPr>
        <w:t>ё</w:t>
      </w:r>
      <w:r w:rsidR="00CB6F11" w:rsidRPr="00E229A5">
        <w:rPr>
          <w:sz w:val="24"/>
          <w:szCs w:val="24"/>
        </w:rPr>
        <w:t>ных насаждений</w:t>
      </w:r>
      <w:r>
        <w:rPr>
          <w:sz w:val="24"/>
          <w:szCs w:val="24"/>
        </w:rPr>
        <w:t xml:space="preserve"> </w:t>
      </w:r>
      <w:r w:rsidR="00CB6F11" w:rsidRPr="00E229A5">
        <w:rPr>
          <w:sz w:val="24"/>
          <w:szCs w:val="24"/>
        </w:rPr>
        <w:t xml:space="preserve">осуществляется в соответствии с проектом и (или) схемой, </w:t>
      </w:r>
      <w:proofErr w:type="gramStart"/>
      <w:r w:rsidR="00CB6F11" w:rsidRPr="00E229A5">
        <w:rPr>
          <w:sz w:val="24"/>
          <w:szCs w:val="24"/>
        </w:rPr>
        <w:t>согласованными</w:t>
      </w:r>
      <w:proofErr w:type="gramEnd"/>
      <w:r w:rsidR="00CB6F11" w:rsidRPr="00E229A5">
        <w:rPr>
          <w:sz w:val="24"/>
          <w:szCs w:val="24"/>
        </w:rPr>
        <w:t xml:space="preserve"> с администрацией Тенистовского сельского поселения.</w:t>
      </w:r>
    </w:p>
    <w:p w14:paraId="3DDBE1DA" w14:textId="77777777" w:rsidR="00416BAE" w:rsidRPr="00E229A5" w:rsidRDefault="00416BAE" w:rsidP="00E229A5">
      <w:pPr>
        <w:spacing w:line="13" w:lineRule="exact"/>
        <w:jc w:val="both"/>
        <w:rPr>
          <w:sz w:val="24"/>
          <w:szCs w:val="24"/>
        </w:rPr>
      </w:pPr>
    </w:p>
    <w:p w14:paraId="3774330D" w14:textId="20EB002E" w:rsidR="00416BAE" w:rsidRPr="00E229A5" w:rsidRDefault="001333C8" w:rsidP="00D72AF1">
      <w:pPr>
        <w:spacing w:line="236" w:lineRule="auto"/>
        <w:ind w:firstLine="418"/>
        <w:jc w:val="both"/>
        <w:rPr>
          <w:sz w:val="24"/>
          <w:szCs w:val="24"/>
        </w:rPr>
      </w:pPr>
      <w:proofErr w:type="gramStart"/>
      <w:r w:rsidRPr="00E229A5">
        <w:rPr>
          <w:rFonts w:eastAsia="Times New Roman"/>
          <w:sz w:val="24"/>
          <w:szCs w:val="24"/>
        </w:rPr>
        <w:t>Компенсационное восстановление зел</w:t>
      </w:r>
      <w:r w:rsidR="00E07816">
        <w:rPr>
          <w:rFonts w:eastAsia="Times New Roman"/>
          <w:sz w:val="24"/>
          <w:szCs w:val="24"/>
        </w:rPr>
        <w:t>ё</w:t>
      </w:r>
      <w:r w:rsidRPr="00E229A5">
        <w:rPr>
          <w:rFonts w:eastAsia="Times New Roman"/>
          <w:sz w:val="24"/>
          <w:szCs w:val="24"/>
        </w:rPr>
        <w:t xml:space="preserve">ных </w:t>
      </w:r>
      <w:r w:rsidR="00E07816">
        <w:rPr>
          <w:rFonts w:eastAsia="Times New Roman"/>
          <w:sz w:val="24"/>
          <w:szCs w:val="24"/>
        </w:rPr>
        <w:t>насаждений осуществляется за счё</w:t>
      </w:r>
      <w:r w:rsidRPr="00E229A5">
        <w:rPr>
          <w:rFonts w:eastAsia="Times New Roman"/>
          <w:sz w:val="24"/>
          <w:szCs w:val="24"/>
        </w:rPr>
        <w:t>т заявителей в натуральной форм</w:t>
      </w:r>
      <w:r w:rsidR="00E07816">
        <w:rPr>
          <w:rFonts w:eastAsia="Times New Roman"/>
          <w:sz w:val="24"/>
          <w:szCs w:val="24"/>
        </w:rPr>
        <w:t>е путё</w:t>
      </w:r>
      <w:r w:rsidRPr="00E229A5">
        <w:rPr>
          <w:rFonts w:eastAsia="Times New Roman"/>
          <w:sz w:val="24"/>
          <w:szCs w:val="24"/>
        </w:rPr>
        <w:t>м высадки на земельном участке, на котором проводился снос (удаление, вырубка) зел</w:t>
      </w:r>
      <w:r w:rsidR="00E07816">
        <w:rPr>
          <w:rFonts w:eastAsia="Times New Roman"/>
          <w:sz w:val="24"/>
          <w:szCs w:val="24"/>
        </w:rPr>
        <w:t>ё</w:t>
      </w:r>
      <w:r w:rsidRPr="00E229A5">
        <w:rPr>
          <w:rFonts w:eastAsia="Times New Roman"/>
          <w:sz w:val="24"/>
          <w:szCs w:val="24"/>
        </w:rPr>
        <w:t>ных насаждений, и</w:t>
      </w:r>
      <w:r w:rsidR="004868F6" w:rsidRPr="00E229A5">
        <w:rPr>
          <w:sz w:val="24"/>
          <w:szCs w:val="24"/>
        </w:rPr>
        <w:t xml:space="preserve"> </w:t>
      </w:r>
      <w:r w:rsidRPr="00E229A5">
        <w:rPr>
          <w:rFonts w:eastAsia="Times New Roman"/>
          <w:sz w:val="24"/>
          <w:szCs w:val="24"/>
        </w:rPr>
        <w:t>(или) иной территории муниципального образования равноценных или более ценных видов зел</w:t>
      </w:r>
      <w:r w:rsidR="00E07816">
        <w:rPr>
          <w:rFonts w:eastAsia="Times New Roman"/>
          <w:sz w:val="24"/>
          <w:szCs w:val="24"/>
        </w:rPr>
        <w:t>ё</w:t>
      </w:r>
      <w:r w:rsidRPr="00E229A5">
        <w:rPr>
          <w:rFonts w:eastAsia="Times New Roman"/>
          <w:sz w:val="24"/>
          <w:szCs w:val="24"/>
        </w:rPr>
        <w:t>ных насажден</w:t>
      </w:r>
      <w:r w:rsidR="00E07816">
        <w:rPr>
          <w:rFonts w:eastAsia="Times New Roman"/>
          <w:sz w:val="24"/>
          <w:szCs w:val="24"/>
        </w:rPr>
        <w:t>ий, взамен уничтоженных из расчё</w:t>
      </w:r>
      <w:r w:rsidRPr="00E229A5">
        <w:rPr>
          <w:rFonts w:eastAsia="Times New Roman"/>
          <w:sz w:val="24"/>
          <w:szCs w:val="24"/>
        </w:rPr>
        <w:t>та «дерево за дер</w:t>
      </w:r>
      <w:r w:rsidR="00E07816">
        <w:rPr>
          <w:rFonts w:eastAsia="Times New Roman"/>
          <w:sz w:val="24"/>
          <w:szCs w:val="24"/>
        </w:rPr>
        <w:t>ево» и «куст за куст» с учё</w:t>
      </w:r>
      <w:r w:rsidRPr="00E229A5">
        <w:rPr>
          <w:rFonts w:eastAsia="Times New Roman"/>
          <w:sz w:val="24"/>
          <w:szCs w:val="24"/>
        </w:rPr>
        <w:t>том коэффициента приживаемости растений 1,2, а при сносе (удалении, вырубке) декоративных</w:t>
      </w:r>
      <w:proofErr w:type="gramEnd"/>
      <w:r w:rsidRPr="00E229A5">
        <w:rPr>
          <w:rFonts w:eastAsia="Times New Roman"/>
          <w:sz w:val="24"/>
          <w:szCs w:val="24"/>
        </w:rPr>
        <w:t xml:space="preserve"> и ценных видов (пород) деревьев и кустарников дополнительно применяется коэффициент 2. </w:t>
      </w:r>
    </w:p>
    <w:p w14:paraId="7FD73ECE" w14:textId="77777777" w:rsidR="00416BAE" w:rsidRPr="00E229A5" w:rsidRDefault="00416BAE" w:rsidP="00D72AF1">
      <w:pPr>
        <w:spacing w:line="14" w:lineRule="exact"/>
        <w:jc w:val="both"/>
        <w:rPr>
          <w:sz w:val="24"/>
          <w:szCs w:val="24"/>
        </w:rPr>
      </w:pPr>
    </w:p>
    <w:p w14:paraId="7F9150CE" w14:textId="5A9F6226" w:rsidR="00416BAE" w:rsidRPr="00E229A5" w:rsidRDefault="00CB6F11" w:rsidP="00D72AF1">
      <w:pPr>
        <w:spacing w:line="238" w:lineRule="auto"/>
        <w:jc w:val="both"/>
        <w:rPr>
          <w:sz w:val="24"/>
          <w:szCs w:val="24"/>
        </w:rPr>
      </w:pPr>
      <w:r w:rsidRPr="00E229A5">
        <w:rPr>
          <w:rFonts w:eastAsia="Times New Roman"/>
          <w:sz w:val="24"/>
          <w:szCs w:val="24"/>
        </w:rPr>
        <w:t xml:space="preserve">     </w:t>
      </w:r>
      <w:r w:rsidR="00EB1522">
        <w:rPr>
          <w:rFonts w:eastAsia="Times New Roman"/>
          <w:sz w:val="24"/>
          <w:szCs w:val="24"/>
        </w:rPr>
        <w:t xml:space="preserve">  </w:t>
      </w:r>
      <w:r w:rsidR="001333C8" w:rsidRPr="00E229A5">
        <w:rPr>
          <w:rFonts w:eastAsia="Times New Roman"/>
          <w:sz w:val="24"/>
          <w:szCs w:val="24"/>
        </w:rPr>
        <w:t>Компенсационное восстановление за сч</w:t>
      </w:r>
      <w:r w:rsidR="00E07816">
        <w:rPr>
          <w:rFonts w:eastAsia="Times New Roman"/>
          <w:sz w:val="24"/>
          <w:szCs w:val="24"/>
        </w:rPr>
        <w:t>ёт зелё</w:t>
      </w:r>
      <w:r w:rsidR="001333C8" w:rsidRPr="00E229A5">
        <w:rPr>
          <w:rFonts w:eastAsia="Times New Roman"/>
          <w:sz w:val="24"/>
          <w:szCs w:val="24"/>
        </w:rPr>
        <w:t>ных насаждений взамен ун</w:t>
      </w:r>
      <w:r w:rsidR="00E07816">
        <w:rPr>
          <w:rFonts w:eastAsia="Times New Roman"/>
          <w:sz w:val="24"/>
          <w:szCs w:val="24"/>
        </w:rPr>
        <w:t>ичтоженных или повреждённых зелё</w:t>
      </w:r>
      <w:r w:rsidR="001333C8" w:rsidRPr="00E229A5">
        <w:rPr>
          <w:rFonts w:eastAsia="Times New Roman"/>
          <w:sz w:val="24"/>
          <w:szCs w:val="24"/>
        </w:rPr>
        <w:t>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озеленения.</w:t>
      </w:r>
    </w:p>
    <w:p w14:paraId="04D5E54D" w14:textId="77777777" w:rsidR="00416BAE" w:rsidRPr="00E229A5" w:rsidRDefault="00416BAE" w:rsidP="00D72AF1">
      <w:pPr>
        <w:spacing w:line="14" w:lineRule="exact"/>
        <w:rPr>
          <w:sz w:val="24"/>
          <w:szCs w:val="24"/>
        </w:rPr>
      </w:pPr>
    </w:p>
    <w:p w14:paraId="1CCA7532" w14:textId="4079C47B" w:rsidR="00416BAE" w:rsidRDefault="00CB6F11" w:rsidP="00D72AF1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E229A5">
        <w:rPr>
          <w:rFonts w:eastAsia="Times New Roman"/>
          <w:sz w:val="24"/>
          <w:szCs w:val="24"/>
        </w:rPr>
        <w:t xml:space="preserve">     </w:t>
      </w:r>
      <w:r w:rsidR="001333C8" w:rsidRPr="00E229A5">
        <w:rPr>
          <w:rFonts w:eastAsia="Times New Roman"/>
          <w:sz w:val="24"/>
          <w:szCs w:val="24"/>
        </w:rPr>
        <w:t xml:space="preserve"> </w:t>
      </w:r>
      <w:r w:rsidR="00EB1522">
        <w:rPr>
          <w:rFonts w:eastAsia="Times New Roman"/>
          <w:sz w:val="24"/>
          <w:szCs w:val="24"/>
        </w:rPr>
        <w:t xml:space="preserve"> </w:t>
      </w:r>
      <w:proofErr w:type="gramStart"/>
      <w:r w:rsidR="001333C8" w:rsidRPr="00E229A5">
        <w:rPr>
          <w:rFonts w:eastAsia="Times New Roman"/>
          <w:sz w:val="24"/>
          <w:szCs w:val="24"/>
        </w:rPr>
        <w:t>В случае принятия решения о компенсационном озеленении в денежной форме при планируемом уничтожении зел</w:t>
      </w:r>
      <w:r w:rsidR="00E07816">
        <w:rPr>
          <w:rFonts w:eastAsia="Times New Roman"/>
          <w:sz w:val="24"/>
          <w:szCs w:val="24"/>
        </w:rPr>
        <w:t>ё</w:t>
      </w:r>
      <w:r w:rsidR="001333C8" w:rsidRPr="00E229A5">
        <w:rPr>
          <w:rFonts w:eastAsia="Times New Roman"/>
          <w:sz w:val="24"/>
          <w:szCs w:val="24"/>
        </w:rPr>
        <w:t>ных насаждений в рамках предоставления муниципальной услуги п</w:t>
      </w:r>
      <w:r w:rsidR="00E07816">
        <w:rPr>
          <w:rFonts w:eastAsia="Times New Roman"/>
          <w:sz w:val="24"/>
          <w:szCs w:val="24"/>
        </w:rPr>
        <w:t>о выдаче разрешения на снос зелё</w:t>
      </w:r>
      <w:r w:rsidR="001333C8" w:rsidRPr="00E229A5">
        <w:rPr>
          <w:rFonts w:eastAsia="Times New Roman"/>
          <w:sz w:val="24"/>
          <w:szCs w:val="24"/>
        </w:rPr>
        <w:t xml:space="preserve">ных насаждений, в обязательном порядке комплект документов направлять на согласование в Министерство экологии и природных ресурсов Республики Крым и далее Председателю Совета Министров Республики Крым письмом (за подписью главы администрации </w:t>
      </w:r>
      <w:r w:rsidR="008E334B" w:rsidRPr="00E229A5">
        <w:rPr>
          <w:rFonts w:eastAsia="Times New Roman"/>
          <w:sz w:val="24"/>
          <w:szCs w:val="24"/>
        </w:rPr>
        <w:t>Тенистовского</w:t>
      </w:r>
      <w:r w:rsidR="001333C8" w:rsidRPr="00E229A5">
        <w:rPr>
          <w:rFonts w:eastAsia="Times New Roman"/>
          <w:sz w:val="24"/>
          <w:szCs w:val="24"/>
        </w:rPr>
        <w:t xml:space="preserve"> сельского поселения Бахчисарайского района</w:t>
      </w:r>
      <w:proofErr w:type="gramEnd"/>
      <w:r w:rsidR="001333C8" w:rsidRPr="00E229A5">
        <w:rPr>
          <w:rFonts w:eastAsia="Times New Roman"/>
          <w:sz w:val="24"/>
          <w:szCs w:val="24"/>
        </w:rPr>
        <w:t xml:space="preserve"> </w:t>
      </w:r>
      <w:proofErr w:type="gramStart"/>
      <w:r w:rsidR="001333C8" w:rsidRPr="00E229A5">
        <w:rPr>
          <w:rFonts w:eastAsia="Times New Roman"/>
          <w:sz w:val="24"/>
          <w:szCs w:val="24"/>
        </w:rPr>
        <w:t>Республики Крым, либо лица, его заменяющего в установленном законом порядке) с указанием конкретного места высадки (земельного участка), а также информации о видовом составе</w:t>
      </w:r>
      <w:r w:rsidRPr="00E229A5">
        <w:rPr>
          <w:rFonts w:eastAsia="Times New Roman"/>
          <w:sz w:val="24"/>
          <w:szCs w:val="24"/>
        </w:rPr>
        <w:t xml:space="preserve"> </w:t>
      </w:r>
      <w:r w:rsidR="001333C8" w:rsidRPr="00E229A5">
        <w:rPr>
          <w:rFonts w:eastAsia="Times New Roman"/>
          <w:sz w:val="24"/>
          <w:szCs w:val="24"/>
        </w:rPr>
        <w:t>зел</w:t>
      </w:r>
      <w:r w:rsidR="00E07816">
        <w:rPr>
          <w:rFonts w:eastAsia="Times New Roman"/>
          <w:sz w:val="24"/>
          <w:szCs w:val="24"/>
        </w:rPr>
        <w:t>ё</w:t>
      </w:r>
      <w:r w:rsidR="001333C8" w:rsidRPr="00E229A5">
        <w:rPr>
          <w:rFonts w:eastAsia="Times New Roman"/>
          <w:sz w:val="24"/>
          <w:szCs w:val="24"/>
        </w:rPr>
        <w:t>ных насаждений, которыми планируется осуществление компенсационное озеленение в натуральной форме, взамен уничтоженных из расч</w:t>
      </w:r>
      <w:r w:rsidR="00E07816">
        <w:rPr>
          <w:rFonts w:eastAsia="Times New Roman"/>
          <w:sz w:val="24"/>
          <w:szCs w:val="24"/>
        </w:rPr>
        <w:t>ё</w:t>
      </w:r>
      <w:r w:rsidR="001333C8" w:rsidRPr="00E229A5">
        <w:rPr>
          <w:rFonts w:eastAsia="Times New Roman"/>
          <w:sz w:val="24"/>
          <w:szCs w:val="24"/>
        </w:rPr>
        <w:t>та «дерево з</w:t>
      </w:r>
      <w:r w:rsidR="00E07816">
        <w:rPr>
          <w:rFonts w:eastAsia="Times New Roman"/>
          <w:sz w:val="24"/>
          <w:szCs w:val="24"/>
        </w:rPr>
        <w:t>а дерево» и «куст за куст» с учё</w:t>
      </w:r>
      <w:r w:rsidR="001333C8" w:rsidRPr="00E229A5">
        <w:rPr>
          <w:rFonts w:eastAsia="Times New Roman"/>
          <w:sz w:val="24"/>
          <w:szCs w:val="24"/>
        </w:rPr>
        <w:t>том коэффициента приживаемости растений 1,2, а при сносе (удалении, вырубке) декоративных</w:t>
      </w:r>
      <w:r w:rsidRPr="00E229A5">
        <w:rPr>
          <w:rFonts w:eastAsia="Times New Roman"/>
          <w:sz w:val="24"/>
          <w:szCs w:val="24"/>
        </w:rPr>
        <w:t xml:space="preserve"> </w:t>
      </w:r>
      <w:r w:rsidR="001333C8" w:rsidRPr="00E229A5">
        <w:rPr>
          <w:rFonts w:eastAsia="Times New Roman"/>
          <w:sz w:val="24"/>
          <w:szCs w:val="24"/>
        </w:rPr>
        <w:t>ценных видов (пород) деревьев</w:t>
      </w:r>
      <w:proofErr w:type="gramEnd"/>
      <w:r w:rsidR="001333C8" w:rsidRPr="00E229A5">
        <w:rPr>
          <w:rFonts w:eastAsia="Times New Roman"/>
          <w:sz w:val="24"/>
          <w:szCs w:val="24"/>
        </w:rPr>
        <w:t xml:space="preserve"> и кустарников дополнительно применяется коэффициент 2.</w:t>
      </w:r>
    </w:p>
    <w:p w14:paraId="1DFEB7D0" w14:textId="57E03E93" w:rsidR="00416BAE" w:rsidRPr="00E229A5" w:rsidRDefault="00CB6F11" w:rsidP="00D72AF1">
      <w:pPr>
        <w:spacing w:line="238" w:lineRule="auto"/>
        <w:jc w:val="both"/>
        <w:rPr>
          <w:rFonts w:eastAsia="Times New Roman"/>
          <w:sz w:val="24"/>
          <w:szCs w:val="24"/>
        </w:rPr>
      </w:pPr>
      <w:r w:rsidRPr="00E229A5">
        <w:rPr>
          <w:rFonts w:eastAsia="Times New Roman"/>
          <w:sz w:val="24"/>
          <w:szCs w:val="24"/>
        </w:rPr>
        <w:t xml:space="preserve">     </w:t>
      </w:r>
      <w:r w:rsidR="00EB1522">
        <w:rPr>
          <w:rFonts w:eastAsia="Times New Roman"/>
          <w:sz w:val="24"/>
          <w:szCs w:val="24"/>
        </w:rPr>
        <w:t xml:space="preserve"> </w:t>
      </w:r>
      <w:proofErr w:type="gramStart"/>
      <w:r w:rsidR="001333C8" w:rsidRPr="00E229A5">
        <w:rPr>
          <w:rFonts w:eastAsia="Times New Roman"/>
          <w:sz w:val="24"/>
          <w:szCs w:val="24"/>
        </w:rPr>
        <w:t>В случае принятия решения о компенсационном оз</w:t>
      </w:r>
      <w:r w:rsidR="00E07816">
        <w:rPr>
          <w:rFonts w:eastAsia="Times New Roman"/>
          <w:sz w:val="24"/>
          <w:szCs w:val="24"/>
        </w:rPr>
        <w:t>еленении в денежной форме за счё</w:t>
      </w:r>
      <w:r w:rsidR="001333C8" w:rsidRPr="00E229A5">
        <w:rPr>
          <w:rFonts w:eastAsia="Times New Roman"/>
          <w:sz w:val="24"/>
          <w:szCs w:val="24"/>
        </w:rPr>
        <w:t xml:space="preserve">т бюджетных средств </w:t>
      </w:r>
      <w:r w:rsidR="008E334B" w:rsidRPr="00E229A5">
        <w:rPr>
          <w:rFonts w:eastAsia="Times New Roman"/>
          <w:sz w:val="24"/>
          <w:szCs w:val="24"/>
        </w:rPr>
        <w:t>Тенистовского</w:t>
      </w:r>
      <w:r w:rsidR="001333C8" w:rsidRPr="00E229A5">
        <w:rPr>
          <w:rFonts w:eastAsia="Times New Roman"/>
          <w:sz w:val="24"/>
          <w:szCs w:val="24"/>
        </w:rPr>
        <w:t xml:space="preserve"> сельского поселения Бахчисарайского района Республики Крым </w:t>
      </w:r>
      <w:r w:rsidR="00E07816">
        <w:rPr>
          <w:rFonts w:eastAsia="Times New Roman"/>
          <w:sz w:val="24"/>
          <w:szCs w:val="24"/>
        </w:rPr>
        <w:t>при планируемом уничтожении зелё</w:t>
      </w:r>
      <w:r w:rsidR="001333C8" w:rsidRPr="00E229A5">
        <w:rPr>
          <w:rFonts w:eastAsia="Times New Roman"/>
          <w:sz w:val="24"/>
          <w:szCs w:val="24"/>
        </w:rPr>
        <w:t>ных насаждений в рамках предоставления муниципальной услуги п</w:t>
      </w:r>
      <w:r w:rsidR="00E07816">
        <w:rPr>
          <w:rFonts w:eastAsia="Times New Roman"/>
          <w:sz w:val="24"/>
          <w:szCs w:val="24"/>
        </w:rPr>
        <w:t>о выдаче разрешения на снос зелё</w:t>
      </w:r>
      <w:r w:rsidR="001333C8" w:rsidRPr="00E229A5">
        <w:rPr>
          <w:rFonts w:eastAsia="Times New Roman"/>
          <w:sz w:val="24"/>
          <w:szCs w:val="24"/>
        </w:rPr>
        <w:t>ных насаждений, в обязательном порядке к письму, которым направляется данный комплект документов на согласование в Министерство экологии и природных ресурсов Республики Крым и далее</w:t>
      </w:r>
      <w:proofErr w:type="gramEnd"/>
      <w:r w:rsidR="001333C8" w:rsidRPr="00E229A5">
        <w:rPr>
          <w:rFonts w:eastAsia="Times New Roman"/>
          <w:sz w:val="24"/>
          <w:szCs w:val="24"/>
        </w:rPr>
        <w:t xml:space="preserve"> Председателю Совета Министров Республики Крым прилагать сметную </w:t>
      </w:r>
      <w:proofErr w:type="gramStart"/>
      <w:r w:rsidR="001333C8" w:rsidRPr="00E229A5">
        <w:rPr>
          <w:rFonts w:eastAsia="Times New Roman"/>
          <w:sz w:val="24"/>
          <w:szCs w:val="24"/>
        </w:rPr>
        <w:t>документацию</w:t>
      </w:r>
      <w:proofErr w:type="gramEnd"/>
      <w:r w:rsidR="001333C8" w:rsidRPr="00E229A5">
        <w:rPr>
          <w:rFonts w:eastAsia="Times New Roman"/>
          <w:sz w:val="24"/>
          <w:szCs w:val="24"/>
        </w:rPr>
        <w:t xml:space="preserve"> на основании которой планируется проведение таких работ.</w:t>
      </w:r>
    </w:p>
    <w:p w14:paraId="4FDE6653" w14:textId="77777777" w:rsidR="00416BAE" w:rsidRPr="00E229A5" w:rsidRDefault="00416BAE">
      <w:pPr>
        <w:spacing w:line="23" w:lineRule="exact"/>
        <w:rPr>
          <w:rFonts w:eastAsia="Times New Roman"/>
          <w:sz w:val="24"/>
          <w:szCs w:val="24"/>
        </w:rPr>
      </w:pPr>
    </w:p>
    <w:p w14:paraId="22086E19" w14:textId="75180F02" w:rsidR="00416BAE" w:rsidRPr="00E229A5" w:rsidRDefault="00CB6F11" w:rsidP="004868F6">
      <w:pPr>
        <w:tabs>
          <w:tab w:val="left" w:pos="1350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E229A5">
        <w:rPr>
          <w:rFonts w:eastAsia="Times New Roman"/>
          <w:sz w:val="24"/>
          <w:szCs w:val="24"/>
        </w:rPr>
        <w:t xml:space="preserve">         </w:t>
      </w:r>
      <w:r w:rsidR="001333C8" w:rsidRPr="00E229A5">
        <w:rPr>
          <w:rFonts w:eastAsia="Times New Roman"/>
          <w:sz w:val="24"/>
          <w:szCs w:val="24"/>
        </w:rPr>
        <w:t>Компенсационное озелене</w:t>
      </w:r>
      <w:r w:rsidR="004868F6" w:rsidRPr="00E229A5">
        <w:rPr>
          <w:rFonts w:eastAsia="Times New Roman"/>
          <w:sz w:val="24"/>
          <w:szCs w:val="24"/>
        </w:rPr>
        <w:t xml:space="preserve">ние однолетними или малоценными </w:t>
      </w:r>
      <w:r w:rsidR="001333C8" w:rsidRPr="00E229A5">
        <w:rPr>
          <w:rFonts w:eastAsia="Times New Roman"/>
          <w:sz w:val="24"/>
          <w:szCs w:val="24"/>
        </w:rPr>
        <w:t>зел</w:t>
      </w:r>
      <w:r w:rsidR="00E07816">
        <w:rPr>
          <w:rFonts w:eastAsia="Times New Roman"/>
          <w:sz w:val="24"/>
          <w:szCs w:val="24"/>
        </w:rPr>
        <w:t>ё</w:t>
      </w:r>
      <w:r w:rsidR="001333C8" w:rsidRPr="00E229A5">
        <w:rPr>
          <w:rFonts w:eastAsia="Times New Roman"/>
          <w:sz w:val="24"/>
          <w:szCs w:val="24"/>
        </w:rPr>
        <w:t xml:space="preserve">ными насаждениями взамен </w:t>
      </w:r>
      <w:proofErr w:type="gramStart"/>
      <w:r w:rsidR="001333C8" w:rsidRPr="00E229A5">
        <w:rPr>
          <w:rFonts w:eastAsia="Times New Roman"/>
          <w:sz w:val="24"/>
          <w:szCs w:val="24"/>
        </w:rPr>
        <w:t>уничтоженных</w:t>
      </w:r>
      <w:proofErr w:type="gramEnd"/>
      <w:r w:rsidR="001333C8" w:rsidRPr="00E229A5">
        <w:rPr>
          <w:rFonts w:eastAsia="Times New Roman"/>
          <w:sz w:val="24"/>
          <w:szCs w:val="24"/>
        </w:rPr>
        <w:t xml:space="preserve"> не допускается.</w:t>
      </w:r>
      <w:r w:rsidR="00E663EB">
        <w:rPr>
          <w:rFonts w:eastAsia="Times New Roman"/>
          <w:sz w:val="24"/>
          <w:szCs w:val="24"/>
        </w:rPr>
        <w:t>».</w:t>
      </w:r>
    </w:p>
    <w:p w14:paraId="387476CC" w14:textId="77777777" w:rsidR="00416BAE" w:rsidRPr="00E229A5" w:rsidRDefault="00416BAE" w:rsidP="00E229A5">
      <w:pPr>
        <w:spacing w:line="15" w:lineRule="exact"/>
        <w:jc w:val="center"/>
        <w:rPr>
          <w:rFonts w:eastAsia="Times New Roman"/>
          <w:sz w:val="24"/>
          <w:szCs w:val="24"/>
        </w:rPr>
      </w:pPr>
    </w:p>
    <w:p w14:paraId="66FE2F0C" w14:textId="77777777" w:rsidR="00416BAE" w:rsidRPr="00E229A5" w:rsidRDefault="00CB6F11" w:rsidP="004868F6">
      <w:pPr>
        <w:tabs>
          <w:tab w:val="left" w:pos="116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E229A5">
        <w:rPr>
          <w:rFonts w:eastAsia="Times New Roman"/>
          <w:sz w:val="24"/>
          <w:szCs w:val="24"/>
        </w:rPr>
        <w:t xml:space="preserve">          </w:t>
      </w:r>
    </w:p>
    <w:p w14:paraId="405FCF61" w14:textId="4BB145BA" w:rsidR="004868F6" w:rsidRPr="00E229A5" w:rsidRDefault="004868F6" w:rsidP="004868F6">
      <w:pPr>
        <w:jc w:val="both"/>
        <w:rPr>
          <w:sz w:val="24"/>
          <w:szCs w:val="24"/>
        </w:rPr>
      </w:pPr>
      <w:r w:rsidRPr="00E229A5">
        <w:rPr>
          <w:sz w:val="24"/>
          <w:szCs w:val="24"/>
        </w:rPr>
        <w:t xml:space="preserve">       2. Обнародовать настоящее постановление пут</w:t>
      </w:r>
      <w:r w:rsidR="00E07816">
        <w:rPr>
          <w:sz w:val="24"/>
          <w:szCs w:val="24"/>
        </w:rPr>
        <w:t>ё</w:t>
      </w:r>
      <w:r w:rsidRPr="00E229A5">
        <w:rPr>
          <w:sz w:val="24"/>
          <w:szCs w:val="24"/>
        </w:rPr>
        <w:t xml:space="preserve">м размещения на официальном сайте администрации </w:t>
      </w:r>
      <w:r w:rsidR="008E334B" w:rsidRPr="00E229A5">
        <w:rPr>
          <w:sz w:val="24"/>
          <w:szCs w:val="24"/>
        </w:rPr>
        <w:t>Тенистовского</w:t>
      </w:r>
      <w:r w:rsidRPr="00E229A5">
        <w:rPr>
          <w:sz w:val="24"/>
          <w:szCs w:val="24"/>
        </w:rPr>
        <w:t xml:space="preserve"> сельского поселения в сети Интернет по адресу: </w:t>
      </w:r>
      <w:hyperlink r:id="rId7" w:history="1">
        <w:r w:rsidR="00E229A5" w:rsidRPr="00E229A5">
          <w:rPr>
            <w:rStyle w:val="a3"/>
            <w:sz w:val="24"/>
            <w:szCs w:val="24"/>
          </w:rPr>
          <w:t>http://</w:t>
        </w:r>
        <w:r w:rsidR="00E229A5" w:rsidRPr="00E229A5">
          <w:rPr>
            <w:rStyle w:val="a3"/>
            <w:sz w:val="24"/>
            <w:szCs w:val="24"/>
            <w:lang w:val="en-US"/>
          </w:rPr>
          <w:t>tenistov</w:t>
        </w:r>
        <w:r w:rsidR="00E229A5" w:rsidRPr="00E229A5">
          <w:rPr>
            <w:rStyle w:val="a3"/>
            <w:sz w:val="24"/>
            <w:szCs w:val="24"/>
          </w:rPr>
          <w:t>.ru</w:t>
        </w:r>
      </w:hyperlink>
      <w:r w:rsidRPr="00E229A5">
        <w:rPr>
          <w:sz w:val="24"/>
          <w:szCs w:val="24"/>
        </w:rPr>
        <w:t xml:space="preserve">., на официальном </w:t>
      </w:r>
      <w:r w:rsidRPr="00E229A5">
        <w:rPr>
          <w:color w:val="00000A"/>
          <w:sz w:val="24"/>
          <w:szCs w:val="24"/>
        </w:rPr>
        <w:t>Портале Правительства Республики Крым разделе «Органы местного самоуправления», подраздел «</w:t>
      </w:r>
      <w:r w:rsidR="008E334B" w:rsidRPr="00E229A5">
        <w:rPr>
          <w:color w:val="00000A"/>
          <w:sz w:val="24"/>
          <w:szCs w:val="24"/>
        </w:rPr>
        <w:t>Тенистовского</w:t>
      </w:r>
      <w:r w:rsidRPr="00E229A5">
        <w:rPr>
          <w:color w:val="00000A"/>
          <w:sz w:val="24"/>
          <w:szCs w:val="24"/>
        </w:rPr>
        <w:t xml:space="preserve"> сельское поселение» </w:t>
      </w:r>
      <w:r w:rsidRPr="00E229A5">
        <w:rPr>
          <w:sz w:val="24"/>
          <w:szCs w:val="24"/>
          <w:shd w:val="clear" w:color="auto" w:fill="FFFFFF"/>
        </w:rPr>
        <w:t>http://</w:t>
      </w:r>
      <w:r w:rsidRPr="00E229A5">
        <w:rPr>
          <w:sz w:val="24"/>
          <w:szCs w:val="24"/>
        </w:rPr>
        <w:t>bahch.rk.gov.ru/.</w:t>
      </w:r>
    </w:p>
    <w:p w14:paraId="36A384EB" w14:textId="77777777" w:rsidR="004868F6" w:rsidRDefault="004868F6" w:rsidP="001333C8">
      <w:pPr>
        <w:spacing w:after="120"/>
        <w:ind w:firstLine="709"/>
        <w:jc w:val="both"/>
        <w:rPr>
          <w:sz w:val="24"/>
          <w:szCs w:val="24"/>
        </w:rPr>
      </w:pPr>
      <w:r w:rsidRPr="00E229A5">
        <w:rPr>
          <w:sz w:val="24"/>
          <w:szCs w:val="24"/>
        </w:rPr>
        <w:t xml:space="preserve">3.    </w:t>
      </w:r>
      <w:proofErr w:type="gramStart"/>
      <w:r w:rsidRPr="00E229A5">
        <w:rPr>
          <w:sz w:val="24"/>
          <w:szCs w:val="24"/>
        </w:rPr>
        <w:t>Контроль за</w:t>
      </w:r>
      <w:proofErr w:type="gramEnd"/>
      <w:r w:rsidRPr="00E229A5">
        <w:rPr>
          <w:sz w:val="24"/>
          <w:szCs w:val="24"/>
        </w:rPr>
        <w:t xml:space="preserve"> выполнением постановления  оставляю за собой.</w:t>
      </w:r>
    </w:p>
    <w:p w14:paraId="3A2F0C8E" w14:textId="77777777" w:rsidR="001C5982" w:rsidRPr="00E229A5" w:rsidRDefault="001C5982" w:rsidP="001333C8">
      <w:pPr>
        <w:spacing w:after="120"/>
        <w:ind w:firstLine="709"/>
        <w:jc w:val="both"/>
        <w:rPr>
          <w:sz w:val="24"/>
          <w:szCs w:val="24"/>
        </w:rPr>
      </w:pPr>
    </w:p>
    <w:p w14:paraId="3A016D9E" w14:textId="77777777" w:rsidR="00E229A5" w:rsidRPr="00E229A5" w:rsidRDefault="004868F6" w:rsidP="004868F6">
      <w:pPr>
        <w:ind w:left="-680"/>
        <w:rPr>
          <w:rStyle w:val="fontstyle01"/>
          <w:b/>
          <w:sz w:val="24"/>
          <w:szCs w:val="24"/>
        </w:rPr>
      </w:pPr>
      <w:r w:rsidRPr="00E229A5">
        <w:rPr>
          <w:rStyle w:val="fontstyle01"/>
          <w:b/>
          <w:sz w:val="24"/>
          <w:szCs w:val="24"/>
        </w:rPr>
        <w:t xml:space="preserve">Председатель </w:t>
      </w:r>
      <w:r w:rsidR="008E334B" w:rsidRPr="00E229A5">
        <w:rPr>
          <w:rStyle w:val="fontstyle01"/>
          <w:b/>
          <w:sz w:val="24"/>
          <w:szCs w:val="24"/>
        </w:rPr>
        <w:t>Тенистовского</w:t>
      </w:r>
      <w:r w:rsidRPr="00E229A5">
        <w:rPr>
          <w:rStyle w:val="fontstyle01"/>
          <w:b/>
          <w:sz w:val="24"/>
          <w:szCs w:val="24"/>
        </w:rPr>
        <w:t xml:space="preserve"> сельского совета</w:t>
      </w:r>
      <w:r w:rsidR="00E229A5" w:rsidRPr="00E229A5">
        <w:rPr>
          <w:rStyle w:val="fontstyle01"/>
          <w:b/>
          <w:sz w:val="24"/>
          <w:szCs w:val="24"/>
        </w:rPr>
        <w:t>-</w:t>
      </w:r>
    </w:p>
    <w:p w14:paraId="63D70B8E" w14:textId="502CF0E8" w:rsidR="007A266A" w:rsidRDefault="00E229A5" w:rsidP="00E229A5">
      <w:pPr>
        <w:ind w:left="-680"/>
      </w:pPr>
      <w:r w:rsidRPr="00E229A5">
        <w:rPr>
          <w:rStyle w:val="fontstyle01"/>
          <w:b/>
          <w:sz w:val="24"/>
          <w:szCs w:val="24"/>
        </w:rPr>
        <w:t>г</w:t>
      </w:r>
      <w:r w:rsidR="004868F6" w:rsidRPr="00E229A5">
        <w:rPr>
          <w:rStyle w:val="fontstyle01"/>
          <w:b/>
          <w:sz w:val="24"/>
          <w:szCs w:val="24"/>
        </w:rPr>
        <w:t xml:space="preserve">лава администрации </w:t>
      </w:r>
      <w:r w:rsidR="008E334B" w:rsidRPr="00E229A5">
        <w:rPr>
          <w:rStyle w:val="fontstyle01"/>
          <w:b/>
          <w:sz w:val="24"/>
          <w:szCs w:val="24"/>
        </w:rPr>
        <w:t>Тенистовского</w:t>
      </w:r>
      <w:r w:rsidR="004868F6" w:rsidRPr="00E229A5">
        <w:rPr>
          <w:rStyle w:val="fontstyle01"/>
          <w:b/>
          <w:sz w:val="24"/>
          <w:szCs w:val="24"/>
        </w:rPr>
        <w:t xml:space="preserve"> сельского поселения        </w:t>
      </w:r>
      <w:r w:rsidR="00E07816">
        <w:rPr>
          <w:rStyle w:val="fontstyle01"/>
          <w:b/>
          <w:sz w:val="24"/>
          <w:szCs w:val="24"/>
        </w:rPr>
        <w:t xml:space="preserve">_________    </w:t>
      </w:r>
      <w:r w:rsidR="00E82198">
        <w:rPr>
          <w:rStyle w:val="fontstyle01"/>
          <w:b/>
          <w:sz w:val="24"/>
          <w:szCs w:val="24"/>
        </w:rPr>
        <w:t xml:space="preserve">    </w:t>
      </w:r>
      <w:r w:rsidRPr="00E229A5">
        <w:rPr>
          <w:rStyle w:val="fontstyle01"/>
          <w:b/>
          <w:sz w:val="24"/>
          <w:szCs w:val="24"/>
        </w:rPr>
        <w:t>Баранова Л.А.</w:t>
      </w:r>
      <w:r w:rsidR="001333C8" w:rsidRPr="00E229A5">
        <w:rPr>
          <w:sz w:val="24"/>
          <w:szCs w:val="24"/>
        </w:rPr>
        <w:t xml:space="preserve">                                                                        </w:t>
      </w:r>
    </w:p>
    <w:sectPr w:rsidR="007A266A" w:rsidSect="00D55BD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3CE8CC0"/>
    <w:lvl w:ilvl="0" w:tplc="24BE02A2">
      <w:start w:val="1"/>
      <w:numFmt w:val="bullet"/>
      <w:lvlText w:val="В"/>
      <w:lvlJc w:val="left"/>
    </w:lvl>
    <w:lvl w:ilvl="1" w:tplc="4566BA1C">
      <w:numFmt w:val="decimal"/>
      <w:lvlText w:val=""/>
      <w:lvlJc w:val="left"/>
    </w:lvl>
    <w:lvl w:ilvl="2" w:tplc="5E4A9496">
      <w:numFmt w:val="decimal"/>
      <w:lvlText w:val=""/>
      <w:lvlJc w:val="left"/>
    </w:lvl>
    <w:lvl w:ilvl="3" w:tplc="AC687F9C">
      <w:numFmt w:val="decimal"/>
      <w:lvlText w:val=""/>
      <w:lvlJc w:val="left"/>
    </w:lvl>
    <w:lvl w:ilvl="4" w:tplc="FAE0F944">
      <w:numFmt w:val="decimal"/>
      <w:lvlText w:val=""/>
      <w:lvlJc w:val="left"/>
    </w:lvl>
    <w:lvl w:ilvl="5" w:tplc="4E080AEE">
      <w:numFmt w:val="decimal"/>
      <w:lvlText w:val=""/>
      <w:lvlJc w:val="left"/>
    </w:lvl>
    <w:lvl w:ilvl="6" w:tplc="B2B68A80">
      <w:numFmt w:val="decimal"/>
      <w:lvlText w:val=""/>
      <w:lvlJc w:val="left"/>
    </w:lvl>
    <w:lvl w:ilvl="7" w:tplc="BA364570">
      <w:numFmt w:val="decimal"/>
      <w:lvlText w:val=""/>
      <w:lvlJc w:val="left"/>
    </w:lvl>
    <w:lvl w:ilvl="8" w:tplc="4B36A50A">
      <w:numFmt w:val="decimal"/>
      <w:lvlText w:val=""/>
      <w:lvlJc w:val="left"/>
    </w:lvl>
  </w:abstractNum>
  <w:abstractNum w:abstractNumId="1">
    <w:nsid w:val="00005F90"/>
    <w:multiLevelType w:val="hybridMultilevel"/>
    <w:tmpl w:val="81287DB4"/>
    <w:lvl w:ilvl="0" w:tplc="DF3829B8">
      <w:start w:val="4"/>
      <w:numFmt w:val="decimal"/>
      <w:lvlText w:val="%1."/>
      <w:lvlJc w:val="left"/>
    </w:lvl>
    <w:lvl w:ilvl="1" w:tplc="05EA4914">
      <w:numFmt w:val="decimal"/>
      <w:lvlText w:val=""/>
      <w:lvlJc w:val="left"/>
    </w:lvl>
    <w:lvl w:ilvl="2" w:tplc="E4DC7494">
      <w:numFmt w:val="decimal"/>
      <w:lvlText w:val=""/>
      <w:lvlJc w:val="left"/>
    </w:lvl>
    <w:lvl w:ilvl="3" w:tplc="CFC2ECD8">
      <w:numFmt w:val="decimal"/>
      <w:lvlText w:val=""/>
      <w:lvlJc w:val="left"/>
    </w:lvl>
    <w:lvl w:ilvl="4" w:tplc="D370F764">
      <w:numFmt w:val="decimal"/>
      <w:lvlText w:val=""/>
      <w:lvlJc w:val="left"/>
    </w:lvl>
    <w:lvl w:ilvl="5" w:tplc="6A76C916">
      <w:numFmt w:val="decimal"/>
      <w:lvlText w:val=""/>
      <w:lvlJc w:val="left"/>
    </w:lvl>
    <w:lvl w:ilvl="6" w:tplc="09AC86A4">
      <w:numFmt w:val="decimal"/>
      <w:lvlText w:val=""/>
      <w:lvlJc w:val="left"/>
    </w:lvl>
    <w:lvl w:ilvl="7" w:tplc="E2F80A2A">
      <w:numFmt w:val="decimal"/>
      <w:lvlText w:val=""/>
      <w:lvlJc w:val="left"/>
    </w:lvl>
    <w:lvl w:ilvl="8" w:tplc="55A61180">
      <w:numFmt w:val="decimal"/>
      <w:lvlText w:val=""/>
      <w:lvlJc w:val="left"/>
    </w:lvl>
  </w:abstractNum>
  <w:abstractNum w:abstractNumId="2">
    <w:nsid w:val="00006952"/>
    <w:multiLevelType w:val="hybridMultilevel"/>
    <w:tmpl w:val="DBB8B83C"/>
    <w:lvl w:ilvl="0" w:tplc="4AB0D2CA">
      <w:start w:val="1"/>
      <w:numFmt w:val="bullet"/>
      <w:lvlText w:val="и"/>
      <w:lvlJc w:val="left"/>
    </w:lvl>
    <w:lvl w:ilvl="1" w:tplc="4B80F506">
      <w:start w:val="3"/>
      <w:numFmt w:val="decimal"/>
      <w:lvlText w:val="%2."/>
      <w:lvlJc w:val="left"/>
    </w:lvl>
    <w:lvl w:ilvl="2" w:tplc="A7F04EDA">
      <w:numFmt w:val="decimal"/>
      <w:lvlText w:val=""/>
      <w:lvlJc w:val="left"/>
    </w:lvl>
    <w:lvl w:ilvl="3" w:tplc="5C34BFAA">
      <w:numFmt w:val="decimal"/>
      <w:lvlText w:val=""/>
      <w:lvlJc w:val="left"/>
    </w:lvl>
    <w:lvl w:ilvl="4" w:tplc="4E684B60">
      <w:numFmt w:val="decimal"/>
      <w:lvlText w:val=""/>
      <w:lvlJc w:val="left"/>
    </w:lvl>
    <w:lvl w:ilvl="5" w:tplc="FFB8DBC4">
      <w:numFmt w:val="decimal"/>
      <w:lvlText w:val=""/>
      <w:lvlJc w:val="left"/>
    </w:lvl>
    <w:lvl w:ilvl="6" w:tplc="777AF86A">
      <w:numFmt w:val="decimal"/>
      <w:lvlText w:val=""/>
      <w:lvlJc w:val="left"/>
    </w:lvl>
    <w:lvl w:ilvl="7" w:tplc="7D500A6A">
      <w:numFmt w:val="decimal"/>
      <w:lvlText w:val=""/>
      <w:lvlJc w:val="left"/>
    </w:lvl>
    <w:lvl w:ilvl="8" w:tplc="C8DAD994">
      <w:numFmt w:val="decimal"/>
      <w:lvlText w:val=""/>
      <w:lvlJc w:val="left"/>
    </w:lvl>
  </w:abstractNum>
  <w:abstractNum w:abstractNumId="3">
    <w:nsid w:val="000072AE"/>
    <w:multiLevelType w:val="hybridMultilevel"/>
    <w:tmpl w:val="0830812E"/>
    <w:lvl w:ilvl="0" w:tplc="5BF88CC4">
      <w:start w:val="1"/>
      <w:numFmt w:val="decimal"/>
      <w:lvlText w:val="%1."/>
      <w:lvlJc w:val="left"/>
    </w:lvl>
    <w:lvl w:ilvl="1" w:tplc="D6005092">
      <w:numFmt w:val="decimal"/>
      <w:lvlText w:val=""/>
      <w:lvlJc w:val="left"/>
    </w:lvl>
    <w:lvl w:ilvl="2" w:tplc="51A4989A">
      <w:numFmt w:val="decimal"/>
      <w:lvlText w:val=""/>
      <w:lvlJc w:val="left"/>
    </w:lvl>
    <w:lvl w:ilvl="3" w:tplc="CE6A333E">
      <w:numFmt w:val="decimal"/>
      <w:lvlText w:val=""/>
      <w:lvlJc w:val="left"/>
    </w:lvl>
    <w:lvl w:ilvl="4" w:tplc="1818C03C">
      <w:numFmt w:val="decimal"/>
      <w:lvlText w:val=""/>
      <w:lvlJc w:val="left"/>
    </w:lvl>
    <w:lvl w:ilvl="5" w:tplc="61126DEE">
      <w:numFmt w:val="decimal"/>
      <w:lvlText w:val=""/>
      <w:lvlJc w:val="left"/>
    </w:lvl>
    <w:lvl w:ilvl="6" w:tplc="D3EE1334">
      <w:numFmt w:val="decimal"/>
      <w:lvlText w:val=""/>
      <w:lvlJc w:val="left"/>
    </w:lvl>
    <w:lvl w:ilvl="7" w:tplc="2BCA2F62">
      <w:numFmt w:val="decimal"/>
      <w:lvlText w:val=""/>
      <w:lvlJc w:val="left"/>
    </w:lvl>
    <w:lvl w:ilvl="8" w:tplc="2ED04FE8">
      <w:numFmt w:val="decimal"/>
      <w:lvlText w:val=""/>
      <w:lvlJc w:val="left"/>
    </w:lvl>
  </w:abstractNum>
  <w:abstractNum w:abstractNumId="4">
    <w:nsid w:val="1F8B48C1"/>
    <w:multiLevelType w:val="multilevel"/>
    <w:tmpl w:val="CAE42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16BAE"/>
    <w:rsid w:val="00086587"/>
    <w:rsid w:val="001333C8"/>
    <w:rsid w:val="00170132"/>
    <w:rsid w:val="001C5982"/>
    <w:rsid w:val="00222E03"/>
    <w:rsid w:val="002C5F9F"/>
    <w:rsid w:val="002F3907"/>
    <w:rsid w:val="003828D6"/>
    <w:rsid w:val="00416BAE"/>
    <w:rsid w:val="004868F6"/>
    <w:rsid w:val="00501273"/>
    <w:rsid w:val="005E735D"/>
    <w:rsid w:val="00604D45"/>
    <w:rsid w:val="00614963"/>
    <w:rsid w:val="006D0DE6"/>
    <w:rsid w:val="006F5D19"/>
    <w:rsid w:val="007A266A"/>
    <w:rsid w:val="00856E2F"/>
    <w:rsid w:val="008914D8"/>
    <w:rsid w:val="008E334B"/>
    <w:rsid w:val="009569BB"/>
    <w:rsid w:val="00992498"/>
    <w:rsid w:val="00A37FB1"/>
    <w:rsid w:val="00B53824"/>
    <w:rsid w:val="00BC3404"/>
    <w:rsid w:val="00CB10B8"/>
    <w:rsid w:val="00CB6F11"/>
    <w:rsid w:val="00D55BDC"/>
    <w:rsid w:val="00D72AF1"/>
    <w:rsid w:val="00E07816"/>
    <w:rsid w:val="00E229A5"/>
    <w:rsid w:val="00E663EB"/>
    <w:rsid w:val="00E82198"/>
    <w:rsid w:val="00E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589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AE"/>
  </w:style>
  <w:style w:type="paragraph" w:styleId="1">
    <w:name w:val="heading 1"/>
    <w:basedOn w:val="a"/>
    <w:next w:val="a"/>
    <w:link w:val="10"/>
    <w:uiPriority w:val="9"/>
    <w:qFormat/>
    <w:rsid w:val="0022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569B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569BB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51">
    <w:name w:val="Основной текст (5)_"/>
    <w:link w:val="52"/>
    <w:locked/>
    <w:rsid w:val="004868F6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868F6"/>
    <w:pPr>
      <w:widowControl w:val="0"/>
      <w:shd w:val="clear" w:color="auto" w:fill="FFFFFF"/>
      <w:spacing w:before="240" w:line="0" w:lineRule="atLeast"/>
      <w:jc w:val="both"/>
    </w:pPr>
    <w:rPr>
      <w:b/>
      <w:bCs/>
    </w:rPr>
  </w:style>
  <w:style w:type="character" w:customStyle="1" w:styleId="fontstyle01">
    <w:name w:val="fontstyle01"/>
    <w:basedOn w:val="a0"/>
    <w:rsid w:val="004868F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B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ni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«О внесении изменений в постановление администрации Тенистовского сельского посе</vt:lpstr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tenistoe_zem</cp:lastModifiedBy>
  <cp:revision>2</cp:revision>
  <cp:lastPrinted>2024-01-23T14:26:00Z</cp:lastPrinted>
  <dcterms:created xsi:type="dcterms:W3CDTF">2024-04-22T07:10:00Z</dcterms:created>
  <dcterms:modified xsi:type="dcterms:W3CDTF">2024-04-22T07:10:00Z</dcterms:modified>
</cp:coreProperties>
</file>