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A" w:rsidRDefault="00BA7E8A" w:rsidP="00BA7E8A">
      <w:pPr>
        <w:pStyle w:val="FR2"/>
        <w:spacing w:before="0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143"/>
        <w:gridCol w:w="3502"/>
      </w:tblGrid>
      <w:tr w:rsidR="00BA7E8A" w:rsidTr="00C2253A">
        <w:trPr>
          <w:jc w:val="center"/>
        </w:trPr>
        <w:tc>
          <w:tcPr>
            <w:tcW w:w="3210" w:type="dxa"/>
            <w:hideMark/>
          </w:tcPr>
          <w:p w:rsidR="00BA7E8A" w:rsidRDefault="00C2253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РЕСПУБЛІКА </w:t>
            </w:r>
            <w:r w:rsidR="00BA7E8A">
              <w:rPr>
                <w:b/>
                <w:sz w:val="16"/>
                <w:szCs w:val="16"/>
                <w:lang w:val="uk-UA"/>
              </w:rPr>
              <w:t>КРИМ</w:t>
            </w:r>
          </w:p>
          <w:p w:rsidR="00BA7E8A" w:rsidRDefault="00C2253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БАХЧИСАРАЙСЬКИЙ</w:t>
            </w:r>
            <w:r w:rsidR="00BA7E8A">
              <w:rPr>
                <w:b/>
                <w:sz w:val="16"/>
                <w:szCs w:val="16"/>
                <w:lang w:val="uk-UA"/>
              </w:rPr>
              <w:t xml:space="preserve"> РАЙОН АДМІНІСТРАЦІЯ</w:t>
            </w:r>
          </w:p>
          <w:p w:rsidR="00BA7E8A" w:rsidRDefault="00BA7E8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ТЕНИСТІВСЬКОГО СІЛЬСЬКОГО</w:t>
            </w:r>
          </w:p>
          <w:p w:rsidR="00BA7E8A" w:rsidRDefault="00BA7E8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ПОСЕЛЕННЯ</w:t>
            </w:r>
          </w:p>
        </w:tc>
        <w:tc>
          <w:tcPr>
            <w:tcW w:w="3143" w:type="dxa"/>
            <w:hideMark/>
          </w:tcPr>
          <w:p w:rsidR="00BA7E8A" w:rsidRDefault="00BA7E8A" w:rsidP="00C2253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РЕСПУБЛИКА КРЫМ БАХЧИСАРАЙСКИЙ РАЙОН АДМИНИСТРАЦИЯ </w:t>
            </w:r>
            <w:r>
              <w:rPr>
                <w:b/>
                <w:sz w:val="16"/>
                <w:szCs w:val="16"/>
                <w:lang w:val="uk-UA"/>
              </w:rPr>
              <w:t>ТЕНИСТОВ</w:t>
            </w:r>
            <w:r>
              <w:rPr>
                <w:b/>
                <w:sz w:val="16"/>
                <w:szCs w:val="16"/>
              </w:rPr>
              <w:t>СКОГО СЕЛЬСКОГО ПОСЕЛЕНИЯ</w:t>
            </w:r>
          </w:p>
        </w:tc>
        <w:tc>
          <w:tcPr>
            <w:tcW w:w="3502" w:type="dxa"/>
            <w:hideMark/>
          </w:tcPr>
          <w:p w:rsidR="00BA7E8A" w:rsidRDefault="00BA7E8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КЪЫРЫМ ДЖУМХУРИЕТИ БАГЪЧАСАРАЙ БОЛЮГИНИНЪ</w:t>
            </w:r>
          </w:p>
          <w:p w:rsidR="00BA7E8A" w:rsidRDefault="00BA7E8A" w:rsidP="00C2253A">
            <w:pPr>
              <w:pStyle w:val="31"/>
              <w:tabs>
                <w:tab w:val="left" w:pos="240"/>
                <w:tab w:val="center" w:pos="4964"/>
                <w:tab w:val="left" w:pos="7560"/>
              </w:tabs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ТЕНИСТОЕ КОЙ КЪАСАБАСЫНЫНЪ ИДАРЕСИ</w:t>
            </w:r>
          </w:p>
        </w:tc>
      </w:tr>
    </w:tbl>
    <w:p w:rsidR="00BA7E8A" w:rsidRPr="00C2253A" w:rsidRDefault="00BA7E8A" w:rsidP="00BA7E8A">
      <w:pPr>
        <w:pBdr>
          <w:bottom w:val="single" w:sz="36" w:space="1" w:color="000000"/>
        </w:pBdr>
        <w:jc w:val="both"/>
        <w:rPr>
          <w:sz w:val="2"/>
          <w:szCs w:val="2"/>
        </w:rPr>
      </w:pPr>
    </w:p>
    <w:p w:rsidR="00BA7E8A" w:rsidRPr="00C2253A" w:rsidRDefault="00BA7E8A" w:rsidP="00C2253A">
      <w:pPr>
        <w:pStyle w:val="31"/>
        <w:ind w:left="6237" w:right="0"/>
        <w:rPr>
          <w:sz w:val="18"/>
          <w:szCs w:val="20"/>
          <w:lang w:val="uk-UA"/>
        </w:rPr>
      </w:pPr>
      <w:r w:rsidRPr="00C2253A">
        <w:rPr>
          <w:sz w:val="18"/>
          <w:szCs w:val="20"/>
        </w:rPr>
        <w:t>298452,РеспубликаКрым</w:t>
      </w:r>
      <w:r w:rsidRPr="00C2253A">
        <w:rPr>
          <w:sz w:val="18"/>
          <w:szCs w:val="20"/>
          <w:lang w:val="uk-UA"/>
        </w:rPr>
        <w:t>, Бахчисарайский район,</w:t>
      </w:r>
    </w:p>
    <w:p w:rsidR="00BA7E8A" w:rsidRPr="00C2253A" w:rsidRDefault="00BA7E8A" w:rsidP="00C2253A">
      <w:pPr>
        <w:tabs>
          <w:tab w:val="left" w:pos="6330"/>
        </w:tabs>
        <w:ind w:left="6237"/>
        <w:rPr>
          <w:sz w:val="18"/>
          <w:szCs w:val="20"/>
        </w:rPr>
      </w:pPr>
      <w:r w:rsidRPr="00C2253A">
        <w:rPr>
          <w:sz w:val="18"/>
          <w:szCs w:val="20"/>
          <w:lang w:val="uk-UA"/>
        </w:rPr>
        <w:t xml:space="preserve">с. </w:t>
      </w:r>
      <w:proofErr w:type="gramStart"/>
      <w:r w:rsidRPr="00C2253A">
        <w:rPr>
          <w:sz w:val="18"/>
          <w:szCs w:val="20"/>
        </w:rPr>
        <w:t>Тенистое</w:t>
      </w:r>
      <w:proofErr w:type="gramEnd"/>
      <w:r w:rsidRPr="00C2253A">
        <w:rPr>
          <w:sz w:val="18"/>
          <w:szCs w:val="20"/>
        </w:rPr>
        <w:t>, ул.</w:t>
      </w:r>
      <w:r w:rsidR="00C901B6">
        <w:rPr>
          <w:sz w:val="18"/>
          <w:szCs w:val="20"/>
        </w:rPr>
        <w:t xml:space="preserve"> </w:t>
      </w:r>
      <w:r w:rsidR="0077684B" w:rsidRPr="00C2253A">
        <w:rPr>
          <w:sz w:val="18"/>
          <w:szCs w:val="20"/>
        </w:rPr>
        <w:t>Заречная</w:t>
      </w:r>
      <w:r w:rsidR="003F50FB" w:rsidRPr="00C2253A">
        <w:rPr>
          <w:sz w:val="18"/>
          <w:szCs w:val="20"/>
        </w:rPr>
        <w:t>,15</w:t>
      </w:r>
      <w:r w:rsidRPr="00C2253A">
        <w:rPr>
          <w:sz w:val="18"/>
          <w:szCs w:val="20"/>
        </w:rPr>
        <w:t xml:space="preserve"> тел/факс:</w:t>
      </w:r>
      <w:r w:rsidR="006A46E2" w:rsidRPr="00C2253A">
        <w:rPr>
          <w:sz w:val="18"/>
          <w:szCs w:val="20"/>
          <w:lang w:val="uk-UA"/>
        </w:rPr>
        <w:t xml:space="preserve"> (3</w:t>
      </w:r>
      <w:r w:rsidR="00C901B6">
        <w:rPr>
          <w:sz w:val="18"/>
          <w:szCs w:val="20"/>
          <w:lang w:val="uk-UA"/>
        </w:rPr>
        <w:t>6554)</w:t>
      </w:r>
      <w:r w:rsidR="008775D6" w:rsidRPr="00C2253A">
        <w:rPr>
          <w:sz w:val="18"/>
          <w:szCs w:val="20"/>
        </w:rPr>
        <w:t>77198</w:t>
      </w:r>
    </w:p>
    <w:p w:rsidR="00B85F9C" w:rsidRPr="00313CCE" w:rsidRDefault="00B85F9C" w:rsidP="00313CCE">
      <w:pPr>
        <w:snapToGrid w:val="0"/>
        <w:jc w:val="center"/>
        <w:rPr>
          <w:rFonts w:cs="Times New Roman"/>
          <w:b/>
          <w:sz w:val="28"/>
          <w:szCs w:val="28"/>
        </w:rPr>
      </w:pPr>
    </w:p>
    <w:p w:rsidR="00BA7E8A" w:rsidRPr="00313CCE" w:rsidRDefault="00BA7E8A" w:rsidP="00313CCE">
      <w:pPr>
        <w:snapToGrid w:val="0"/>
        <w:jc w:val="center"/>
        <w:rPr>
          <w:rFonts w:cs="Times New Roman"/>
          <w:b/>
          <w:sz w:val="28"/>
          <w:szCs w:val="28"/>
        </w:rPr>
      </w:pPr>
      <w:r w:rsidRPr="00313CCE">
        <w:rPr>
          <w:rFonts w:cs="Times New Roman"/>
          <w:b/>
          <w:sz w:val="28"/>
          <w:szCs w:val="28"/>
        </w:rPr>
        <w:t>ПОСТАНОВЛЕНИЕ</w:t>
      </w:r>
    </w:p>
    <w:p w:rsidR="00B85F9C" w:rsidRPr="00313CCE" w:rsidRDefault="00B85F9C" w:rsidP="00313CCE">
      <w:pPr>
        <w:snapToGrid w:val="0"/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253A" w:rsidRPr="00313CCE" w:rsidTr="00C05E89">
        <w:tc>
          <w:tcPr>
            <w:tcW w:w="3473" w:type="dxa"/>
          </w:tcPr>
          <w:p w:rsidR="00C2253A" w:rsidRPr="00313CCE" w:rsidRDefault="00C030C4" w:rsidP="00313CCE">
            <w:pPr>
              <w:tabs>
                <w:tab w:val="left" w:pos="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 15</w:t>
            </w:r>
            <w:r w:rsidR="00C2253A" w:rsidRPr="00313CCE">
              <w:rPr>
                <w:rFonts w:cs="Times New Roman"/>
                <w:b/>
                <w:sz w:val="28"/>
                <w:szCs w:val="28"/>
              </w:rPr>
              <w:t xml:space="preserve">.03.2022г. </w:t>
            </w:r>
          </w:p>
        </w:tc>
        <w:tc>
          <w:tcPr>
            <w:tcW w:w="3473" w:type="dxa"/>
          </w:tcPr>
          <w:p w:rsidR="00C2253A" w:rsidRPr="00313CCE" w:rsidRDefault="00C2253A" w:rsidP="00313CCE">
            <w:pPr>
              <w:tabs>
                <w:tab w:val="left" w:pos="0"/>
                <w:tab w:val="center" w:pos="5233"/>
                <w:tab w:val="left" w:pos="7185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3CCE">
              <w:rPr>
                <w:rFonts w:cs="Times New Roman"/>
                <w:b/>
                <w:sz w:val="28"/>
                <w:szCs w:val="28"/>
              </w:rPr>
              <w:t>№8</w:t>
            </w:r>
            <w:r w:rsidR="00EA55B3">
              <w:rPr>
                <w:rFonts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474" w:type="dxa"/>
          </w:tcPr>
          <w:p w:rsidR="00C2253A" w:rsidRPr="00313CCE" w:rsidRDefault="00C2253A" w:rsidP="00313CCE">
            <w:pPr>
              <w:tabs>
                <w:tab w:val="left" w:pos="0"/>
                <w:tab w:val="center" w:pos="5233"/>
                <w:tab w:val="left" w:pos="7185"/>
              </w:tabs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313CCE">
              <w:rPr>
                <w:rFonts w:cs="Times New Roman"/>
                <w:b/>
                <w:sz w:val="28"/>
                <w:szCs w:val="28"/>
              </w:rPr>
              <w:t>с. Тенистое</w:t>
            </w:r>
          </w:p>
        </w:tc>
      </w:tr>
    </w:tbl>
    <w:p w:rsidR="00064B2D" w:rsidRPr="00137F8B" w:rsidRDefault="00064B2D" w:rsidP="00EA55B3">
      <w:pPr>
        <w:snapToGrid w:val="0"/>
        <w:jc w:val="center"/>
        <w:rPr>
          <w:rFonts w:cs="Times New Roman"/>
          <w:b/>
          <w:sz w:val="28"/>
          <w:szCs w:val="28"/>
        </w:rPr>
      </w:pPr>
    </w:p>
    <w:p w:rsidR="00EF10DC" w:rsidRPr="00137F8B" w:rsidRDefault="00CC6418" w:rsidP="00EA55B3">
      <w:pPr>
        <w:snapToGrid w:val="0"/>
        <w:jc w:val="center"/>
        <w:rPr>
          <w:b/>
          <w:sz w:val="28"/>
          <w:szCs w:val="28"/>
        </w:rPr>
      </w:pPr>
      <w:r w:rsidRPr="00137F8B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37F8B" w:rsidRPr="00137F8B">
        <w:rPr>
          <w:b/>
          <w:sz w:val="28"/>
          <w:szCs w:val="28"/>
        </w:rPr>
        <w:t>«</w:t>
      </w:r>
      <w:r w:rsidR="00EA55B3" w:rsidRPr="009C2B4E">
        <w:rPr>
          <w:rFonts w:eastAsia="Calibri"/>
          <w:b/>
          <w:bCs/>
          <w:sz w:val="28"/>
          <w:szCs w:val="28"/>
        </w:rPr>
        <w:t>Утверждение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схемы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расположения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земельного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участка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на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кадастровом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плане</w:t>
      </w:r>
      <w:r w:rsidR="00EA55B3">
        <w:rPr>
          <w:rFonts w:eastAsia="Calibri"/>
          <w:b/>
          <w:bCs/>
          <w:sz w:val="28"/>
          <w:szCs w:val="28"/>
        </w:rPr>
        <w:t xml:space="preserve"> </w:t>
      </w:r>
      <w:r w:rsidR="00EA55B3" w:rsidRPr="009C2B4E">
        <w:rPr>
          <w:rFonts w:eastAsia="Calibri"/>
          <w:b/>
          <w:bCs/>
          <w:sz w:val="28"/>
          <w:szCs w:val="28"/>
        </w:rPr>
        <w:t>территории»</w:t>
      </w:r>
    </w:p>
    <w:p w:rsidR="00137F8B" w:rsidRPr="00137F8B" w:rsidRDefault="00137F8B" w:rsidP="00313CCE">
      <w:pPr>
        <w:snapToGrid w:val="0"/>
        <w:ind w:firstLine="709"/>
        <w:jc w:val="center"/>
        <w:rPr>
          <w:rFonts w:cs="Times New Roman"/>
          <w:sz w:val="28"/>
          <w:szCs w:val="28"/>
        </w:rPr>
      </w:pPr>
    </w:p>
    <w:p w:rsidR="001F20FB" w:rsidRDefault="00C030C4" w:rsidP="00C030C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proofErr w:type="gramStart"/>
      <w:r>
        <w:rPr>
          <w:sz w:val="28"/>
          <w:szCs w:val="28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 xml:space="preserve">Федеральным законом Российской Федерации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Уставом муниципального образования Тенистовское сельское поселение Бахчисарайского района Республики Крым</w:t>
      </w:r>
      <w:r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с целью</w:t>
      </w:r>
      <w:r>
        <w:rPr>
          <w:rFonts w:eastAsia="Times New Roman"/>
          <w:sz w:val="28"/>
          <w:szCs w:val="28"/>
        </w:rPr>
        <w:t xml:space="preserve"> приведения нормативных правовых актов в соответствие с требованиями действующего законодательства</w:t>
      </w:r>
      <w:r w:rsidR="001F20FB" w:rsidRPr="006E5C73">
        <w:rPr>
          <w:rFonts w:cs="Times New Roman"/>
          <w:sz w:val="28"/>
          <w:szCs w:val="28"/>
        </w:rPr>
        <w:t>, администрация Тенистовского</w:t>
      </w:r>
      <w:proofErr w:type="gramEnd"/>
      <w:r w:rsidR="001F20FB" w:rsidRPr="006E5C73">
        <w:rPr>
          <w:rFonts w:cs="Times New Roman"/>
          <w:sz w:val="28"/>
          <w:szCs w:val="28"/>
        </w:rPr>
        <w:t xml:space="preserve"> сельского поселени</w:t>
      </w:r>
      <w:bookmarkStart w:id="0" w:name="_GoBack"/>
      <w:r w:rsidR="001F20FB" w:rsidRPr="00B73B82">
        <w:rPr>
          <w:rFonts w:cs="Times New Roman"/>
          <w:sz w:val="28"/>
        </w:rPr>
        <w:t>я</w:t>
      </w:r>
      <w:bookmarkEnd w:id="0"/>
      <w:r w:rsidR="006E5C73" w:rsidRPr="006E5C73">
        <w:rPr>
          <w:rFonts w:cs="Times New Roman"/>
        </w:rPr>
        <w:t>,</w:t>
      </w:r>
    </w:p>
    <w:p w:rsidR="00E27B13" w:rsidRPr="00313CCE" w:rsidRDefault="00E27B13" w:rsidP="00313CCE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BA7E8A" w:rsidRPr="00313CCE" w:rsidRDefault="00BA7E8A" w:rsidP="00313CCE">
      <w:pPr>
        <w:ind w:firstLine="709"/>
        <w:jc w:val="center"/>
        <w:rPr>
          <w:rFonts w:cs="Times New Roman"/>
          <w:b/>
          <w:sz w:val="28"/>
          <w:szCs w:val="28"/>
        </w:rPr>
      </w:pPr>
      <w:r w:rsidRPr="00313CCE">
        <w:rPr>
          <w:rFonts w:cs="Times New Roman"/>
          <w:b/>
          <w:sz w:val="28"/>
          <w:szCs w:val="28"/>
        </w:rPr>
        <w:t>ПОСТАНОВЛЯ</w:t>
      </w:r>
      <w:r w:rsidR="00313CCE" w:rsidRPr="00313CCE">
        <w:rPr>
          <w:rFonts w:cs="Times New Roman"/>
          <w:b/>
          <w:sz w:val="28"/>
          <w:szCs w:val="28"/>
        </w:rPr>
        <w:t>ЕТ</w:t>
      </w:r>
      <w:r w:rsidRPr="00313CCE">
        <w:rPr>
          <w:rFonts w:cs="Times New Roman"/>
          <w:b/>
          <w:sz w:val="28"/>
          <w:szCs w:val="28"/>
        </w:rPr>
        <w:t>:</w:t>
      </w:r>
    </w:p>
    <w:p w:rsidR="00CC6418" w:rsidRPr="00CC6418" w:rsidRDefault="00313CCE" w:rsidP="00EA55B3">
      <w:pPr>
        <w:pStyle w:val="a3"/>
        <w:ind w:left="0" w:firstLine="709"/>
        <w:jc w:val="both"/>
        <w:rPr>
          <w:rFonts w:cs="Times New Roman"/>
          <w:sz w:val="28"/>
          <w:szCs w:val="28"/>
        </w:rPr>
      </w:pPr>
      <w:r w:rsidRPr="00CC6418">
        <w:rPr>
          <w:rFonts w:cs="Times New Roman"/>
          <w:sz w:val="28"/>
          <w:szCs w:val="28"/>
        </w:rPr>
        <w:t xml:space="preserve">1. </w:t>
      </w:r>
      <w:r w:rsidR="00CC6418" w:rsidRPr="00CC6418">
        <w:rPr>
          <w:rFonts w:cs="Times New Roman"/>
          <w:sz w:val="28"/>
          <w:szCs w:val="28"/>
        </w:rPr>
        <w:t>Утвердить А</w:t>
      </w:r>
      <w:r w:rsidR="00C030C4" w:rsidRPr="00CC6418">
        <w:rPr>
          <w:rFonts w:cs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C030C4" w:rsidRPr="00CC6418">
        <w:rPr>
          <w:rFonts w:eastAsia="Times New Roman" w:cs="Times New Roman"/>
          <w:sz w:val="28"/>
          <w:szCs w:val="28"/>
        </w:rPr>
        <w:t>«</w:t>
      </w:r>
      <w:r w:rsidR="00EA55B3" w:rsidRPr="00EA55B3">
        <w:rPr>
          <w:rFonts w:eastAsia="Calibri"/>
          <w:bCs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C030C4" w:rsidRPr="00CC6418">
        <w:rPr>
          <w:rFonts w:eastAsia="Times New Roman" w:cs="Times New Roman"/>
          <w:sz w:val="28"/>
          <w:szCs w:val="28"/>
        </w:rPr>
        <w:t xml:space="preserve">» </w:t>
      </w:r>
      <w:r w:rsidR="00CC6418" w:rsidRPr="00CC6418">
        <w:rPr>
          <w:rFonts w:cs="Times New Roman"/>
          <w:sz w:val="28"/>
          <w:szCs w:val="28"/>
        </w:rPr>
        <w:t>(</w:t>
      </w:r>
      <w:r w:rsidR="006D1CA6">
        <w:rPr>
          <w:rFonts w:cs="Times New Roman"/>
          <w:sz w:val="28"/>
          <w:szCs w:val="28"/>
        </w:rPr>
        <w:t>Приложение 1</w:t>
      </w:r>
      <w:r w:rsidR="00CC6418" w:rsidRPr="00CC6418">
        <w:rPr>
          <w:rFonts w:cs="Times New Roman"/>
          <w:sz w:val="28"/>
          <w:szCs w:val="28"/>
        </w:rPr>
        <w:t>)</w:t>
      </w:r>
    </w:p>
    <w:p w:rsidR="00EA55B3" w:rsidRDefault="00CC6418" w:rsidP="00EA55B3">
      <w:pPr>
        <w:ind w:firstLine="709"/>
        <w:jc w:val="both"/>
        <w:rPr>
          <w:rFonts w:cs="Times New Roman"/>
          <w:sz w:val="28"/>
          <w:szCs w:val="28"/>
        </w:rPr>
      </w:pPr>
      <w:r w:rsidRPr="00EA55B3">
        <w:rPr>
          <w:rFonts w:cs="Times New Roman"/>
          <w:sz w:val="28"/>
          <w:szCs w:val="28"/>
        </w:rPr>
        <w:t>2. Пос</w:t>
      </w:r>
      <w:r w:rsidR="00EA55B3" w:rsidRPr="00EA55B3">
        <w:rPr>
          <w:rFonts w:cs="Times New Roman"/>
          <w:sz w:val="28"/>
          <w:szCs w:val="28"/>
        </w:rPr>
        <w:t>тановление от 01.10.2020 г. №683</w:t>
      </w:r>
      <w:r w:rsidR="00EA55B3" w:rsidRPr="00EA55B3">
        <w:rPr>
          <w:kern w:val="1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«Утверждение схемы расположения земельного участка на кадастровом плане или кадастровой карте соответствующей территории», </w:t>
      </w:r>
      <w:proofErr w:type="spellStart"/>
      <w:r w:rsidR="00EA55B3" w:rsidRPr="00EA55B3">
        <w:rPr>
          <w:kern w:val="1"/>
          <w:sz w:val="28"/>
          <w:szCs w:val="28"/>
        </w:rPr>
        <w:t>утвержденный</w:t>
      </w:r>
      <w:proofErr w:type="spellEnd"/>
      <w:r w:rsidR="00EA55B3" w:rsidRPr="00EA55B3">
        <w:rPr>
          <w:kern w:val="1"/>
          <w:sz w:val="28"/>
          <w:szCs w:val="28"/>
        </w:rPr>
        <w:t xml:space="preserve"> постановлением от 07.05.2015 г. №13 (в редакции постановления от 25</w:t>
      </w:r>
      <w:r w:rsidR="00EA55B3">
        <w:rPr>
          <w:kern w:val="1"/>
          <w:sz w:val="28"/>
          <w:szCs w:val="28"/>
        </w:rPr>
        <w:t>.04.2018 г. №</w:t>
      </w:r>
      <w:r w:rsidR="00EA55B3" w:rsidRPr="00EA55B3">
        <w:rPr>
          <w:kern w:val="1"/>
          <w:sz w:val="28"/>
          <w:szCs w:val="28"/>
        </w:rPr>
        <w:t>413),</w:t>
      </w:r>
      <w:r w:rsidRPr="00EA55B3">
        <w:rPr>
          <w:rFonts w:cs="Times New Roman"/>
          <w:sz w:val="28"/>
          <w:szCs w:val="28"/>
        </w:rPr>
        <w:t xml:space="preserve"> </w:t>
      </w:r>
      <w:r w:rsidRPr="00EA55B3">
        <w:rPr>
          <w:rFonts w:eastAsiaTheme="minorHAnsi" w:cs="Times New Roman"/>
          <w:bCs/>
          <w:sz w:val="28"/>
          <w:szCs w:val="28"/>
          <w:lang w:eastAsia="en-US"/>
        </w:rPr>
        <w:t>считать утратившим силу.</w:t>
      </w:r>
      <w:r w:rsidR="00EA55B3">
        <w:rPr>
          <w:rFonts w:cs="Times New Roman"/>
          <w:sz w:val="28"/>
          <w:szCs w:val="28"/>
        </w:rPr>
        <w:t xml:space="preserve"> </w:t>
      </w:r>
    </w:p>
    <w:p w:rsidR="00C030C4" w:rsidRPr="00CC6418" w:rsidRDefault="00CC6418" w:rsidP="00CC641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C6418">
        <w:rPr>
          <w:rFonts w:cs="Times New Roman"/>
          <w:sz w:val="28"/>
          <w:szCs w:val="28"/>
        </w:rPr>
        <w:t xml:space="preserve">3. </w:t>
      </w:r>
      <w:r w:rsidR="00C030C4" w:rsidRPr="00CC6418">
        <w:rPr>
          <w:rFonts w:cs="Times New Roman"/>
          <w:sz w:val="28"/>
          <w:szCs w:val="28"/>
        </w:rPr>
        <w:t>Настоящее постановление подлежит официальному опубликованию (обнародованию) на официальном сайте муниципального образования Тенистовское сельское поселение Бахчисарайского района Республи</w:t>
      </w:r>
      <w:r w:rsidR="00C901B6">
        <w:rPr>
          <w:rFonts w:cs="Times New Roman"/>
          <w:sz w:val="28"/>
          <w:szCs w:val="28"/>
        </w:rPr>
        <w:t>ки Крым http://www.tenistov.ru/</w:t>
      </w:r>
      <w:r w:rsidR="00C030C4" w:rsidRPr="00CC6418">
        <w:rPr>
          <w:rFonts w:cs="Times New Roman"/>
          <w:sz w:val="28"/>
          <w:szCs w:val="28"/>
        </w:rPr>
        <w:t xml:space="preserve"> и на Портале правительства Республики Крым https://bahch.rk.gov.ru/.</w:t>
      </w:r>
    </w:p>
    <w:p w:rsidR="00C030C4" w:rsidRPr="00CC6418" w:rsidRDefault="00CC6418" w:rsidP="00CC641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C6418">
        <w:rPr>
          <w:rFonts w:cs="Times New Roman"/>
          <w:sz w:val="28"/>
          <w:szCs w:val="28"/>
        </w:rPr>
        <w:t>4.</w:t>
      </w:r>
      <w:r w:rsidR="00C030C4" w:rsidRPr="00CC6418">
        <w:rPr>
          <w:rFonts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C030C4" w:rsidRPr="00CC6418" w:rsidRDefault="00CC6418" w:rsidP="00CC641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C6418">
        <w:rPr>
          <w:rFonts w:cs="Times New Roman"/>
          <w:sz w:val="28"/>
          <w:szCs w:val="28"/>
        </w:rPr>
        <w:t>5</w:t>
      </w:r>
      <w:r w:rsidR="00C030C4" w:rsidRPr="00CC6418">
        <w:rPr>
          <w:rFonts w:cs="Times New Roman"/>
          <w:sz w:val="28"/>
          <w:szCs w:val="28"/>
        </w:rPr>
        <w:t xml:space="preserve">. </w:t>
      </w:r>
      <w:proofErr w:type="gramStart"/>
      <w:r w:rsidR="00C030C4" w:rsidRPr="00CC6418">
        <w:rPr>
          <w:rFonts w:cs="Times New Roman"/>
          <w:sz w:val="28"/>
          <w:szCs w:val="28"/>
        </w:rPr>
        <w:t>Контроль за</w:t>
      </w:r>
      <w:proofErr w:type="gramEnd"/>
      <w:r w:rsidR="00C030C4" w:rsidRPr="00CC6418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6EFB" w:rsidRPr="00313CCE" w:rsidRDefault="00126EFB" w:rsidP="00313CCE">
      <w:pPr>
        <w:pStyle w:val="a3"/>
        <w:ind w:left="0" w:firstLine="709"/>
        <w:jc w:val="both"/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C2253A" w:rsidRPr="00126EFB" w:rsidTr="00C05E89">
        <w:tc>
          <w:tcPr>
            <w:tcW w:w="5495" w:type="dxa"/>
          </w:tcPr>
          <w:p w:rsidR="00C2253A" w:rsidRPr="00126EFB" w:rsidRDefault="00C2253A" w:rsidP="00C05E89">
            <w:pPr>
              <w:pStyle w:val="a6"/>
              <w:rPr>
                <w:rFonts w:cs="Times New Roman"/>
                <w:b/>
                <w:szCs w:val="24"/>
              </w:rPr>
            </w:pPr>
            <w:r w:rsidRPr="00126EFB">
              <w:rPr>
                <w:rFonts w:cs="Times New Roman"/>
                <w:b/>
                <w:szCs w:val="24"/>
              </w:rPr>
              <w:t xml:space="preserve">Председатель Тенистовского </w:t>
            </w:r>
            <w:proofErr w:type="gramStart"/>
            <w:r w:rsidRPr="00126EFB">
              <w:rPr>
                <w:rFonts w:cs="Times New Roman"/>
                <w:b/>
                <w:szCs w:val="24"/>
              </w:rPr>
              <w:t>сельского</w:t>
            </w:r>
            <w:proofErr w:type="gramEnd"/>
          </w:p>
          <w:p w:rsidR="00C2253A" w:rsidRPr="00126EFB" w:rsidRDefault="00C2253A" w:rsidP="00C05E89">
            <w:pPr>
              <w:pStyle w:val="a6"/>
              <w:rPr>
                <w:rFonts w:cs="Times New Roman"/>
                <w:b/>
                <w:szCs w:val="24"/>
              </w:rPr>
            </w:pPr>
            <w:r w:rsidRPr="00126EFB">
              <w:rPr>
                <w:rFonts w:cs="Times New Roman"/>
                <w:b/>
                <w:szCs w:val="24"/>
              </w:rPr>
              <w:t>совета - глава администрации Тенистовского сельского поселения</w:t>
            </w:r>
          </w:p>
        </w:tc>
        <w:tc>
          <w:tcPr>
            <w:tcW w:w="4926" w:type="dxa"/>
            <w:vAlign w:val="bottom"/>
          </w:tcPr>
          <w:p w:rsidR="00C2253A" w:rsidRPr="00126EFB" w:rsidRDefault="00C2253A" w:rsidP="00C05E89">
            <w:pPr>
              <w:pStyle w:val="a6"/>
              <w:jc w:val="right"/>
              <w:rPr>
                <w:rFonts w:cs="Times New Roman"/>
                <w:szCs w:val="24"/>
              </w:rPr>
            </w:pPr>
            <w:r w:rsidRPr="00126EFB">
              <w:rPr>
                <w:rFonts w:cs="Times New Roman"/>
                <w:b/>
                <w:szCs w:val="24"/>
              </w:rPr>
              <w:t>Л.А.Баранова</w:t>
            </w:r>
          </w:p>
        </w:tc>
      </w:tr>
    </w:tbl>
    <w:p w:rsidR="00160CCB" w:rsidRPr="00160CCB" w:rsidRDefault="00160CCB" w:rsidP="00EA55B3">
      <w:pPr>
        <w:rPr>
          <w:b/>
          <w:sz w:val="16"/>
        </w:rPr>
      </w:pPr>
    </w:p>
    <w:sectPr w:rsidR="00160CCB" w:rsidRPr="00160CCB" w:rsidSect="00EA55B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3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843805"/>
    <w:multiLevelType w:val="hybridMultilevel"/>
    <w:tmpl w:val="98F0D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D39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3FA38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0CDD"/>
    <w:rsid w:val="00023FBF"/>
    <w:rsid w:val="000240BB"/>
    <w:rsid w:val="0002605E"/>
    <w:rsid w:val="00051274"/>
    <w:rsid w:val="000573E8"/>
    <w:rsid w:val="00060046"/>
    <w:rsid w:val="000646B9"/>
    <w:rsid w:val="00064B2D"/>
    <w:rsid w:val="00072B0E"/>
    <w:rsid w:val="0007662F"/>
    <w:rsid w:val="000A7449"/>
    <w:rsid w:val="000A771A"/>
    <w:rsid w:val="000B0C2E"/>
    <w:rsid w:val="000B5240"/>
    <w:rsid w:val="00112589"/>
    <w:rsid w:val="00113263"/>
    <w:rsid w:val="00126EFB"/>
    <w:rsid w:val="00137C62"/>
    <w:rsid w:val="00137F8B"/>
    <w:rsid w:val="001553CB"/>
    <w:rsid w:val="00160CCB"/>
    <w:rsid w:val="00166A25"/>
    <w:rsid w:val="00190E4F"/>
    <w:rsid w:val="00192AF5"/>
    <w:rsid w:val="00197853"/>
    <w:rsid w:val="001C72C1"/>
    <w:rsid w:val="001D38AF"/>
    <w:rsid w:val="001E5E59"/>
    <w:rsid w:val="001F1D7B"/>
    <w:rsid w:val="001F20FB"/>
    <w:rsid w:val="002021E4"/>
    <w:rsid w:val="002039B0"/>
    <w:rsid w:val="00260671"/>
    <w:rsid w:val="002C041F"/>
    <w:rsid w:val="002D24AD"/>
    <w:rsid w:val="002E4019"/>
    <w:rsid w:val="002E4582"/>
    <w:rsid w:val="002F7302"/>
    <w:rsid w:val="00313CCE"/>
    <w:rsid w:val="00390DCE"/>
    <w:rsid w:val="00394B4C"/>
    <w:rsid w:val="003A704C"/>
    <w:rsid w:val="003B3101"/>
    <w:rsid w:val="003E011D"/>
    <w:rsid w:val="003F48CE"/>
    <w:rsid w:val="003F50FB"/>
    <w:rsid w:val="00402774"/>
    <w:rsid w:val="0042549D"/>
    <w:rsid w:val="00441480"/>
    <w:rsid w:val="00466749"/>
    <w:rsid w:val="00483E84"/>
    <w:rsid w:val="00490A31"/>
    <w:rsid w:val="00497F8F"/>
    <w:rsid w:val="004B75CD"/>
    <w:rsid w:val="004F740B"/>
    <w:rsid w:val="00506D77"/>
    <w:rsid w:val="00512EFE"/>
    <w:rsid w:val="005134B6"/>
    <w:rsid w:val="0052577F"/>
    <w:rsid w:val="00527EC5"/>
    <w:rsid w:val="00555DA6"/>
    <w:rsid w:val="005603FE"/>
    <w:rsid w:val="00575B86"/>
    <w:rsid w:val="005813C6"/>
    <w:rsid w:val="005A2F35"/>
    <w:rsid w:val="005D3F10"/>
    <w:rsid w:val="005D7A6B"/>
    <w:rsid w:val="005F1B4A"/>
    <w:rsid w:val="00605B75"/>
    <w:rsid w:val="00606EE2"/>
    <w:rsid w:val="00626417"/>
    <w:rsid w:val="00635DDE"/>
    <w:rsid w:val="00656435"/>
    <w:rsid w:val="00683A72"/>
    <w:rsid w:val="006A46E2"/>
    <w:rsid w:val="006B6413"/>
    <w:rsid w:val="006D1CA6"/>
    <w:rsid w:val="006E5C73"/>
    <w:rsid w:val="006E68A6"/>
    <w:rsid w:val="006F2E10"/>
    <w:rsid w:val="00701594"/>
    <w:rsid w:val="00711D2C"/>
    <w:rsid w:val="007221E0"/>
    <w:rsid w:val="0072495C"/>
    <w:rsid w:val="007613B8"/>
    <w:rsid w:val="0077684B"/>
    <w:rsid w:val="007A7A6B"/>
    <w:rsid w:val="007B6ECD"/>
    <w:rsid w:val="007E2063"/>
    <w:rsid w:val="007F6267"/>
    <w:rsid w:val="007F740A"/>
    <w:rsid w:val="00802C10"/>
    <w:rsid w:val="00825123"/>
    <w:rsid w:val="00827A45"/>
    <w:rsid w:val="00831CFD"/>
    <w:rsid w:val="00846A99"/>
    <w:rsid w:val="00847C8D"/>
    <w:rsid w:val="00852DA7"/>
    <w:rsid w:val="00856AEC"/>
    <w:rsid w:val="008600AD"/>
    <w:rsid w:val="008775D6"/>
    <w:rsid w:val="00884241"/>
    <w:rsid w:val="00887966"/>
    <w:rsid w:val="008B0D0A"/>
    <w:rsid w:val="008B63DA"/>
    <w:rsid w:val="008D0048"/>
    <w:rsid w:val="008F1AE6"/>
    <w:rsid w:val="008F4B91"/>
    <w:rsid w:val="008F75F3"/>
    <w:rsid w:val="009065AD"/>
    <w:rsid w:val="00910CDD"/>
    <w:rsid w:val="00922BE3"/>
    <w:rsid w:val="00943836"/>
    <w:rsid w:val="009451BC"/>
    <w:rsid w:val="009568B7"/>
    <w:rsid w:val="00964744"/>
    <w:rsid w:val="00981E03"/>
    <w:rsid w:val="0099124F"/>
    <w:rsid w:val="009A54F6"/>
    <w:rsid w:val="009B0839"/>
    <w:rsid w:val="009E6866"/>
    <w:rsid w:val="009F5FD7"/>
    <w:rsid w:val="009F72BF"/>
    <w:rsid w:val="00A04138"/>
    <w:rsid w:val="00A05A11"/>
    <w:rsid w:val="00A6197B"/>
    <w:rsid w:val="00A748B4"/>
    <w:rsid w:val="00A97192"/>
    <w:rsid w:val="00AD41A0"/>
    <w:rsid w:val="00AD4283"/>
    <w:rsid w:val="00AF2AFC"/>
    <w:rsid w:val="00B07BCA"/>
    <w:rsid w:val="00B14DEB"/>
    <w:rsid w:val="00B41F47"/>
    <w:rsid w:val="00B73B82"/>
    <w:rsid w:val="00B85F9C"/>
    <w:rsid w:val="00BA5756"/>
    <w:rsid w:val="00BA7E8A"/>
    <w:rsid w:val="00C030C4"/>
    <w:rsid w:val="00C10473"/>
    <w:rsid w:val="00C11BD8"/>
    <w:rsid w:val="00C20AB0"/>
    <w:rsid w:val="00C2253A"/>
    <w:rsid w:val="00C2444D"/>
    <w:rsid w:val="00C273A9"/>
    <w:rsid w:val="00C51363"/>
    <w:rsid w:val="00C52E2F"/>
    <w:rsid w:val="00C52E72"/>
    <w:rsid w:val="00C901B6"/>
    <w:rsid w:val="00C9472A"/>
    <w:rsid w:val="00CA5B48"/>
    <w:rsid w:val="00CC6418"/>
    <w:rsid w:val="00CE54E5"/>
    <w:rsid w:val="00CF0C7F"/>
    <w:rsid w:val="00CF1344"/>
    <w:rsid w:val="00CF4E67"/>
    <w:rsid w:val="00D03A83"/>
    <w:rsid w:val="00D14C38"/>
    <w:rsid w:val="00D27E3F"/>
    <w:rsid w:val="00D303FA"/>
    <w:rsid w:val="00D36AD8"/>
    <w:rsid w:val="00D6508C"/>
    <w:rsid w:val="00D94096"/>
    <w:rsid w:val="00DB435D"/>
    <w:rsid w:val="00E10FA7"/>
    <w:rsid w:val="00E222EC"/>
    <w:rsid w:val="00E27B13"/>
    <w:rsid w:val="00E604C8"/>
    <w:rsid w:val="00E66CA0"/>
    <w:rsid w:val="00EA55B3"/>
    <w:rsid w:val="00EC013B"/>
    <w:rsid w:val="00EF10DC"/>
    <w:rsid w:val="00F03B0D"/>
    <w:rsid w:val="00F03CE1"/>
    <w:rsid w:val="00F11B3A"/>
    <w:rsid w:val="00F13A9D"/>
    <w:rsid w:val="00F21395"/>
    <w:rsid w:val="00F24D9A"/>
    <w:rsid w:val="00F40B7D"/>
    <w:rsid w:val="00F63B22"/>
    <w:rsid w:val="00F82556"/>
    <w:rsid w:val="00F90303"/>
    <w:rsid w:val="00F97350"/>
    <w:rsid w:val="00FB763C"/>
    <w:rsid w:val="00FD43ED"/>
    <w:rsid w:val="00FD5233"/>
    <w:rsid w:val="00FD7E63"/>
    <w:rsid w:val="00FF2E30"/>
    <w:rsid w:val="00FF383D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8A"/>
    <w:pPr>
      <w:ind w:left="720"/>
      <w:contextualSpacing/>
    </w:pPr>
    <w:rPr>
      <w:szCs w:val="21"/>
    </w:rPr>
  </w:style>
  <w:style w:type="paragraph" w:customStyle="1" w:styleId="FR2">
    <w:name w:val="FR2"/>
    <w:rsid w:val="00BA7E8A"/>
    <w:pPr>
      <w:widowControl w:val="0"/>
      <w:suppressAutoHyphens/>
      <w:autoSpaceDE w:val="0"/>
      <w:spacing w:before="140" w:after="0" w:line="240" w:lineRule="auto"/>
      <w:ind w:left="4160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BA7E8A"/>
    <w:pPr>
      <w:ind w:right="-6"/>
    </w:pPr>
  </w:style>
  <w:style w:type="paragraph" w:styleId="a4">
    <w:name w:val="Balloon Text"/>
    <w:basedOn w:val="a"/>
    <w:link w:val="a5"/>
    <w:uiPriority w:val="99"/>
    <w:semiHidden/>
    <w:unhideWhenUsed/>
    <w:rsid w:val="00BA7E8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8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6">
    <w:name w:val="No Spacing"/>
    <w:link w:val="a7"/>
    <w:uiPriority w:val="1"/>
    <w:qFormat/>
    <w:rsid w:val="00D14C3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C225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C2253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313C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CCE"/>
    <w:pPr>
      <w:shd w:val="clear" w:color="auto" w:fill="FFFFFF"/>
      <w:suppressAutoHyphens w:val="0"/>
      <w:spacing w:before="360" w:after="180" w:line="317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1">
    <w:name w:val="Обычный (Интернет)1"/>
    <w:basedOn w:val="a"/>
    <w:rsid w:val="00313CCE"/>
    <w:pPr>
      <w:widowControl/>
      <w:spacing w:before="28" w:after="100" w:line="100" w:lineRule="atLeast"/>
    </w:pPr>
    <w:rPr>
      <w:rFonts w:eastAsia="Times New Roman"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8A"/>
    <w:pPr>
      <w:ind w:left="720"/>
      <w:contextualSpacing/>
    </w:pPr>
    <w:rPr>
      <w:szCs w:val="21"/>
    </w:rPr>
  </w:style>
  <w:style w:type="paragraph" w:customStyle="1" w:styleId="FR2">
    <w:name w:val="FR2"/>
    <w:rsid w:val="00BA7E8A"/>
    <w:pPr>
      <w:widowControl w:val="0"/>
      <w:suppressAutoHyphens/>
      <w:autoSpaceDE w:val="0"/>
      <w:spacing w:before="140" w:after="0" w:line="240" w:lineRule="auto"/>
      <w:ind w:left="4160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BA7E8A"/>
    <w:pPr>
      <w:ind w:right="-6"/>
    </w:pPr>
  </w:style>
  <w:style w:type="paragraph" w:styleId="a4">
    <w:name w:val="Balloon Text"/>
    <w:basedOn w:val="a"/>
    <w:link w:val="a5"/>
    <w:uiPriority w:val="99"/>
    <w:semiHidden/>
    <w:unhideWhenUsed/>
    <w:rsid w:val="00BA7E8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8A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6127-B875-4E71-8F74-51D6349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tenistoe_zem</cp:lastModifiedBy>
  <cp:revision>59</cp:revision>
  <cp:lastPrinted>2022-03-14T12:01:00Z</cp:lastPrinted>
  <dcterms:created xsi:type="dcterms:W3CDTF">2021-09-21T12:09:00Z</dcterms:created>
  <dcterms:modified xsi:type="dcterms:W3CDTF">2022-03-16T08:36:00Z</dcterms:modified>
</cp:coreProperties>
</file>