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1" w:rsidRPr="00651F91" w:rsidRDefault="00651F91" w:rsidP="00651F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F91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Pr="00651F91">
        <w:rPr>
          <w:rFonts w:ascii="Times New Roman" w:hAnsi="Times New Roman" w:cs="Times New Roman"/>
          <w:b/>
          <w:sz w:val="28"/>
          <w:szCs w:val="28"/>
        </w:rPr>
        <w:t>Тенистовского сельского поселения</w:t>
      </w:r>
      <w:r w:rsidRPr="00651F91">
        <w:rPr>
          <w:rFonts w:ascii="Times New Roman" w:hAnsi="Times New Roman" w:cs="Times New Roman"/>
          <w:b/>
          <w:sz w:val="28"/>
          <w:szCs w:val="28"/>
        </w:rPr>
        <w:t>!</w:t>
      </w:r>
    </w:p>
    <w:p w:rsidR="00651F91" w:rsidRPr="00651F91" w:rsidRDefault="00651F91" w:rsidP="00651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F91" w:rsidRPr="00651F91" w:rsidRDefault="00651F91" w:rsidP="00651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1F91">
        <w:rPr>
          <w:rFonts w:ascii="Times New Roman" w:hAnsi="Times New Roman" w:cs="Times New Roman"/>
          <w:sz w:val="28"/>
          <w:szCs w:val="28"/>
        </w:rPr>
        <w:t xml:space="preserve">Вывоз крупногабаритных отходов с территории </w:t>
      </w:r>
      <w:r>
        <w:rPr>
          <w:rFonts w:ascii="Times New Roman" w:hAnsi="Times New Roman" w:cs="Times New Roman"/>
          <w:sz w:val="28"/>
          <w:szCs w:val="28"/>
        </w:rPr>
        <w:t>Тенистовского сельского поселения</w:t>
      </w:r>
      <w:r w:rsidRPr="00651F9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>по мере накопления.</w:t>
      </w:r>
    </w:p>
    <w:p w:rsidR="00651F91" w:rsidRPr="00651F91" w:rsidRDefault="00651F91" w:rsidP="00651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51F91">
        <w:rPr>
          <w:rFonts w:ascii="Times New Roman" w:hAnsi="Times New Roman" w:cs="Times New Roman"/>
          <w:sz w:val="28"/>
          <w:szCs w:val="28"/>
        </w:rPr>
        <w:t>Обращаем внимание, что</w:t>
      </w:r>
      <w:r w:rsidR="00B7430B">
        <w:rPr>
          <w:rFonts w:ascii="Times New Roman" w:hAnsi="Times New Roman" w:cs="Times New Roman"/>
          <w:sz w:val="28"/>
          <w:szCs w:val="28"/>
        </w:rPr>
        <w:t xml:space="preserve"> </w:t>
      </w:r>
      <w:r w:rsidR="00B7430B" w:rsidRPr="00B7430B">
        <w:rPr>
          <w:rFonts w:ascii="Times New Roman" w:hAnsi="Times New Roman" w:cs="Times New Roman"/>
          <w:sz w:val="28"/>
          <w:szCs w:val="28"/>
        </w:rPr>
        <w:t xml:space="preserve">КРУПНОГАБАРИТНЫЕ ОТХОДЫ (КГО) </w:t>
      </w:r>
      <w:r w:rsidRPr="00651F91">
        <w:rPr>
          <w:rFonts w:ascii="Times New Roman" w:hAnsi="Times New Roman" w:cs="Times New Roman"/>
          <w:sz w:val="28"/>
          <w:szCs w:val="28"/>
        </w:rPr>
        <w:t xml:space="preserve"> не предусматривают складирования автомобильных шин, компьютерной техники, строительных материалов от капремонта жилых помещений, растительных остатков.</w:t>
      </w:r>
    </w:p>
    <w:p w:rsidR="00651F91" w:rsidRPr="00651F91" w:rsidRDefault="00651F91" w:rsidP="00651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F91">
        <w:rPr>
          <w:rFonts w:ascii="Times New Roman" w:hAnsi="Times New Roman" w:cs="Times New Roman"/>
          <w:b/>
          <w:sz w:val="28"/>
          <w:szCs w:val="28"/>
        </w:rPr>
        <w:t>КРУПНОГАБАРИТНЫЕ ОТХОДЫ (КГО)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F91">
        <w:rPr>
          <w:rFonts w:ascii="Times New Roman" w:hAnsi="Times New Roman" w:cs="Times New Roman"/>
          <w:b/>
          <w:sz w:val="28"/>
          <w:szCs w:val="28"/>
        </w:rPr>
        <w:t>–</w:t>
      </w:r>
      <w:r w:rsidRPr="00651F91">
        <w:rPr>
          <w:rFonts w:ascii="Times New Roman" w:hAnsi="Times New Roman" w:cs="Times New Roman"/>
          <w:sz w:val="28"/>
          <w:szCs w:val="28"/>
        </w:rPr>
        <w:t xml:space="preserve"> это вторая группа отходов, которая вывозится региональным оператором.</w:t>
      </w:r>
    </w:p>
    <w:p w:rsidR="00651F91" w:rsidRPr="00651F91" w:rsidRDefault="00651F91" w:rsidP="00651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51F91">
        <w:rPr>
          <w:rFonts w:ascii="Times New Roman" w:hAnsi="Times New Roman" w:cs="Times New Roman"/>
          <w:sz w:val="28"/>
          <w:szCs w:val="28"/>
        </w:rPr>
        <w:t>К ним относятся: старая мебель, матрацы, отходы текущего ремонта жилых помещений: двери, оконные рамы. Их необходимо помещать в бункер в разобранном виде!</w:t>
      </w:r>
    </w:p>
    <w:p w:rsidR="00A638AD" w:rsidRDefault="00651F91" w:rsidP="00651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F91">
        <w:rPr>
          <w:rFonts w:ascii="Times New Roman" w:hAnsi="Times New Roman" w:cs="Times New Roman"/>
          <w:sz w:val="28"/>
          <w:szCs w:val="28"/>
        </w:rPr>
        <w:t xml:space="preserve"> </w:t>
      </w:r>
      <w:r w:rsidRPr="00651F91">
        <w:rPr>
          <w:rFonts w:ascii="Times New Roman" w:hAnsi="Times New Roman" w:cs="Times New Roman"/>
          <w:sz w:val="28"/>
          <w:szCs w:val="28"/>
        </w:rPr>
        <w:tab/>
        <w:t xml:space="preserve">Адреса расположения </w:t>
      </w:r>
      <w:r w:rsidR="00B7430B">
        <w:rPr>
          <w:rFonts w:ascii="Times New Roman" w:hAnsi="Times New Roman" w:cs="Times New Roman"/>
          <w:sz w:val="28"/>
          <w:szCs w:val="28"/>
        </w:rPr>
        <w:t>площадок</w:t>
      </w:r>
      <w:bookmarkStart w:id="0" w:name="_GoBack"/>
      <w:bookmarkEnd w:id="0"/>
      <w:r w:rsidRPr="00651F91">
        <w:rPr>
          <w:rFonts w:ascii="Times New Roman" w:hAnsi="Times New Roman" w:cs="Times New Roman"/>
          <w:sz w:val="28"/>
          <w:szCs w:val="28"/>
        </w:rPr>
        <w:t xml:space="preserve"> для складирования КГО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Тенистовского сельского поселения: </w:t>
      </w:r>
    </w:p>
    <w:p w:rsidR="00651F91" w:rsidRDefault="00651F91" w:rsidP="00651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Тенистое ул. Заречная,31</w:t>
      </w:r>
    </w:p>
    <w:p w:rsidR="00651F91" w:rsidRDefault="00651F91" w:rsidP="00651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Тенистое, ул. Будённого (кладбище)</w:t>
      </w:r>
    </w:p>
    <w:p w:rsidR="00651F91" w:rsidRDefault="00651F91" w:rsidP="00651F91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с. Айвовое,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Краснофлотская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80 (кладбище)</w:t>
      </w:r>
    </w:p>
    <w:sectPr w:rsidR="0065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91"/>
    <w:rsid w:val="00651F91"/>
    <w:rsid w:val="00A638AD"/>
    <w:rsid w:val="00B7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tenistoe_zem</dc:creator>
  <cp:lastModifiedBy>tenistoe_zem</cp:lastModifiedBy>
  <cp:revision>2</cp:revision>
  <dcterms:created xsi:type="dcterms:W3CDTF">2026-04-08T08:46:00Z</dcterms:created>
  <dcterms:modified xsi:type="dcterms:W3CDTF">2026-04-08T09:04:00Z</dcterms:modified>
</cp:coreProperties>
</file>