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0F" w:rsidRPr="00C709F6" w:rsidRDefault="003D4B0F" w:rsidP="003D4B0F">
      <w:pPr>
        <w:tabs>
          <w:tab w:val="left" w:pos="770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sz w:val="28"/>
          <w:szCs w:val="28"/>
        </w:rPr>
        <w:t>Приложение</w:t>
      </w:r>
    </w:p>
    <w:p w:rsidR="003D4B0F" w:rsidRPr="00C709F6" w:rsidRDefault="003D4B0F" w:rsidP="003D4B0F">
      <w:pPr>
        <w:tabs>
          <w:tab w:val="left" w:pos="770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B0F" w:rsidRPr="00C709F6" w:rsidRDefault="003D4B0F" w:rsidP="003D4B0F">
      <w:pPr>
        <w:tabs>
          <w:tab w:val="left" w:pos="7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3D4B0F" w:rsidRPr="00C709F6" w:rsidRDefault="003D4B0F" w:rsidP="003D4B0F">
      <w:pPr>
        <w:tabs>
          <w:tab w:val="left" w:pos="7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sz w:val="28"/>
          <w:szCs w:val="28"/>
        </w:rPr>
        <w:t>вероятности возникновения чрезвычайных ситуаций на территории</w:t>
      </w:r>
    </w:p>
    <w:p w:rsidR="003D4B0F" w:rsidRPr="00C709F6" w:rsidRDefault="00F16D46" w:rsidP="003D4B0F">
      <w:pPr>
        <w:tabs>
          <w:tab w:val="left" w:pos="7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sz w:val="28"/>
          <w:szCs w:val="28"/>
        </w:rPr>
        <w:t>Российской Федерации на 2</w:t>
      </w:r>
      <w:r w:rsidR="00787B7D" w:rsidRPr="00C709F6">
        <w:rPr>
          <w:rFonts w:ascii="Times New Roman" w:hAnsi="Times New Roman" w:cs="Times New Roman"/>
          <w:sz w:val="28"/>
          <w:szCs w:val="28"/>
        </w:rPr>
        <w:t>4</w:t>
      </w:r>
      <w:r w:rsidR="003D4B0F" w:rsidRPr="00C709F6">
        <w:rPr>
          <w:rFonts w:ascii="Times New Roman" w:hAnsi="Times New Roman" w:cs="Times New Roman"/>
          <w:sz w:val="28"/>
          <w:szCs w:val="28"/>
        </w:rPr>
        <w:t xml:space="preserve"> марта 2021 г.</w:t>
      </w:r>
    </w:p>
    <w:p w:rsidR="003D4B0F" w:rsidRPr="00C709F6" w:rsidRDefault="003D4B0F" w:rsidP="003D4B0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B0F" w:rsidRPr="00C709F6" w:rsidRDefault="003D4B0F" w:rsidP="003D4B0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</w:pPr>
      <w:r w:rsidRPr="00C709F6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>ДАЛЬНЕВОСТОЧНЫЙ ФО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</w:pPr>
    </w:p>
    <w:p w:rsidR="003D4B0F" w:rsidRPr="00C709F6" w:rsidRDefault="003D4B0F" w:rsidP="003D4B0F">
      <w:pPr>
        <w:pStyle w:val="a6"/>
        <w:widowControl w:val="0"/>
        <w:numPr>
          <w:ilvl w:val="0"/>
          <w:numId w:val="1"/>
        </w:numPr>
        <w:tabs>
          <w:tab w:val="left" w:pos="4820"/>
        </w:tabs>
        <w:ind w:left="851" w:hanging="284"/>
        <w:contextualSpacing w:val="0"/>
        <w:jc w:val="both"/>
        <w:rPr>
          <w:rFonts w:eastAsia="Calibri"/>
          <w:b/>
          <w:bCs/>
          <w:kern w:val="16"/>
          <w:szCs w:val="28"/>
          <w:lang w:eastAsia="en-US"/>
        </w:rPr>
      </w:pPr>
      <w:r w:rsidRPr="00C709F6">
        <w:rPr>
          <w:rFonts w:eastAsia="Calibri"/>
          <w:b/>
          <w:bCs/>
          <w:kern w:val="16"/>
          <w:szCs w:val="28"/>
          <w:lang w:eastAsia="en-US"/>
        </w:rPr>
        <w:t>Прогноз опасных и неблагоприятных метеорологических условий</w:t>
      </w:r>
    </w:p>
    <w:p w:rsidR="00713C8E" w:rsidRPr="00C709F6" w:rsidRDefault="0057728A" w:rsidP="00B610D3">
      <w:pPr>
        <w:tabs>
          <w:tab w:val="left" w:pos="567"/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По западу Республики Саха (Якутия), по востоку Магаданской области, по югу Чукотского АО сильный снег, метель, гололедица, по югу Хабаровского края, </w:t>
      </w:r>
      <w:r w:rsidR="00446B3B">
        <w:rPr>
          <w:rFonts w:ascii="Times New Roman" w:hAnsi="Times New Roman" w:cs="Times New Roman"/>
          <w:bCs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в Приморском, Камчатском краях, Еврейской АО, по югу Курильских островов сильный снег, мокрый снег, местами дождь, местами налипание мокрого снега, гололедные явления. </w:t>
      </w:r>
      <w:r w:rsidR="00921D59" w:rsidRPr="00C709F6">
        <w:rPr>
          <w:rFonts w:ascii="Times New Roman" w:hAnsi="Times New Roman" w:cs="Times New Roman"/>
          <w:bCs/>
          <w:sz w:val="28"/>
          <w:szCs w:val="28"/>
        </w:rPr>
        <w:t>П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о западу Республики Саха (Якутия), по югу Республики Бурятия, в Камчатском крае, по югу Забайкальского, по северу Хабаровского краев, </w:t>
      </w:r>
      <w:r w:rsidR="00446B3B">
        <w:rPr>
          <w:rFonts w:ascii="Times New Roman" w:hAnsi="Times New Roman" w:cs="Times New Roman"/>
          <w:bCs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в Сахалинской, Магаданской областях, Чукотском АО, по северу Курильских островов </w:t>
      </w:r>
      <w:r w:rsidR="00921D59" w:rsidRPr="00C709F6"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Pr="00C709F6">
        <w:rPr>
          <w:rFonts w:ascii="Times New Roman" w:hAnsi="Times New Roman" w:cs="Times New Roman"/>
          <w:bCs/>
          <w:sz w:val="28"/>
          <w:szCs w:val="28"/>
        </w:rPr>
        <w:t>15-20</w:t>
      </w:r>
      <w:r w:rsidR="00446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bCs/>
          <w:sz w:val="28"/>
          <w:szCs w:val="28"/>
        </w:rPr>
        <w:t>м/с.</w:t>
      </w:r>
      <w:r w:rsidR="00713C8E"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5339" w:rsidRPr="00395339" w:rsidRDefault="00395339" w:rsidP="0057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Японское море, Татарский пролив</w:t>
      </w:r>
      <w:r w:rsidRPr="00395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53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высота волн</w:t>
      </w:r>
      <w:r w:rsidRPr="00395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1-2</w:t>
      </w:r>
      <w:r w:rsidR="00446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5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(4 балла).</w:t>
      </w:r>
    </w:p>
    <w:p w:rsidR="00395339" w:rsidRPr="00395339" w:rsidRDefault="00395339" w:rsidP="0057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3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Охотское море</w:t>
      </w:r>
      <w:r w:rsidRPr="003953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высота волн</w:t>
      </w:r>
      <w:r w:rsidRPr="00395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2-3.5</w:t>
      </w:r>
      <w:r w:rsidR="00446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95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(5 баллов).</w:t>
      </w:r>
    </w:p>
    <w:p w:rsidR="003D4B0F" w:rsidRPr="00C709F6" w:rsidRDefault="00395339" w:rsidP="005728B5">
      <w:pPr>
        <w:tabs>
          <w:tab w:val="left" w:pos="2410"/>
          <w:tab w:val="left" w:pos="5890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Берингово море</w:t>
      </w:r>
      <w:r w:rsidRPr="00C709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высота волн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2-3.5</w:t>
      </w:r>
      <w:r w:rsidR="00446B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(5 баллов).</w:t>
      </w:r>
      <w:r w:rsidR="00B610D3"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95339" w:rsidRPr="00C709F6" w:rsidRDefault="00395339" w:rsidP="00395339">
      <w:pPr>
        <w:tabs>
          <w:tab w:val="left" w:pos="2410"/>
          <w:tab w:val="left" w:pos="5890"/>
        </w:tabs>
        <w:spacing w:after="0" w:line="240" w:lineRule="auto"/>
        <w:rPr>
          <w:rFonts w:ascii="Times New Roman" w:eastAsia="Arial" w:hAnsi="Times New Roman" w:cs="Times New Roman"/>
          <w:bCs/>
          <w:i/>
          <w:iCs/>
          <w:spacing w:val="-2"/>
          <w:sz w:val="28"/>
          <w:szCs w:val="28"/>
          <w:u w:val="single"/>
          <w:lang w:eastAsia="ar-SA"/>
        </w:rPr>
      </w:pPr>
    </w:p>
    <w:p w:rsidR="003D4B0F" w:rsidRPr="00C709F6" w:rsidRDefault="003D4B0F" w:rsidP="00A72E67">
      <w:pPr>
        <w:pStyle w:val="a6"/>
        <w:widowControl w:val="0"/>
        <w:numPr>
          <w:ilvl w:val="0"/>
          <w:numId w:val="1"/>
        </w:numPr>
        <w:ind w:left="851" w:hanging="218"/>
        <w:contextualSpacing w:val="0"/>
        <w:jc w:val="both"/>
        <w:rPr>
          <w:b/>
          <w:i/>
          <w:szCs w:val="28"/>
        </w:rPr>
      </w:pPr>
      <w:r w:rsidRPr="00C709F6">
        <w:rPr>
          <w:b/>
          <w:i/>
          <w:szCs w:val="28"/>
        </w:rPr>
        <w:t>Прогноз ЧС</w:t>
      </w:r>
    </w:p>
    <w:p w:rsidR="003D4B0F" w:rsidRPr="00C709F6" w:rsidRDefault="003D4B0F" w:rsidP="003D4B0F">
      <w:pPr>
        <w:pStyle w:val="a6"/>
        <w:widowControl w:val="0"/>
        <w:numPr>
          <w:ilvl w:val="1"/>
          <w:numId w:val="1"/>
        </w:numPr>
        <w:ind w:left="1134" w:hanging="501"/>
        <w:contextualSpacing w:val="0"/>
        <w:jc w:val="both"/>
        <w:rPr>
          <w:b/>
          <w:i/>
          <w:szCs w:val="28"/>
        </w:rPr>
      </w:pPr>
      <w:r w:rsidRPr="00C709F6">
        <w:rPr>
          <w:b/>
          <w:szCs w:val="28"/>
        </w:rPr>
        <w:t>Природные и природно-техногенные ЧС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="00831514" w:rsidRPr="00C709F6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831514" w:rsidRPr="00C709F6">
        <w:rPr>
          <w:b/>
          <w:bCs/>
        </w:rPr>
        <w:t xml:space="preserve"> </w:t>
      </w:r>
      <w:r w:rsidR="00515CDE" w:rsidRPr="00C709F6">
        <w:rPr>
          <w:rFonts w:ascii="Times New Roman" w:hAnsi="Times New Roman" w:cs="Times New Roman"/>
          <w:bCs/>
          <w:sz w:val="28"/>
          <w:szCs w:val="28"/>
        </w:rPr>
        <w:t>запада Республики Саха (Якутия), юга Республики Бурятия, Камчатского края, юга Забайкальского, севера Хабаровского краев, Сахалинской, Магаданской областей, Чукотского АО, севера Курильских островов</w:t>
      </w:r>
      <w:r w:rsidRPr="00C709F6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BF39D7" w:rsidRPr="00C709F6">
        <w:rPr>
          <w:rFonts w:ascii="Times New Roman" w:hAnsi="Times New Roman" w:cs="Times New Roman"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</w:t>
      </w:r>
      <w:r w:rsidR="00A72E67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3F286C" w:rsidRPr="00C709F6">
        <w:rPr>
          <w:rFonts w:ascii="Times New Roman" w:hAnsi="Times New Roman" w:cs="Times New Roman"/>
          <w:bCs/>
          <w:sz w:val="28"/>
          <w:szCs w:val="28"/>
        </w:rPr>
        <w:t>сильный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ветер</w:t>
      </w:r>
      <w:r w:rsidR="00CA50B2" w:rsidRPr="00C709F6">
        <w:rPr>
          <w:rFonts w:ascii="Times New Roman" w:hAnsi="Times New Roman" w:cs="Times New Roman"/>
          <w:bCs/>
          <w:sz w:val="28"/>
          <w:szCs w:val="28"/>
        </w:rPr>
        <w:t>.</w:t>
      </w:r>
      <w:r w:rsidR="00B610D3"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382" w:rsidRPr="00C709F6">
        <w:rPr>
          <w:rFonts w:ascii="Times New Roman" w:hAnsi="Times New Roman" w:cs="Times New Roman"/>
          <w:bCs/>
          <w:sz w:val="28"/>
          <w:szCs w:val="28"/>
        </w:rPr>
        <w:t>По югу Хабаровского края, в Приморском, Камчатском краях, Еврейской АО, по югу Курильских островов налипание мокрого снега, гололедные явления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Прогнозируется 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709F6">
        <w:rPr>
          <w:rFonts w:ascii="Times New Roman" w:hAnsi="Times New Roman" w:cs="Times New Roman"/>
          <w:sz w:val="28"/>
          <w:szCs w:val="28"/>
        </w:rPr>
        <w:br/>
        <w:t xml:space="preserve">на автодорогах федерального, регионального и местного значения </w:t>
      </w:r>
      <w:r w:rsidR="00831514" w:rsidRPr="00C709F6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831514" w:rsidRPr="00C709F6">
        <w:rPr>
          <w:b/>
          <w:bCs/>
        </w:rPr>
        <w:t xml:space="preserve"> </w:t>
      </w:r>
      <w:r w:rsidR="00744491" w:rsidRPr="00C709F6">
        <w:rPr>
          <w:rFonts w:ascii="Times New Roman" w:hAnsi="Times New Roman" w:cs="Times New Roman"/>
          <w:bCs/>
          <w:sz w:val="28"/>
          <w:szCs w:val="28"/>
        </w:rPr>
        <w:t>запада Республики Саха (Якутия), Бурятия, юга Чукотского АО, Камчатского, юга Забайкальского, севера Хабаровского краев, Сахалинской, Магаданской областей, севера Курильских островов</w:t>
      </w:r>
      <w:r w:rsidR="00744491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Pr="00C709F6">
        <w:rPr>
          <w:rFonts w:ascii="Times New Roman" w:hAnsi="Times New Roman" w:cs="Times New Roman"/>
          <w:b/>
          <w:sz w:val="28"/>
          <w:szCs w:val="28"/>
        </w:rPr>
        <w:t>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сильный снег,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гололедица, метель</w:t>
      </w:r>
      <w:r w:rsidRPr="00C709F6">
        <w:rPr>
          <w:rFonts w:ascii="Times New Roman" w:hAnsi="Times New Roman" w:cs="Times New Roman"/>
          <w:sz w:val="28"/>
          <w:szCs w:val="28"/>
        </w:rPr>
        <w:t>).</w:t>
      </w:r>
    </w:p>
    <w:p w:rsidR="00174B40" w:rsidRPr="00C709F6" w:rsidRDefault="00174B40" w:rsidP="00174B4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Прогнозируются </w:t>
      </w:r>
      <w:r w:rsidRPr="00C709F6">
        <w:rPr>
          <w:rFonts w:ascii="Times New Roman" w:eastAsia="Calibri" w:hAnsi="Times New Roman" w:cs="Times New Roman"/>
          <w:sz w:val="28"/>
          <w:szCs w:val="28"/>
        </w:rPr>
        <w:t>затруднения в работе аэропортов и вертолетных площадок</w:t>
      </w:r>
      <w:r w:rsidRPr="00C709F6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r w:rsidR="00E44598" w:rsidRPr="00C709F6">
        <w:rPr>
          <w:rFonts w:ascii="Times New Roman" w:hAnsi="Times New Roman" w:cs="Times New Roman"/>
          <w:bCs/>
          <w:sz w:val="28"/>
          <w:szCs w:val="28"/>
        </w:rPr>
        <w:t>запада Республики Саха (Якутия), Бурятия, юга Чукотского АО, Камчатского, юга Забайкальского, севера Хабаровского краев, Сахалинской, Магаданской областей, севера Курильских островов</w:t>
      </w:r>
      <w:r w:rsidR="00E44598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>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A69D3" w:rsidRPr="00C7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598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метель,</w:t>
      </w:r>
      <w:r w:rsidR="00E44598" w:rsidRPr="00C709F6">
        <w:rPr>
          <w:rFonts w:ascii="Times New Roman" w:hAnsi="Times New Roman" w:cs="Times New Roman"/>
          <w:bCs/>
          <w:sz w:val="28"/>
          <w:szCs w:val="28"/>
        </w:rPr>
        <w:t xml:space="preserve"> налипание мокрого снега, гололедные явления</w:t>
      </w:r>
      <w:r w:rsidRPr="00C709F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2"/>
          <w:sz w:val="28"/>
          <w:szCs w:val="28"/>
        </w:rPr>
        <w:t>Сохраняется вероятность ЧС и происшествий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 в горных районах </w:t>
      </w:r>
      <w:r w:rsidRPr="00C709F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Магаданской, Сахалинской областей, Камчатского, Хабаровского, Забайкальского </w:t>
      </w:r>
      <w:r w:rsidRPr="00C709F6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краёв, Республик Бурятия, Саха (Якутия), Чукотского АО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 xml:space="preserve"> вызванных нарушением работы транспорта, угрозой населению, спортсменам, туристам 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ЧС – 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 xml:space="preserve">высота снежного покрова 30 и более см, 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антропогенная деятельность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3D4B0F" w:rsidRPr="00C709F6" w:rsidRDefault="003D4B0F" w:rsidP="003D4B0F">
      <w:pPr>
        <w:pStyle w:val="a6"/>
        <w:widowControl w:val="0"/>
        <w:numPr>
          <w:ilvl w:val="1"/>
          <w:numId w:val="1"/>
        </w:numPr>
        <w:ind w:left="993" w:hanging="425"/>
        <w:contextualSpacing w:val="0"/>
        <w:jc w:val="both"/>
        <w:rPr>
          <w:b/>
          <w:bCs/>
          <w:szCs w:val="28"/>
          <w:lang w:eastAsia="ar-SA"/>
        </w:rPr>
      </w:pPr>
      <w:r w:rsidRPr="00C709F6">
        <w:rPr>
          <w:b/>
          <w:bCs/>
          <w:szCs w:val="28"/>
          <w:lang w:eastAsia="ar-SA"/>
        </w:rPr>
        <w:t xml:space="preserve"> Техногенные ЧС 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="00BF39D7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 </w:t>
      </w:r>
      <w:r w:rsidR="00BF39D7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5728B5" w:rsidRDefault="005728B5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СИБИРСКИЙ ФО</w:t>
      </w: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B610D3">
      <w:pPr>
        <w:pStyle w:val="a6"/>
        <w:widowControl w:val="0"/>
        <w:numPr>
          <w:ilvl w:val="0"/>
          <w:numId w:val="2"/>
        </w:numPr>
        <w:tabs>
          <w:tab w:val="left" w:pos="4820"/>
        </w:tabs>
        <w:ind w:left="993" w:hanging="437"/>
        <w:contextualSpacing w:val="0"/>
        <w:jc w:val="both"/>
        <w:rPr>
          <w:rFonts w:eastAsia="Calibri"/>
          <w:b/>
          <w:bCs/>
          <w:kern w:val="16"/>
          <w:szCs w:val="28"/>
          <w:lang w:eastAsia="en-US"/>
        </w:rPr>
      </w:pPr>
      <w:r w:rsidRPr="00C709F6">
        <w:rPr>
          <w:rFonts w:eastAsia="Calibri"/>
          <w:b/>
          <w:bCs/>
          <w:kern w:val="16"/>
          <w:szCs w:val="28"/>
          <w:lang w:eastAsia="en-US"/>
        </w:rPr>
        <w:t>Прогноз опасных и неблагоприятных метеорологических условий</w:t>
      </w:r>
    </w:p>
    <w:p w:rsidR="00B01FC5" w:rsidRPr="00C709F6" w:rsidRDefault="00240DC5" w:rsidP="00B610D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sz w:val="28"/>
          <w:szCs w:val="28"/>
        </w:rPr>
        <w:t xml:space="preserve">По всему </w:t>
      </w:r>
      <w:r w:rsidR="00CB3445" w:rsidRPr="00C709F6">
        <w:rPr>
          <w:rFonts w:ascii="Times New Roman" w:hAnsi="Times New Roman" w:cs="Times New Roman"/>
          <w:sz w:val="28"/>
          <w:szCs w:val="28"/>
        </w:rPr>
        <w:t>округу</w:t>
      </w:r>
      <w:r w:rsidRPr="00C709F6">
        <w:rPr>
          <w:rFonts w:ascii="Times New Roman" w:hAnsi="Times New Roman" w:cs="Times New Roman"/>
          <w:sz w:val="28"/>
          <w:szCs w:val="28"/>
        </w:rPr>
        <w:t xml:space="preserve"> снег, мокрый снег, гололедица, по востоку Республики Тыва, по югу Иркутской об</w:t>
      </w:r>
      <w:r w:rsidR="005F75CC" w:rsidRPr="00C709F6">
        <w:rPr>
          <w:rFonts w:ascii="Times New Roman" w:hAnsi="Times New Roman" w:cs="Times New Roman"/>
          <w:sz w:val="28"/>
          <w:szCs w:val="28"/>
        </w:rPr>
        <w:t>ласти сильный снег, мокрый снег,</w:t>
      </w:r>
      <w:r w:rsidR="00CB3445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1C1699">
        <w:rPr>
          <w:rFonts w:ascii="Times New Roman" w:hAnsi="Times New Roman" w:cs="Times New Roman"/>
          <w:sz w:val="28"/>
          <w:szCs w:val="28"/>
        </w:rPr>
        <w:t>местами дождь, в ночь</w:t>
      </w:r>
      <w:r w:rsidR="001C1699">
        <w:rPr>
          <w:rFonts w:ascii="Times New Roman" w:hAnsi="Times New Roman" w:cs="Times New Roman"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>с 25.03 на 26.03 в Республике Алтай, по югу Алтайского края сильный снег, мокрый снег</w:t>
      </w:r>
      <w:proofErr w:type="gramStart"/>
      <w:r w:rsidRPr="00C709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9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709F6">
        <w:rPr>
          <w:rFonts w:ascii="Times New Roman" w:hAnsi="Times New Roman" w:cs="Times New Roman"/>
          <w:sz w:val="28"/>
          <w:szCs w:val="28"/>
        </w:rPr>
        <w:t xml:space="preserve">естами дождь, метель, налипание мокрого снега, гололедица, </w:t>
      </w:r>
      <w:r w:rsidR="00D87A43" w:rsidRPr="00C709F6">
        <w:rPr>
          <w:rFonts w:ascii="Times New Roman" w:hAnsi="Times New Roman" w:cs="Times New Roman"/>
          <w:sz w:val="28"/>
          <w:szCs w:val="28"/>
        </w:rPr>
        <w:t>Красноярском крае</w:t>
      </w:r>
      <w:r w:rsidRPr="00C709F6">
        <w:rPr>
          <w:rFonts w:ascii="Times New Roman" w:hAnsi="Times New Roman" w:cs="Times New Roman"/>
          <w:sz w:val="28"/>
          <w:szCs w:val="28"/>
        </w:rPr>
        <w:t xml:space="preserve"> сильный снег, метель, гололедица</w:t>
      </w:r>
      <w:r w:rsidR="00D87A43" w:rsidRPr="00C709F6">
        <w:rPr>
          <w:rFonts w:ascii="Times New Roman" w:hAnsi="Times New Roman" w:cs="Times New Roman"/>
          <w:sz w:val="28"/>
          <w:szCs w:val="28"/>
        </w:rPr>
        <w:t>.</w:t>
      </w:r>
      <w:r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1F7269" w:rsidRPr="00C709F6">
        <w:rPr>
          <w:rFonts w:ascii="Times New Roman" w:hAnsi="Times New Roman" w:cs="Times New Roman"/>
          <w:sz w:val="28"/>
          <w:szCs w:val="28"/>
        </w:rPr>
        <w:t>П</w:t>
      </w:r>
      <w:r w:rsidRPr="00C709F6">
        <w:rPr>
          <w:rFonts w:ascii="Times New Roman" w:hAnsi="Times New Roman" w:cs="Times New Roman"/>
          <w:sz w:val="28"/>
          <w:szCs w:val="28"/>
        </w:rPr>
        <w:t xml:space="preserve">о всему </w:t>
      </w:r>
      <w:r w:rsidR="00CB3445" w:rsidRPr="00C709F6">
        <w:rPr>
          <w:rFonts w:ascii="Times New Roman" w:hAnsi="Times New Roman" w:cs="Times New Roman"/>
          <w:sz w:val="28"/>
          <w:szCs w:val="28"/>
        </w:rPr>
        <w:t>округу</w:t>
      </w:r>
      <w:r w:rsidR="005F75CC" w:rsidRPr="00C709F6">
        <w:rPr>
          <w:rFonts w:ascii="Times New Roman" w:hAnsi="Times New Roman" w:cs="Times New Roman"/>
          <w:sz w:val="28"/>
          <w:szCs w:val="28"/>
        </w:rPr>
        <w:t>,</w:t>
      </w:r>
      <w:r w:rsidRPr="00C709F6">
        <w:rPr>
          <w:rFonts w:ascii="Times New Roman" w:hAnsi="Times New Roman" w:cs="Times New Roman"/>
          <w:sz w:val="28"/>
          <w:szCs w:val="28"/>
        </w:rPr>
        <w:t xml:space="preserve"> кроме Республик Хакасия, Тыва, юга Красноярского края, юга Иркутской области </w:t>
      </w:r>
      <w:r w:rsidR="001F7269" w:rsidRPr="00C709F6">
        <w:rPr>
          <w:rFonts w:ascii="Times New Roman" w:hAnsi="Times New Roman" w:cs="Times New Roman"/>
          <w:bCs/>
          <w:sz w:val="28"/>
          <w:szCs w:val="28"/>
        </w:rPr>
        <w:t>сильный ветер</w:t>
      </w:r>
      <w:r w:rsidR="001F7269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A405BD" w:rsidRPr="00C709F6">
        <w:rPr>
          <w:rFonts w:ascii="Times New Roman" w:hAnsi="Times New Roman" w:cs="Times New Roman"/>
          <w:sz w:val="28"/>
          <w:szCs w:val="28"/>
        </w:rPr>
        <w:t>15-20</w:t>
      </w:r>
      <w:r w:rsidR="00446B3B">
        <w:rPr>
          <w:rFonts w:ascii="Times New Roman" w:hAnsi="Times New Roman" w:cs="Times New Roman"/>
          <w:sz w:val="28"/>
          <w:szCs w:val="28"/>
        </w:rPr>
        <w:t xml:space="preserve"> </w:t>
      </w:r>
      <w:r w:rsidR="00A405BD" w:rsidRPr="00C709F6">
        <w:rPr>
          <w:rFonts w:ascii="Times New Roman" w:hAnsi="Times New Roman" w:cs="Times New Roman"/>
          <w:sz w:val="28"/>
          <w:szCs w:val="28"/>
        </w:rPr>
        <w:t xml:space="preserve">м/с, </w:t>
      </w:r>
      <w:r w:rsidR="00446B3B">
        <w:rPr>
          <w:rFonts w:ascii="Times New Roman" w:hAnsi="Times New Roman" w:cs="Times New Roman"/>
          <w:sz w:val="28"/>
          <w:szCs w:val="28"/>
        </w:rPr>
        <w:br/>
      </w:r>
      <w:r w:rsidR="00A405BD" w:rsidRPr="00C709F6">
        <w:rPr>
          <w:rFonts w:ascii="Times New Roman" w:hAnsi="Times New Roman" w:cs="Times New Roman"/>
          <w:sz w:val="28"/>
          <w:szCs w:val="28"/>
        </w:rPr>
        <w:t xml:space="preserve">в Республике Алтай очень </w:t>
      </w:r>
      <w:r w:rsidR="00A405BD" w:rsidRPr="00C709F6">
        <w:rPr>
          <w:rFonts w:ascii="Times New Roman" w:hAnsi="Times New Roman" w:cs="Times New Roman"/>
          <w:bCs/>
          <w:sz w:val="28"/>
          <w:szCs w:val="28"/>
        </w:rPr>
        <w:t>сильный ветер</w:t>
      </w:r>
      <w:r w:rsidR="00A405BD" w:rsidRPr="00C709F6">
        <w:rPr>
          <w:rFonts w:ascii="Times New Roman" w:hAnsi="Times New Roman" w:cs="Times New Roman"/>
          <w:sz w:val="28"/>
          <w:szCs w:val="28"/>
        </w:rPr>
        <w:t xml:space="preserve"> с порывами до 25</w:t>
      </w:r>
      <w:r w:rsidR="00446B3B">
        <w:rPr>
          <w:rFonts w:ascii="Times New Roman" w:hAnsi="Times New Roman" w:cs="Times New Roman"/>
          <w:sz w:val="28"/>
          <w:szCs w:val="28"/>
        </w:rPr>
        <w:t xml:space="preserve"> </w:t>
      </w:r>
      <w:r w:rsidR="00A405BD" w:rsidRPr="00C709F6">
        <w:rPr>
          <w:rFonts w:ascii="Times New Roman" w:hAnsi="Times New Roman" w:cs="Times New Roman"/>
          <w:sz w:val="28"/>
          <w:szCs w:val="28"/>
        </w:rPr>
        <w:t>м/с</w:t>
      </w:r>
      <w:r w:rsidR="00BA1AA2" w:rsidRPr="00C709F6">
        <w:rPr>
          <w:rFonts w:ascii="Times New Roman" w:hAnsi="Times New Roman" w:cs="Times New Roman"/>
          <w:sz w:val="28"/>
          <w:szCs w:val="28"/>
        </w:rPr>
        <w:t xml:space="preserve">, по высокогорью </w:t>
      </w:r>
      <w:r w:rsidR="001C1699">
        <w:rPr>
          <w:rFonts w:ascii="Times New Roman" w:hAnsi="Times New Roman" w:cs="Times New Roman"/>
          <w:sz w:val="28"/>
          <w:szCs w:val="28"/>
        </w:rPr>
        <w:t>‒</w:t>
      </w:r>
      <w:r w:rsidR="00446B3B">
        <w:rPr>
          <w:rFonts w:ascii="Times New Roman" w:hAnsi="Times New Roman" w:cs="Times New Roman"/>
          <w:sz w:val="28"/>
          <w:szCs w:val="28"/>
        </w:rPr>
        <w:br/>
      </w:r>
      <w:r w:rsidR="00BA1AA2" w:rsidRPr="00C709F6">
        <w:rPr>
          <w:rFonts w:ascii="Times New Roman" w:hAnsi="Times New Roman" w:cs="Times New Roman"/>
          <w:sz w:val="28"/>
          <w:szCs w:val="28"/>
        </w:rPr>
        <w:t>до 35</w:t>
      </w:r>
      <w:r w:rsidR="00446B3B">
        <w:rPr>
          <w:rFonts w:ascii="Times New Roman" w:hAnsi="Times New Roman" w:cs="Times New Roman"/>
          <w:sz w:val="28"/>
          <w:szCs w:val="28"/>
        </w:rPr>
        <w:t xml:space="preserve"> </w:t>
      </w:r>
      <w:r w:rsidR="00BA1AA2" w:rsidRPr="00C709F6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="00BA1AA2" w:rsidRPr="00C709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05BD" w:rsidRPr="00C709F6">
        <w:rPr>
          <w:rFonts w:ascii="Times New Roman" w:hAnsi="Times New Roman" w:cs="Times New Roman"/>
          <w:sz w:val="28"/>
          <w:szCs w:val="28"/>
        </w:rPr>
        <w:t>.</w:t>
      </w:r>
    </w:p>
    <w:p w:rsidR="00240DC5" w:rsidRPr="00C709F6" w:rsidRDefault="00240DC5" w:rsidP="00B610D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B0F" w:rsidRPr="00C709F6" w:rsidRDefault="003D4B0F" w:rsidP="00B610D3">
      <w:pPr>
        <w:pStyle w:val="a6"/>
        <w:widowControl w:val="0"/>
        <w:numPr>
          <w:ilvl w:val="0"/>
          <w:numId w:val="2"/>
        </w:numPr>
        <w:contextualSpacing w:val="0"/>
        <w:jc w:val="both"/>
        <w:rPr>
          <w:b/>
          <w:i/>
          <w:szCs w:val="28"/>
        </w:rPr>
      </w:pPr>
      <w:r w:rsidRPr="00C709F6">
        <w:rPr>
          <w:b/>
          <w:i/>
          <w:szCs w:val="28"/>
        </w:rPr>
        <w:t>Прогноз ЧС</w:t>
      </w:r>
    </w:p>
    <w:p w:rsidR="003D4B0F" w:rsidRPr="00C709F6" w:rsidRDefault="003D4B0F" w:rsidP="003D4B0F">
      <w:pPr>
        <w:pStyle w:val="a6"/>
        <w:widowControl w:val="0"/>
        <w:numPr>
          <w:ilvl w:val="1"/>
          <w:numId w:val="2"/>
        </w:numPr>
        <w:ind w:left="993" w:hanging="437"/>
        <w:contextualSpacing w:val="0"/>
        <w:jc w:val="both"/>
        <w:rPr>
          <w:rFonts w:eastAsia="Calibri"/>
          <w:b/>
          <w:szCs w:val="28"/>
          <w:lang w:eastAsia="en-US"/>
        </w:rPr>
      </w:pPr>
      <w:r w:rsidRPr="00C709F6">
        <w:rPr>
          <w:rFonts w:eastAsia="Calibri"/>
          <w:b/>
          <w:szCs w:val="28"/>
          <w:lang w:eastAsia="en-US"/>
        </w:rPr>
        <w:t>Природные и природно-техногенные ЧС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F7269" w:rsidRPr="00C709F6">
        <w:rPr>
          <w:rFonts w:ascii="Times New Roman" w:hAnsi="Times New Roman" w:cs="Times New Roman"/>
          <w:sz w:val="28"/>
          <w:szCs w:val="28"/>
        </w:rPr>
        <w:t>всего округа, кроме Республик Хакасия, Тыва,</w:t>
      </w:r>
      <w:r w:rsidR="00A405BD" w:rsidRPr="00C709F6">
        <w:rPr>
          <w:rFonts w:ascii="Times New Roman" w:hAnsi="Times New Roman" w:cs="Times New Roman"/>
          <w:sz w:val="28"/>
          <w:szCs w:val="28"/>
        </w:rPr>
        <w:t xml:space="preserve"> Алтай,</w:t>
      </w:r>
      <w:r w:rsidR="001F7269" w:rsidRPr="00C709F6">
        <w:rPr>
          <w:rFonts w:ascii="Times New Roman" w:hAnsi="Times New Roman" w:cs="Times New Roman"/>
          <w:sz w:val="28"/>
          <w:szCs w:val="28"/>
        </w:rPr>
        <w:t xml:space="preserve"> юга Красноярского края, юга Иркутской области</w:t>
      </w:r>
      <w:r w:rsidR="005938F7" w:rsidRPr="00C709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09F6">
        <w:rPr>
          <w:rFonts w:ascii="Times New Roman" w:hAnsi="Times New Roman" w:cs="Times New Roman"/>
          <w:sz w:val="28"/>
          <w:szCs w:val="28"/>
        </w:rPr>
        <w:t xml:space="preserve">связанных с повреждением (обрывом) ЛЭП и линий связи, обрушением слабо укрепленных, широкоформатных, ветхих </w:t>
      </w:r>
      <w:r w:rsidR="00446B3B">
        <w:rPr>
          <w:rFonts w:ascii="Times New Roman" w:hAnsi="Times New Roman" w:cs="Times New Roman"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>и рекламных конструкций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</w:t>
      </w:r>
      <w:r w:rsidR="001C1699">
        <w:rPr>
          <w:rFonts w:ascii="Times New Roman" w:hAnsi="Times New Roman" w:cs="Times New Roman"/>
          <w:bCs/>
          <w:sz w:val="28"/>
          <w:szCs w:val="28"/>
        </w:rPr>
        <w:t>порывистый ветер</w:t>
      </w:r>
      <w:r w:rsidR="00A405BD" w:rsidRPr="00C709F6">
        <w:rPr>
          <w:rFonts w:ascii="Times New Roman" w:hAnsi="Times New Roman" w:cs="Times New Roman"/>
          <w:bCs/>
          <w:sz w:val="28"/>
          <w:szCs w:val="28"/>
        </w:rPr>
        <w:t>,</w:t>
      </w:r>
      <w:r w:rsidR="00A405BD" w:rsidRPr="00C709F6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A405BD" w:rsidRPr="00C709F6">
        <w:rPr>
          <w:rFonts w:ascii="Times New Roman" w:hAnsi="Times New Roman" w:cs="Times New Roman"/>
          <w:bCs/>
          <w:sz w:val="28"/>
          <w:szCs w:val="28"/>
        </w:rPr>
        <w:t>сильный ветер</w:t>
      </w:r>
      <w:r w:rsidR="001F7269" w:rsidRPr="00C709F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F7269" w:rsidRPr="00C709F6">
        <w:rPr>
          <w:rFonts w:ascii="Times New Roman" w:hAnsi="Times New Roman" w:cs="Times New Roman"/>
          <w:sz w:val="28"/>
          <w:szCs w:val="28"/>
        </w:rPr>
        <w:t xml:space="preserve"> В Республике Алтай, по югу Алтайского, Красноярского краев налипание мокрого снега, гололедица</w:t>
      </w:r>
      <w:r w:rsidRPr="00C709F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D4B0F" w:rsidRPr="00C709F6" w:rsidRDefault="003D4B0F" w:rsidP="003D4B0F">
      <w:pPr>
        <w:pStyle w:val="a6"/>
        <w:widowControl w:val="0"/>
        <w:tabs>
          <w:tab w:val="left" w:pos="567"/>
          <w:tab w:val="left" w:pos="709"/>
          <w:tab w:val="left" w:pos="4820"/>
        </w:tabs>
        <w:ind w:left="0" w:firstLine="567"/>
        <w:contextualSpacing w:val="0"/>
        <w:jc w:val="both"/>
        <w:rPr>
          <w:rFonts w:eastAsia="Calibri"/>
          <w:szCs w:val="28"/>
        </w:rPr>
      </w:pPr>
      <w:r w:rsidRPr="00C709F6">
        <w:rPr>
          <w:rFonts w:eastAsia="Calibri"/>
          <w:b/>
          <w:szCs w:val="28"/>
        </w:rPr>
        <w:t>Прогнозируется вероятность ЧС</w:t>
      </w:r>
      <w:r w:rsidRPr="00C709F6">
        <w:rPr>
          <w:rFonts w:eastAsia="Calibri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709F6">
        <w:rPr>
          <w:rFonts w:eastAsia="Calibri"/>
          <w:szCs w:val="28"/>
        </w:rPr>
        <w:br/>
        <w:t xml:space="preserve">на автодорогах федерального, регионального и местного значения </w:t>
      </w:r>
      <w:r w:rsidRPr="00C709F6">
        <w:rPr>
          <w:bCs/>
          <w:szCs w:val="28"/>
        </w:rPr>
        <w:t xml:space="preserve">на территории </w:t>
      </w:r>
      <w:r w:rsidR="00842CAF" w:rsidRPr="00C709F6">
        <w:rPr>
          <w:szCs w:val="28"/>
        </w:rPr>
        <w:t>востока Республики Тыва, Республики Алтай, юга Иркутской области, юга Алтайского, Красноярского краев</w:t>
      </w:r>
      <w:r w:rsidR="00842CAF" w:rsidRPr="00C709F6">
        <w:rPr>
          <w:bCs/>
          <w:szCs w:val="28"/>
        </w:rPr>
        <w:t xml:space="preserve"> </w:t>
      </w:r>
      <w:r w:rsidRPr="00C709F6">
        <w:rPr>
          <w:rFonts w:eastAsia="Calibri"/>
          <w:szCs w:val="28"/>
        </w:rPr>
        <w:t>(</w:t>
      </w:r>
      <w:r w:rsidRPr="00C709F6">
        <w:rPr>
          <w:rFonts w:eastAsia="Calibri"/>
          <w:b/>
          <w:szCs w:val="28"/>
        </w:rPr>
        <w:t>Источник ЧС</w:t>
      </w:r>
      <w:r w:rsidRPr="00C709F6">
        <w:rPr>
          <w:rFonts w:eastAsia="Calibri"/>
          <w:szCs w:val="28"/>
        </w:rPr>
        <w:t xml:space="preserve"> –</w:t>
      </w:r>
      <w:r w:rsidR="00842CAF" w:rsidRPr="00C709F6">
        <w:rPr>
          <w:rFonts w:eastAsia="Calibri"/>
          <w:szCs w:val="28"/>
        </w:rPr>
        <w:t xml:space="preserve"> </w:t>
      </w:r>
      <w:r w:rsidRPr="00C709F6">
        <w:rPr>
          <w:bCs/>
          <w:szCs w:val="28"/>
        </w:rPr>
        <w:t>гололедица, метель</w:t>
      </w:r>
      <w:r w:rsidRPr="00C709F6">
        <w:rPr>
          <w:rFonts w:eastAsia="Calibri"/>
          <w:bCs/>
          <w:szCs w:val="28"/>
        </w:rPr>
        <w:t>)</w:t>
      </w:r>
      <w:r w:rsidRPr="00C709F6">
        <w:rPr>
          <w:rFonts w:eastAsia="Calibri"/>
          <w:szCs w:val="28"/>
        </w:rPr>
        <w:t>.</w:t>
      </w:r>
    </w:p>
    <w:p w:rsidR="00174B40" w:rsidRPr="00C709F6" w:rsidRDefault="00174B40" w:rsidP="00174B4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Прогнозируются </w:t>
      </w:r>
      <w:r w:rsidRPr="00C709F6">
        <w:rPr>
          <w:rFonts w:ascii="Times New Roman" w:eastAsia="Calibri" w:hAnsi="Times New Roman" w:cs="Times New Roman"/>
          <w:sz w:val="28"/>
          <w:szCs w:val="28"/>
        </w:rPr>
        <w:t>затруднения в работе аэропортов и вертолетных площадок</w:t>
      </w:r>
      <w:r w:rsidRPr="00C709F6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</w:t>
      </w:r>
      <w:r w:rsidR="00842CAF" w:rsidRPr="00C709F6">
        <w:rPr>
          <w:rFonts w:ascii="Times New Roman" w:hAnsi="Times New Roman" w:cs="Times New Roman"/>
          <w:sz w:val="28"/>
          <w:szCs w:val="28"/>
        </w:rPr>
        <w:t>восток</w:t>
      </w:r>
      <w:r w:rsidR="00842CAF" w:rsidRPr="00C709F6">
        <w:rPr>
          <w:sz w:val="28"/>
          <w:szCs w:val="28"/>
        </w:rPr>
        <w:t>а</w:t>
      </w:r>
      <w:r w:rsidR="00842CAF" w:rsidRPr="00C709F6">
        <w:rPr>
          <w:rFonts w:ascii="Times New Roman" w:hAnsi="Times New Roman" w:cs="Times New Roman"/>
          <w:sz w:val="28"/>
          <w:szCs w:val="28"/>
        </w:rPr>
        <w:t xml:space="preserve"> Республики Тыва, Республик</w:t>
      </w:r>
      <w:r w:rsidR="00842CAF" w:rsidRPr="00C709F6">
        <w:rPr>
          <w:szCs w:val="28"/>
        </w:rPr>
        <w:t xml:space="preserve">и </w:t>
      </w:r>
      <w:r w:rsidR="00842CAF" w:rsidRPr="00C709F6">
        <w:rPr>
          <w:rFonts w:ascii="Times New Roman" w:hAnsi="Times New Roman" w:cs="Times New Roman"/>
          <w:sz w:val="28"/>
          <w:szCs w:val="28"/>
        </w:rPr>
        <w:t>Алтай</w:t>
      </w:r>
      <w:r w:rsidR="00842CAF" w:rsidRPr="00C709F6">
        <w:rPr>
          <w:szCs w:val="28"/>
        </w:rPr>
        <w:t xml:space="preserve">, </w:t>
      </w:r>
      <w:r w:rsidR="00842CAF" w:rsidRPr="00C709F6">
        <w:rPr>
          <w:rFonts w:ascii="Times New Roman" w:hAnsi="Times New Roman" w:cs="Times New Roman"/>
          <w:sz w:val="28"/>
          <w:szCs w:val="28"/>
        </w:rPr>
        <w:t>юга Иркутской области</w:t>
      </w:r>
      <w:r w:rsidR="00842CAF" w:rsidRPr="00C709F6">
        <w:rPr>
          <w:szCs w:val="28"/>
        </w:rPr>
        <w:t xml:space="preserve">, </w:t>
      </w:r>
      <w:r w:rsidR="00842CAF" w:rsidRPr="00C709F6">
        <w:rPr>
          <w:rFonts w:ascii="Times New Roman" w:hAnsi="Times New Roman" w:cs="Times New Roman"/>
          <w:sz w:val="28"/>
          <w:szCs w:val="28"/>
        </w:rPr>
        <w:t>юга</w:t>
      </w:r>
      <w:r w:rsidR="00842CAF" w:rsidRPr="00C709F6">
        <w:rPr>
          <w:szCs w:val="28"/>
        </w:rPr>
        <w:t xml:space="preserve"> </w:t>
      </w:r>
      <w:r w:rsidR="00842CAF" w:rsidRPr="00C709F6">
        <w:rPr>
          <w:rFonts w:ascii="Times New Roman" w:hAnsi="Times New Roman" w:cs="Times New Roman"/>
          <w:sz w:val="28"/>
          <w:szCs w:val="28"/>
        </w:rPr>
        <w:t>Алтайского, Красноярского краев</w:t>
      </w:r>
      <w:r w:rsidR="00842CAF" w:rsidRPr="00C709F6">
        <w:rPr>
          <w:bCs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>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метель, гололедица</w:t>
      </w:r>
      <w:r w:rsidRPr="00C709F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tabs>
          <w:tab w:val="left" w:pos="142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Сохраняется вероятность ЧС и происшествий 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 xml:space="preserve">в горных районах Республик Алтай, Тыва, Хакасия, Красноярского края, Иркутской, Кемеровской областей, 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lastRenderedPageBreak/>
        <w:t>вызванных перекрытием дорог, нарушением работы транспорта и повышенной опасностью пребывания людей (туристы, спортсмены, в том числе, на сноубордах, снегоходах) в районах схода снежных лавин 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 </w:t>
      </w: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ЧС 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 xml:space="preserve">– высота снежного покрова 30 и более см, 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антропогенная деятельность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tabs>
          <w:tab w:val="left" w:pos="142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2.2. Техногенные ЧС 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 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)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F7C74" w:rsidRPr="00C709F6" w:rsidRDefault="003F7C74" w:rsidP="003F7C74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</w:pPr>
    </w:p>
    <w:p w:rsidR="003D4B0F" w:rsidRPr="00C709F6" w:rsidRDefault="003D4B0F" w:rsidP="003F7C74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УРАЛЬСКИЙ ФО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FB2D58" w:rsidRPr="00C709F6" w:rsidRDefault="00B01FC5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По всему округу м</w:t>
      </w:r>
      <w:r w:rsidR="008E205C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естами снег, мокрый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снег, гололедица. </w:t>
      </w:r>
      <w:r w:rsidR="008E205C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По всему </w:t>
      </w:r>
      <w:r w:rsidR="00A56786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округу</w:t>
      </w:r>
      <w:r w:rsidR="008E205C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сильный ветер 15-18</w:t>
      </w:r>
      <w:r w:rsidR="00BF39D7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</w:t>
      </w:r>
      <w:r w:rsidR="008E205C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м/с.</w:t>
      </w:r>
      <w:r w:rsidR="00226DCD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</w:t>
      </w:r>
    </w:p>
    <w:p w:rsidR="00B610D3" w:rsidRPr="00C709F6" w:rsidRDefault="00B610D3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i/>
          <w:sz w:val="28"/>
          <w:szCs w:val="28"/>
        </w:rPr>
        <w:t>2. Прогноз ЧС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34DF2" w:rsidRPr="00C709F6" w:rsidRDefault="00D34DF2" w:rsidP="00D34DF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72E67" w:rsidRPr="00C709F6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09F6">
        <w:rPr>
          <w:rFonts w:ascii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</w:t>
      </w:r>
      <w:r w:rsidR="00A72E67" w:rsidRPr="00C709F6">
        <w:rPr>
          <w:rFonts w:ascii="Times New Roman" w:hAnsi="Times New Roman" w:cs="Times New Roman"/>
          <w:bCs/>
          <w:sz w:val="28"/>
          <w:szCs w:val="28"/>
        </w:rPr>
        <w:t>сильный ветер</w:t>
      </w:r>
      <w:r w:rsidRPr="00C709F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>Прогнозируется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 вероятность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709F6">
        <w:rPr>
          <w:rFonts w:ascii="Times New Roman" w:eastAsia="Calibri" w:hAnsi="Times New Roman" w:cs="Times New Roman"/>
          <w:sz w:val="28"/>
          <w:szCs w:val="28"/>
        </w:rPr>
        <w:br/>
        <w:t xml:space="preserve">на автодорогах федерального, регионального и местного значения на территории </w:t>
      </w:r>
      <w:r w:rsidR="00A72E67" w:rsidRPr="00C709F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1351C" w:rsidRPr="00C7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>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72E67" w:rsidRPr="00C709F6">
        <w:rPr>
          <w:rFonts w:ascii="Times New Roman" w:eastAsia="Calibri" w:hAnsi="Times New Roman" w:cs="Times New Roman"/>
          <w:sz w:val="28"/>
          <w:szCs w:val="28"/>
        </w:rPr>
        <w:t>гололедица</w:t>
      </w:r>
      <w:r w:rsidRPr="00C709F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709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2.2. Техногенные ЧС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)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ПРИВОЛЖСКИЙ ФО</w:t>
      </w: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5350CB" w:rsidRPr="00C709F6" w:rsidRDefault="005350CB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</w:pPr>
      <w:r w:rsidRPr="00C709F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>По всему округу местами слабый снег, мокрый снег, гололедица. В Пермском крае, Кировской, Саратовской, Оренбургской областях ветер с порывами до 15</w:t>
      </w:r>
      <w:r w:rsidR="003A0FC4" w:rsidRPr="00C709F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 xml:space="preserve"> </w:t>
      </w:r>
      <w:r w:rsidRPr="00C709F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>м/с.</w:t>
      </w:r>
    </w:p>
    <w:p w:rsidR="005728B5" w:rsidRDefault="005728B5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i/>
          <w:sz w:val="28"/>
          <w:szCs w:val="28"/>
        </w:rPr>
        <w:lastRenderedPageBreak/>
        <w:t>2. Прогноз ЧС</w:t>
      </w:r>
    </w:p>
    <w:p w:rsidR="003D4B0F" w:rsidRPr="00C709F6" w:rsidRDefault="003D4B0F" w:rsidP="003D4B0F">
      <w:pPr>
        <w:widowControl w:val="0"/>
        <w:tabs>
          <w:tab w:val="num" w:pos="-426"/>
          <w:tab w:val="left" w:pos="142"/>
          <w:tab w:val="center" w:pos="50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>Прогнозируется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 вероятность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709F6">
        <w:rPr>
          <w:rFonts w:ascii="Times New Roman" w:eastAsia="Calibri" w:hAnsi="Times New Roman" w:cs="Times New Roman"/>
          <w:sz w:val="28"/>
          <w:szCs w:val="28"/>
        </w:rPr>
        <w:br/>
        <w:t>на автодорогах федерального, регионального и местного значения на территории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1D8" w:rsidRPr="00C709F6">
        <w:rPr>
          <w:rFonts w:ascii="Times New Roman" w:hAnsi="Times New Roman" w:cs="Times New Roman"/>
          <w:bCs/>
          <w:kern w:val="16"/>
          <w:sz w:val="28"/>
          <w:szCs w:val="28"/>
        </w:rPr>
        <w:t>всего округа</w:t>
      </w:r>
      <w:r w:rsidR="00A72E67" w:rsidRPr="00C7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>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201D8" w:rsidRPr="00C7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снег, </w:t>
      </w:r>
      <w:r w:rsidR="00A72E67" w:rsidRPr="00C709F6">
        <w:rPr>
          <w:rFonts w:ascii="Times New Roman" w:eastAsia="Calibri" w:hAnsi="Times New Roman" w:cs="Times New Roman"/>
          <w:sz w:val="28"/>
          <w:szCs w:val="28"/>
        </w:rPr>
        <w:t xml:space="preserve">мокрый снег,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гололед</w:t>
      </w:r>
      <w:r w:rsidR="002201D8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ица</w:t>
      </w:r>
      <w:r w:rsidRPr="00C709F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C709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B0F" w:rsidRPr="00C709F6" w:rsidRDefault="003D4B0F" w:rsidP="003D4B0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spacing w:val="-4"/>
          <w:sz w:val="28"/>
          <w:szCs w:val="28"/>
        </w:rPr>
        <w:t xml:space="preserve">возникновения 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происшествий на территории Пермского края, Нижегородской области, вызванны</w:t>
      </w:r>
      <w:r w:rsidR="006C2323">
        <w:rPr>
          <w:rFonts w:ascii="Times New Roman" w:hAnsi="Times New Roman" w:cs="Times New Roman"/>
          <w:spacing w:val="-2"/>
          <w:sz w:val="28"/>
          <w:szCs w:val="28"/>
        </w:rPr>
        <w:t>х нарушением работы транспорта</w:t>
      </w:r>
      <w:r w:rsidR="006C232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6C2323">
        <w:rPr>
          <w:rFonts w:ascii="Times New Roman" w:hAnsi="Times New Roman" w:cs="Times New Roman"/>
          <w:spacing w:val="-2"/>
          <w:sz w:val="28"/>
          <w:szCs w:val="28"/>
        </w:rPr>
        <w:t xml:space="preserve">работе </w:t>
      </w:r>
      <w:r w:rsidR="009431E9"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систем </w:t>
      </w:r>
      <w:r w:rsidR="006C2323">
        <w:rPr>
          <w:rFonts w:ascii="Times New Roman" w:hAnsi="Times New Roman" w:cs="Times New Roman"/>
          <w:spacing w:val="-2"/>
          <w:sz w:val="28"/>
          <w:szCs w:val="28"/>
        </w:rPr>
        <w:t>жизнеобеспечения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 населения</w:t>
      </w:r>
      <w:r w:rsidR="009431E9"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обрушением зданий и сооружений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Pr="00C709F6">
        <w:rPr>
          <w:rFonts w:ascii="Times New Roman" w:hAnsi="Times New Roman" w:cs="Times New Roman"/>
          <w:b/>
          <w:spacing w:val="-2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>высокий уровень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 xml:space="preserve"> влажности и </w:t>
      </w:r>
      <w:r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>просадка грунта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2.2. Техногенные ЧС 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)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C709F6" w:rsidRDefault="003D4B0F" w:rsidP="003D4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ЮЖНЫЙ ФО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pStyle w:val="a6"/>
        <w:widowControl w:val="0"/>
        <w:numPr>
          <w:ilvl w:val="0"/>
          <w:numId w:val="3"/>
        </w:numPr>
        <w:tabs>
          <w:tab w:val="left" w:pos="4820"/>
        </w:tabs>
        <w:ind w:left="851" w:hanging="284"/>
        <w:contextualSpacing w:val="0"/>
        <w:jc w:val="both"/>
        <w:rPr>
          <w:b/>
          <w:bCs/>
          <w:kern w:val="16"/>
          <w:szCs w:val="28"/>
          <w:lang w:eastAsia="en-US"/>
        </w:rPr>
      </w:pPr>
      <w:r w:rsidRPr="00C709F6">
        <w:rPr>
          <w:b/>
          <w:bCs/>
          <w:kern w:val="16"/>
          <w:szCs w:val="28"/>
          <w:lang w:eastAsia="en-US"/>
        </w:rPr>
        <w:t>Прогноз опасных и неблагоприятных метеорологических условий</w:t>
      </w:r>
    </w:p>
    <w:p w:rsidR="005760E7" w:rsidRPr="00C709F6" w:rsidRDefault="005760E7" w:rsidP="00B01FC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709F6">
        <w:rPr>
          <w:rFonts w:ascii="Times New Roman" w:eastAsiaTheme="minorHAnsi" w:hAnsi="Times New Roman"/>
          <w:sz w:val="28"/>
          <w:szCs w:val="28"/>
        </w:rPr>
        <w:t>В Республике Калмыкия, Аст</w:t>
      </w:r>
      <w:r w:rsidR="0017315C" w:rsidRPr="00C709F6">
        <w:rPr>
          <w:rFonts w:ascii="Times New Roman" w:eastAsiaTheme="minorHAnsi" w:hAnsi="Times New Roman"/>
          <w:sz w:val="28"/>
          <w:szCs w:val="28"/>
        </w:rPr>
        <w:t>раханской, Ростовской областях,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 </w:t>
      </w:r>
      <w:r w:rsidR="0017315C" w:rsidRPr="00C709F6">
        <w:rPr>
          <w:rFonts w:ascii="Times New Roman" w:eastAsiaTheme="minorHAnsi" w:hAnsi="Times New Roman"/>
          <w:sz w:val="28"/>
          <w:szCs w:val="28"/>
        </w:rPr>
        <w:t>п</w:t>
      </w:r>
      <w:r w:rsidRPr="00C709F6">
        <w:rPr>
          <w:rFonts w:ascii="Times New Roman" w:eastAsiaTheme="minorHAnsi" w:hAnsi="Times New Roman"/>
          <w:sz w:val="28"/>
          <w:szCs w:val="28"/>
        </w:rPr>
        <w:t>о югу Волгоградской области сильный дождь, мокрый снег, в Республике Адыгея, Краснодарском крае сильный дождь, мокрый снег,</w:t>
      </w:r>
      <w:r w:rsidR="008D329D" w:rsidRPr="008D329D">
        <w:t xml:space="preserve"> </w:t>
      </w:r>
      <w:r w:rsidR="008D329D">
        <w:rPr>
          <w:rFonts w:ascii="Times New Roman" w:eastAsiaTheme="minorHAnsi" w:hAnsi="Times New Roman"/>
          <w:sz w:val="28"/>
          <w:szCs w:val="28"/>
        </w:rPr>
        <w:t>местами гроза, град,</w:t>
      </w:r>
      <w:r w:rsidR="008D329D" w:rsidRPr="008D32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09F6">
        <w:rPr>
          <w:rFonts w:ascii="Times New Roman" w:eastAsiaTheme="minorHAnsi" w:hAnsi="Times New Roman"/>
          <w:sz w:val="28"/>
          <w:szCs w:val="28"/>
        </w:rPr>
        <w:t>в Республике Крым, г. Севастополь, местами нали</w:t>
      </w:r>
      <w:r w:rsidR="00360E4F" w:rsidRPr="00C709F6">
        <w:rPr>
          <w:rFonts w:ascii="Times New Roman" w:eastAsiaTheme="minorHAnsi" w:hAnsi="Times New Roman"/>
          <w:sz w:val="28"/>
          <w:szCs w:val="28"/>
        </w:rPr>
        <w:t>пание мокрого снега, гололедица.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 </w:t>
      </w:r>
      <w:r w:rsidR="00360E4F" w:rsidRPr="00C709F6">
        <w:rPr>
          <w:rFonts w:ascii="Times New Roman" w:eastAsiaTheme="minorHAnsi" w:hAnsi="Times New Roman"/>
          <w:sz w:val="28"/>
          <w:szCs w:val="28"/>
        </w:rPr>
        <w:t>П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о всему </w:t>
      </w:r>
      <w:r w:rsidR="00360E4F" w:rsidRPr="00C709F6">
        <w:rPr>
          <w:rFonts w:ascii="Times New Roman" w:eastAsiaTheme="minorHAnsi" w:hAnsi="Times New Roman"/>
          <w:sz w:val="28"/>
          <w:szCs w:val="28"/>
        </w:rPr>
        <w:t>округу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 </w:t>
      </w:r>
      <w:r w:rsidR="00360E4F" w:rsidRPr="00C709F6">
        <w:rPr>
          <w:rFonts w:ascii="Times New Roman" w:hAnsi="Times New Roman"/>
          <w:kern w:val="16"/>
          <w:sz w:val="28"/>
          <w:szCs w:val="28"/>
          <w:lang w:eastAsia="ar-SA"/>
        </w:rPr>
        <w:t>сильный ветер</w:t>
      </w:r>
      <w:r w:rsidR="00360E4F" w:rsidRPr="00C709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09F6">
        <w:rPr>
          <w:rFonts w:ascii="Times New Roman" w:eastAsiaTheme="minorHAnsi" w:hAnsi="Times New Roman"/>
          <w:sz w:val="28"/>
          <w:szCs w:val="28"/>
        </w:rPr>
        <w:t>15-20</w:t>
      </w:r>
      <w:r w:rsidR="00446B3B">
        <w:rPr>
          <w:rFonts w:ascii="Times New Roman" w:eastAsiaTheme="minorHAnsi" w:hAnsi="Times New Roman"/>
          <w:sz w:val="28"/>
          <w:szCs w:val="28"/>
        </w:rPr>
        <w:t xml:space="preserve"> м/с, по Ч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ерноморскому побережью </w:t>
      </w:r>
      <w:r w:rsidR="00446B3B">
        <w:rPr>
          <w:rFonts w:ascii="Times New Roman" w:eastAsiaTheme="minorHAnsi" w:hAnsi="Times New Roman"/>
          <w:sz w:val="28"/>
          <w:szCs w:val="28"/>
        </w:rPr>
        <w:t xml:space="preserve">с порывами </w:t>
      </w:r>
      <w:r w:rsidRPr="00C709F6">
        <w:rPr>
          <w:rFonts w:ascii="Times New Roman" w:eastAsiaTheme="minorHAnsi" w:hAnsi="Times New Roman"/>
          <w:sz w:val="28"/>
          <w:szCs w:val="28"/>
        </w:rPr>
        <w:t>до 25</w:t>
      </w:r>
      <w:r w:rsidR="00446B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709F6">
        <w:rPr>
          <w:rFonts w:ascii="Times New Roman" w:eastAsiaTheme="minorHAnsi" w:hAnsi="Times New Roman"/>
          <w:sz w:val="28"/>
          <w:szCs w:val="28"/>
        </w:rPr>
        <w:t xml:space="preserve">м/с. </w:t>
      </w:r>
    </w:p>
    <w:p w:rsidR="00000B2A" w:rsidRPr="00C709F6" w:rsidRDefault="003D4B0F" w:rsidP="00B01FC5">
      <w:pPr>
        <w:pStyle w:val="a5"/>
        <w:ind w:firstLine="567"/>
        <w:jc w:val="both"/>
        <w:rPr>
          <w:b/>
          <w:bCs/>
          <w:i/>
          <w:iCs/>
        </w:rPr>
      </w:pPr>
      <w:r w:rsidRPr="00C709F6">
        <w:rPr>
          <w:rFonts w:ascii="Times New Roman" w:eastAsia="Arial" w:hAnsi="Times New Roman"/>
          <w:b/>
          <w:bCs/>
          <w:i/>
          <w:iCs/>
          <w:spacing w:val="-2"/>
          <w:sz w:val="28"/>
          <w:szCs w:val="28"/>
        </w:rPr>
        <w:t xml:space="preserve">Черное море и Керченский пролив </w:t>
      </w:r>
      <w:r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 xml:space="preserve">высота волн </w:t>
      </w:r>
      <w:r w:rsidR="00000B2A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>1-2</w:t>
      </w:r>
      <w:r w:rsidR="00BF39D7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 xml:space="preserve"> </w:t>
      </w:r>
      <w:r w:rsidR="00000B2A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>м (4 балла);</w:t>
      </w:r>
    </w:p>
    <w:p w:rsidR="003D4B0F" w:rsidRPr="00C709F6" w:rsidRDefault="003D4B0F" w:rsidP="00B01FC5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i/>
          <w:iCs/>
          <w:spacing w:val="-2"/>
          <w:sz w:val="28"/>
          <w:szCs w:val="28"/>
        </w:rPr>
      </w:pPr>
      <w:r w:rsidRPr="00C709F6">
        <w:rPr>
          <w:rFonts w:ascii="Times New Roman" w:eastAsia="Arial" w:hAnsi="Times New Roman" w:cs="Times New Roman"/>
          <w:b/>
          <w:bCs/>
          <w:i/>
          <w:iCs/>
          <w:spacing w:val="-2"/>
          <w:sz w:val="28"/>
          <w:szCs w:val="28"/>
        </w:rPr>
        <w:t xml:space="preserve">Азовское море </w:t>
      </w:r>
      <w:r w:rsidR="00B610D3" w:rsidRPr="00C709F6">
        <w:rPr>
          <w:rFonts w:ascii="Times New Roman" w:eastAsia="Arial" w:hAnsi="Times New Roman" w:cs="Times New Roman"/>
          <w:bCs/>
          <w:i/>
          <w:iCs/>
          <w:spacing w:val="-2"/>
          <w:sz w:val="28"/>
          <w:szCs w:val="28"/>
        </w:rPr>
        <w:t xml:space="preserve">высота волн </w:t>
      </w:r>
      <w:r w:rsidR="00000B2A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>1-2</w:t>
      </w:r>
      <w:r w:rsidR="00BF39D7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 xml:space="preserve"> </w:t>
      </w:r>
      <w:r w:rsidR="00000B2A" w:rsidRPr="00C709F6">
        <w:rPr>
          <w:rFonts w:ascii="Times New Roman" w:eastAsia="Arial" w:hAnsi="Times New Roman"/>
          <w:bCs/>
          <w:i/>
          <w:iCs/>
          <w:spacing w:val="-2"/>
          <w:sz w:val="28"/>
          <w:szCs w:val="28"/>
        </w:rPr>
        <w:t>м (4 балла)</w:t>
      </w:r>
      <w:r w:rsidRPr="00C709F6">
        <w:rPr>
          <w:rFonts w:ascii="Times New Roman" w:eastAsia="Arial" w:hAnsi="Times New Roman" w:cs="Times New Roman"/>
          <w:bCs/>
          <w:i/>
          <w:iCs/>
          <w:spacing w:val="-2"/>
          <w:sz w:val="28"/>
          <w:szCs w:val="28"/>
        </w:rPr>
        <w:t>.</w:t>
      </w:r>
    </w:p>
    <w:p w:rsidR="003D4B0F" w:rsidRPr="00C709F6" w:rsidRDefault="003D4B0F" w:rsidP="003D4B0F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D4B0F" w:rsidRPr="00C709F6" w:rsidRDefault="003D4B0F" w:rsidP="003D4B0F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9F6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3D4B0F" w:rsidRPr="00C709F6" w:rsidRDefault="003D4B0F" w:rsidP="003D4B0F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DE4995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округа</w:t>
      </w:r>
      <w:r w:rsidRPr="00C709F6">
        <w:rPr>
          <w:rFonts w:ascii="Times New Roman" w:hAnsi="Times New Roman" w:cs="Times New Roman"/>
          <w:bCs/>
          <w:sz w:val="28"/>
          <w:szCs w:val="28"/>
        </w:rPr>
        <w:t>,</w:t>
      </w:r>
      <w:r w:rsidRPr="00C709F6">
        <w:rPr>
          <w:rFonts w:ascii="Times New Roman" w:hAnsi="Times New Roman" w:cs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сильный ветер</w:t>
      </w:r>
      <w:r w:rsidR="0017315C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 В</w:t>
      </w:r>
      <w:r w:rsidR="000F19A4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</w:t>
      </w:r>
      <w:r w:rsidR="0017315C" w:rsidRPr="00C709F6">
        <w:rPr>
          <w:rFonts w:ascii="Times New Roman" w:hAnsi="Times New Roman"/>
          <w:sz w:val="28"/>
          <w:szCs w:val="28"/>
        </w:rPr>
        <w:t>Волгоградской области, Республике Адыгея, Краснодарском крае, Республике Крым, г. Севастополь, налипание мокрого снега, гололедица</w:t>
      </w:r>
      <w:r w:rsidRPr="00C709F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sz w:val="28"/>
          <w:szCs w:val="28"/>
        </w:rPr>
        <w:t>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</w:t>
      </w:r>
      <w:r w:rsidRPr="00C709F6">
        <w:rPr>
          <w:rFonts w:ascii="Times New Roman" w:hAnsi="Times New Roman" w:cs="Times New Roman"/>
          <w:sz w:val="28"/>
          <w:szCs w:val="28"/>
        </w:rPr>
        <w:br/>
        <w:t xml:space="preserve">ДТП на автодорогах федерального, регионального и местного значения </w:t>
      </w:r>
      <w:r w:rsidRPr="00C709F6">
        <w:rPr>
          <w:rFonts w:ascii="Times New Roman" w:hAnsi="Times New Roman" w:cs="Times New Roman"/>
          <w:sz w:val="28"/>
          <w:szCs w:val="28"/>
        </w:rPr>
        <w:br/>
      </w:r>
      <w:r w:rsidR="000F19A4" w:rsidRPr="00C709F6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787F15" w:rsidRPr="00C709F6">
        <w:rPr>
          <w:rFonts w:ascii="Times New Roman" w:hAnsi="Times New Roman"/>
          <w:sz w:val="28"/>
          <w:szCs w:val="28"/>
        </w:rPr>
        <w:t>Волгоградской области, Республики Адыгея, Краснодарского края, Республики Крым, г. Севастополь</w:t>
      </w:r>
      <w:r w:rsidR="00A72E67"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bCs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EB1386"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C68" w:rsidRPr="00C709F6">
        <w:rPr>
          <w:rFonts w:ascii="Times New Roman" w:hAnsi="Times New Roman" w:cs="Times New Roman"/>
          <w:sz w:val="28"/>
          <w:szCs w:val="28"/>
        </w:rPr>
        <w:t xml:space="preserve">мокрый снег, </w:t>
      </w:r>
      <w:r w:rsidR="00E46991" w:rsidRPr="00C709F6">
        <w:rPr>
          <w:rFonts w:ascii="Times New Roman" w:hAnsi="Times New Roman" w:cs="Times New Roman"/>
          <w:sz w:val="28"/>
          <w:szCs w:val="28"/>
        </w:rPr>
        <w:t>гололедица</w:t>
      </w:r>
      <w:r w:rsidRPr="00C709F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Прогнозируются </w:t>
      </w:r>
      <w:r w:rsidRPr="00C709F6">
        <w:rPr>
          <w:rFonts w:ascii="Times New Roman" w:eastAsia="Calibri" w:hAnsi="Times New Roman" w:cs="Times New Roman"/>
          <w:sz w:val="28"/>
          <w:szCs w:val="28"/>
        </w:rPr>
        <w:t>затруднения в работе аэропортов и вертолетных площадок</w:t>
      </w:r>
      <w:r w:rsidRPr="00C709F6">
        <w:rPr>
          <w:rFonts w:ascii="Times New Roman" w:eastAsia="Calibri" w:hAnsi="Times New Roman" w:cs="Times New Roman"/>
          <w:sz w:val="28"/>
          <w:szCs w:val="28"/>
        </w:rPr>
        <w:br/>
      </w:r>
      <w:r w:rsidR="000F19A4" w:rsidRPr="00C709F6">
        <w:rPr>
          <w:rFonts w:ascii="Times New Roman" w:hAnsi="Times New Roman" w:cs="Times New Roman"/>
          <w:sz w:val="28"/>
          <w:szCs w:val="28"/>
        </w:rPr>
        <w:lastRenderedPageBreak/>
        <w:t xml:space="preserve">на всей территории </w:t>
      </w:r>
      <w:r w:rsidR="00787F15" w:rsidRPr="00C709F6">
        <w:rPr>
          <w:rFonts w:ascii="Times New Roman" w:hAnsi="Times New Roman"/>
          <w:sz w:val="28"/>
          <w:szCs w:val="28"/>
        </w:rPr>
        <w:t xml:space="preserve">Республики Адыгея, Краснодарского края, Волгоградской области, Республики Крым </w:t>
      </w:r>
      <w:r w:rsidRPr="00C709F6">
        <w:rPr>
          <w:rFonts w:ascii="Times New Roman" w:eastAsia="Calibri" w:hAnsi="Times New Roman" w:cs="Times New Roman"/>
          <w:sz w:val="28"/>
          <w:szCs w:val="28"/>
        </w:rPr>
        <w:t>(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Источник</w:t>
      </w:r>
      <w:r w:rsidR="00787F15"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b/>
          <w:sz w:val="28"/>
          <w:szCs w:val="28"/>
        </w:rPr>
        <w:t>ЧС</w:t>
      </w:r>
      <w:r w:rsidR="00787F15"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09F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787F15" w:rsidRPr="00C709F6">
        <w:rPr>
          <w:rFonts w:ascii="Times New Roman" w:hAnsi="Times New Roman"/>
          <w:sz w:val="28"/>
          <w:szCs w:val="28"/>
        </w:rPr>
        <w:t>налипание мокрого снега, гололедица</w:t>
      </w:r>
      <w:r w:rsidRPr="00C709F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D329D" w:rsidRDefault="003D4B0F" w:rsidP="008D329D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cyan"/>
          <w:lang w:eastAsia="ru-RU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Существует 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до муниципального уровня в низкогорных районах Республик</w:t>
      </w:r>
      <w:r w:rsidR="007F0793" w:rsidRPr="00C709F6">
        <w:rPr>
          <w:rFonts w:ascii="Times New Roman" w:hAnsi="Times New Roman" w:cs="Times New Roman"/>
          <w:sz w:val="28"/>
          <w:szCs w:val="28"/>
        </w:rPr>
        <w:t>и</w:t>
      </w:r>
      <w:r w:rsidRPr="00C709F6">
        <w:rPr>
          <w:rFonts w:ascii="Times New Roman" w:hAnsi="Times New Roman" w:cs="Times New Roman"/>
          <w:sz w:val="28"/>
          <w:szCs w:val="28"/>
        </w:rPr>
        <w:t xml:space="preserve"> Адыгея, Краснодарского края, вызванных нарушением работы транспорта, угрозой населению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 –</w:t>
      </w:r>
      <w:r w:rsidR="007F0793" w:rsidRPr="00C7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sz w:val="28"/>
          <w:szCs w:val="28"/>
        </w:rPr>
        <w:t xml:space="preserve">оползни, обвалы, </w:t>
      </w:r>
      <w:r w:rsidR="007F0793" w:rsidRPr="00C709F6">
        <w:rPr>
          <w:rFonts w:ascii="Times New Roman" w:hAnsi="Times New Roman" w:cs="Times New Roman"/>
          <w:sz w:val="28"/>
          <w:szCs w:val="28"/>
        </w:rPr>
        <w:t>провалы грунта,</w:t>
      </w:r>
      <w:r w:rsidR="007F0793" w:rsidRPr="00C709F6">
        <w:rPr>
          <w:spacing w:val="-2"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sz w:val="28"/>
          <w:szCs w:val="28"/>
        </w:rPr>
        <w:t>антропогенная деятельность).</w:t>
      </w:r>
      <w:r w:rsidR="008D329D" w:rsidRPr="008D329D"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cyan"/>
          <w:lang w:eastAsia="ru-RU"/>
        </w:rPr>
        <w:t xml:space="preserve"> </w:t>
      </w:r>
    </w:p>
    <w:p w:rsidR="008D329D" w:rsidRPr="008D329D" w:rsidRDefault="008D329D" w:rsidP="008D329D">
      <w:pPr>
        <w:widowControl w:val="0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8D329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Прогнозируется</w:t>
      </w:r>
      <w:r w:rsidRPr="008D32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вероятность</w:t>
      </w:r>
      <w:r w:rsidRPr="008D32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поражения объектов электроэнергетики, хранилищ ГСМ, а также других объектов, в</w:t>
      </w:r>
      <w:r w:rsidR="00446B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proofErr w:type="spellStart"/>
      <w:r w:rsidR="00446B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т.ч</w:t>
      </w:r>
      <w:proofErr w:type="spellEnd"/>
      <w:r w:rsidR="00446B3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 не оборудованных молниезащ</w:t>
      </w:r>
      <w:r w:rsidRPr="008D32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итой (громоотводом), разрядами атмосферного электричества на территории Республики Адыгея, Краснодарском крае (</w:t>
      </w:r>
      <w:r w:rsidRPr="008D329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Источник ЧС</w:t>
      </w:r>
      <w:r w:rsidRPr="008D329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– местами гроза).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Существует вероятность происшествий </w:t>
      </w:r>
      <w:r w:rsidRPr="00C709F6">
        <w:rPr>
          <w:rFonts w:ascii="Times New Roman" w:hAnsi="Times New Roman" w:cs="Times New Roman"/>
          <w:sz w:val="28"/>
          <w:szCs w:val="28"/>
        </w:rPr>
        <w:t>в горных районах Республик Адыгея</w:t>
      </w:r>
      <w:r w:rsidR="0030117E" w:rsidRPr="00C709F6">
        <w:rPr>
          <w:bCs/>
          <w:sz w:val="28"/>
          <w:szCs w:val="28"/>
        </w:rPr>
        <w:t xml:space="preserve"> </w:t>
      </w:r>
      <w:r w:rsidR="0030117E" w:rsidRPr="00C709F6">
        <w:rPr>
          <w:rFonts w:ascii="Times New Roman" w:hAnsi="Times New Roman" w:cs="Times New Roman"/>
          <w:sz w:val="28"/>
          <w:szCs w:val="28"/>
        </w:rPr>
        <w:t xml:space="preserve">и Крым, </w:t>
      </w:r>
      <w:r w:rsidRPr="00C709F6">
        <w:rPr>
          <w:rFonts w:ascii="Times New Roman" w:hAnsi="Times New Roman" w:cs="Times New Roman"/>
          <w:sz w:val="28"/>
          <w:szCs w:val="28"/>
        </w:rPr>
        <w:t>Краснодарского края, вызванных нарушением работы транспорта, перекрытием дорог, повреждением зданий и сооружений, повышенной опасностью пребывания людей (туристы, спортсмены) в районах схода снежных лавин (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Источник ЧС </w:t>
      </w:r>
      <w:r w:rsidRPr="00C709F6">
        <w:rPr>
          <w:rFonts w:ascii="Times New Roman" w:hAnsi="Times New Roman" w:cs="Times New Roman"/>
          <w:sz w:val="28"/>
          <w:szCs w:val="28"/>
        </w:rPr>
        <w:t>– высота снежного покрова 30 см и более).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2.2. Техногенные ЧС 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</w:rPr>
        <w:t>)</w:t>
      </w:r>
      <w:r w:rsidRPr="00C709F6">
        <w:rPr>
          <w:rFonts w:ascii="Times New Roman" w:hAnsi="Times New Roman" w:cs="Times New Roman"/>
          <w:spacing w:val="-20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C709F6" w:rsidRDefault="003D4B0F" w:rsidP="003D4B0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09F6">
        <w:rPr>
          <w:rFonts w:ascii="Times New Roman" w:eastAsia="Calibri" w:hAnsi="Times New Roman" w:cs="Times New Roman"/>
          <w:b/>
          <w:sz w:val="28"/>
          <w:szCs w:val="28"/>
        </w:rPr>
        <w:t>СЕВЕРО-КАВКАЗСКИЙ</w:t>
      </w:r>
      <w:proofErr w:type="gramEnd"/>
      <w:r w:rsidRPr="00C709F6">
        <w:rPr>
          <w:rFonts w:ascii="Times New Roman" w:eastAsia="Calibri" w:hAnsi="Times New Roman" w:cs="Times New Roman"/>
          <w:b/>
          <w:sz w:val="28"/>
          <w:szCs w:val="28"/>
        </w:rPr>
        <w:t xml:space="preserve"> ФО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310C15" w:rsidRPr="00C709F6" w:rsidRDefault="00310C15" w:rsidP="003D4B0F">
      <w:pPr>
        <w:pStyle w:val="2"/>
        <w:ind w:left="0" w:firstLine="566"/>
        <w:contextualSpacing w:val="0"/>
        <w:jc w:val="both"/>
        <w:rPr>
          <w:rFonts w:eastAsiaTheme="minorHAnsi"/>
          <w:szCs w:val="28"/>
          <w:lang w:eastAsia="en-US"/>
        </w:rPr>
      </w:pPr>
      <w:r w:rsidRPr="00C709F6">
        <w:rPr>
          <w:rFonts w:eastAsiaTheme="minorHAnsi"/>
          <w:szCs w:val="28"/>
          <w:lang w:eastAsia="en-US"/>
        </w:rPr>
        <w:t xml:space="preserve">По всему </w:t>
      </w:r>
      <w:r w:rsidR="004E0B27" w:rsidRPr="00C709F6">
        <w:rPr>
          <w:rFonts w:eastAsiaTheme="minorHAnsi"/>
          <w:szCs w:val="28"/>
          <w:lang w:eastAsia="en-US"/>
        </w:rPr>
        <w:t>округу</w:t>
      </w:r>
      <w:r w:rsidRPr="00C709F6">
        <w:rPr>
          <w:rFonts w:eastAsiaTheme="minorHAnsi"/>
          <w:szCs w:val="28"/>
          <w:lang w:eastAsia="en-US"/>
        </w:rPr>
        <w:t xml:space="preserve"> сильный дождь, мокрый снег, в КЧР, КБР, Ставропольском крае, местами налипание мокрого снега, гололедица</w:t>
      </w:r>
      <w:r w:rsidR="004E0B27" w:rsidRPr="00C709F6">
        <w:rPr>
          <w:rFonts w:eastAsiaTheme="minorHAnsi"/>
          <w:szCs w:val="28"/>
          <w:lang w:eastAsia="en-US"/>
        </w:rPr>
        <w:t>.</w:t>
      </w:r>
      <w:r w:rsidRPr="00C709F6">
        <w:rPr>
          <w:rFonts w:eastAsiaTheme="minorHAnsi"/>
          <w:szCs w:val="28"/>
          <w:lang w:eastAsia="en-US"/>
        </w:rPr>
        <w:t xml:space="preserve"> </w:t>
      </w:r>
      <w:r w:rsidR="004E0B27" w:rsidRPr="00C709F6">
        <w:rPr>
          <w:rFonts w:eastAsiaTheme="minorHAnsi"/>
          <w:szCs w:val="28"/>
          <w:lang w:eastAsia="en-US"/>
        </w:rPr>
        <w:t>П</w:t>
      </w:r>
      <w:r w:rsidRPr="00C709F6">
        <w:rPr>
          <w:rFonts w:eastAsiaTheme="minorHAnsi"/>
          <w:szCs w:val="28"/>
          <w:lang w:eastAsia="en-US"/>
        </w:rPr>
        <w:t xml:space="preserve">о всему </w:t>
      </w:r>
      <w:r w:rsidR="004E0B27" w:rsidRPr="00C709F6">
        <w:rPr>
          <w:rFonts w:eastAsiaTheme="minorHAnsi"/>
          <w:szCs w:val="28"/>
          <w:lang w:eastAsia="en-US"/>
        </w:rPr>
        <w:t>округу</w:t>
      </w:r>
      <w:r w:rsidRPr="00C709F6">
        <w:rPr>
          <w:rFonts w:eastAsiaTheme="minorHAnsi"/>
          <w:szCs w:val="28"/>
          <w:lang w:eastAsia="en-US"/>
        </w:rPr>
        <w:t xml:space="preserve"> </w:t>
      </w:r>
      <w:r w:rsidR="004E0B27" w:rsidRPr="00C709F6">
        <w:rPr>
          <w:bCs/>
          <w:szCs w:val="28"/>
        </w:rPr>
        <w:t>очень сильный ветер</w:t>
      </w:r>
      <w:r w:rsidR="004E0B27" w:rsidRPr="00C709F6">
        <w:rPr>
          <w:rFonts w:eastAsiaTheme="minorHAnsi"/>
          <w:szCs w:val="28"/>
          <w:lang w:eastAsia="en-US"/>
        </w:rPr>
        <w:t xml:space="preserve"> </w:t>
      </w:r>
      <w:r w:rsidRPr="00C709F6">
        <w:rPr>
          <w:rFonts w:eastAsiaTheme="minorHAnsi"/>
          <w:szCs w:val="28"/>
          <w:lang w:eastAsia="en-US"/>
        </w:rPr>
        <w:t>20-25</w:t>
      </w:r>
      <w:r w:rsidR="00446B3B">
        <w:rPr>
          <w:rFonts w:eastAsiaTheme="minorHAnsi"/>
          <w:szCs w:val="28"/>
          <w:lang w:eastAsia="en-US"/>
        </w:rPr>
        <w:t xml:space="preserve"> </w:t>
      </w:r>
      <w:r w:rsidRPr="00C709F6">
        <w:rPr>
          <w:rFonts w:eastAsiaTheme="minorHAnsi"/>
          <w:szCs w:val="28"/>
          <w:lang w:eastAsia="en-US"/>
        </w:rPr>
        <w:t>м/с.</w:t>
      </w:r>
    </w:p>
    <w:p w:rsidR="003D4B0F" w:rsidRPr="00C709F6" w:rsidRDefault="003D4B0F" w:rsidP="003D4B0F">
      <w:pPr>
        <w:pStyle w:val="2"/>
        <w:ind w:left="0" w:firstLine="566"/>
        <w:contextualSpacing w:val="0"/>
        <w:jc w:val="both"/>
        <w:rPr>
          <w:rFonts w:eastAsia="Arial"/>
          <w:i/>
          <w:iCs/>
          <w:spacing w:val="-2"/>
          <w:szCs w:val="28"/>
          <w:lang w:eastAsia="ar-SA"/>
        </w:rPr>
      </w:pPr>
      <w:r w:rsidRPr="00C709F6">
        <w:rPr>
          <w:rFonts w:eastAsia="Arial"/>
          <w:b/>
          <w:bCs/>
          <w:i/>
          <w:spacing w:val="-2"/>
          <w:szCs w:val="28"/>
        </w:rPr>
        <w:t>Каспийское море:</w:t>
      </w:r>
      <w:r w:rsidRPr="00C709F6">
        <w:rPr>
          <w:rFonts w:eastAsia="Arial"/>
          <w:i/>
          <w:spacing w:val="-2"/>
          <w:szCs w:val="28"/>
          <w:lang w:eastAsia="ar-SA"/>
        </w:rPr>
        <w:t xml:space="preserve"> высота волн </w:t>
      </w:r>
      <w:r w:rsidR="00C107C1" w:rsidRPr="00C709F6">
        <w:rPr>
          <w:rFonts w:eastAsia="Arial"/>
          <w:bCs/>
          <w:i/>
          <w:iCs/>
          <w:spacing w:val="-2"/>
          <w:szCs w:val="28"/>
        </w:rPr>
        <w:t>1-2</w:t>
      </w:r>
      <w:r w:rsidR="00446B3B">
        <w:rPr>
          <w:rFonts w:eastAsia="Arial"/>
          <w:bCs/>
          <w:i/>
          <w:iCs/>
          <w:spacing w:val="-2"/>
          <w:szCs w:val="28"/>
        </w:rPr>
        <w:t xml:space="preserve"> </w:t>
      </w:r>
      <w:r w:rsidR="00C107C1" w:rsidRPr="00C709F6">
        <w:rPr>
          <w:rFonts w:eastAsia="Arial"/>
          <w:bCs/>
          <w:i/>
          <w:iCs/>
          <w:spacing w:val="-2"/>
          <w:szCs w:val="28"/>
        </w:rPr>
        <w:t>м (4 балла).</w:t>
      </w:r>
    </w:p>
    <w:p w:rsidR="003D4B0F" w:rsidRPr="00C709F6" w:rsidRDefault="003D4B0F" w:rsidP="003D4B0F">
      <w:pPr>
        <w:pStyle w:val="2"/>
        <w:ind w:left="0" w:firstLine="567"/>
        <w:contextualSpacing w:val="0"/>
        <w:jc w:val="both"/>
        <w:rPr>
          <w:rFonts w:eastAsia="Arial"/>
          <w:i/>
          <w:iCs/>
          <w:spacing w:val="-2"/>
          <w:szCs w:val="28"/>
          <w:lang w:eastAsia="ar-SA"/>
        </w:rPr>
      </w:pP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9F6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E0B27" w:rsidRPr="00C709F6">
        <w:rPr>
          <w:rFonts w:ascii="Times New Roman" w:hAnsi="Times New Roman" w:cs="Times New Roman"/>
          <w:sz w:val="28"/>
          <w:szCs w:val="28"/>
        </w:rPr>
        <w:t>всего округа</w:t>
      </w:r>
      <w:r w:rsidR="00742573" w:rsidRPr="00C709F6">
        <w:rPr>
          <w:rFonts w:ascii="Times New Roman" w:hAnsi="Times New Roman" w:cs="Times New Roman"/>
          <w:sz w:val="28"/>
          <w:szCs w:val="28"/>
        </w:rPr>
        <w:t>,</w:t>
      </w:r>
      <w:r w:rsidRPr="00C709F6">
        <w:rPr>
          <w:rFonts w:ascii="Times New Roman" w:hAnsi="Times New Roman" w:cs="Times New Roman"/>
          <w:sz w:val="28"/>
          <w:szCs w:val="28"/>
        </w:rPr>
        <w:t xml:space="preserve"> 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</w:t>
      </w:r>
      <w:r w:rsidR="004E0B27" w:rsidRPr="00C709F6">
        <w:rPr>
          <w:rFonts w:ascii="Times New Roman" w:hAnsi="Times New Roman" w:cs="Times New Roman"/>
          <w:bCs/>
          <w:sz w:val="28"/>
          <w:szCs w:val="28"/>
        </w:rPr>
        <w:t>очень сильный ветер</w:t>
      </w:r>
      <w:r w:rsidR="004E0B27" w:rsidRPr="00C709F6">
        <w:rPr>
          <w:rFonts w:ascii="Times New Roman" w:hAnsi="Times New Roman" w:cs="Times New Roman"/>
          <w:sz w:val="28"/>
          <w:szCs w:val="28"/>
        </w:rPr>
        <w:t>, в КЧР, КБР, Ставропольском крае налипание мокрого снега</w:t>
      </w:r>
      <w:r w:rsidRPr="00C709F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Прогнозируется 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</w:t>
      </w:r>
      <w:r w:rsidRPr="00C709F6">
        <w:rPr>
          <w:rFonts w:ascii="Times New Roman" w:hAnsi="Times New Roman" w:cs="Times New Roman"/>
          <w:sz w:val="28"/>
          <w:szCs w:val="28"/>
        </w:rPr>
        <w:br/>
        <w:t>ДТП на автодорогах федерального, регионального и местного значения</w:t>
      </w:r>
      <w:r w:rsidRPr="00C709F6">
        <w:rPr>
          <w:rFonts w:ascii="Times New Roman" w:hAnsi="Times New Roman" w:cs="Times New Roman"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на территории </w:t>
      </w:r>
      <w:r w:rsidR="004E0B27" w:rsidRPr="00C709F6">
        <w:rPr>
          <w:rFonts w:ascii="Times New Roman" w:hAnsi="Times New Roman" w:cs="Times New Roman"/>
          <w:sz w:val="28"/>
          <w:szCs w:val="28"/>
        </w:rPr>
        <w:t xml:space="preserve">КЧР, КБР, Ставропольского края </w:t>
      </w:r>
      <w:r w:rsidRPr="00C709F6">
        <w:rPr>
          <w:rFonts w:ascii="Times New Roman" w:hAnsi="Times New Roman" w:cs="Times New Roman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</w:t>
      </w:r>
      <w:r w:rsidRPr="00C709F6">
        <w:rPr>
          <w:rFonts w:ascii="Times New Roman" w:hAnsi="Times New Roman" w:cs="Times New Roman"/>
          <w:b/>
          <w:sz w:val="28"/>
          <w:szCs w:val="28"/>
        </w:rPr>
        <w:t>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</w:t>
      </w:r>
      <w:r w:rsidR="004E0B27" w:rsidRPr="00C709F6">
        <w:rPr>
          <w:rFonts w:ascii="Times New Roman" w:hAnsi="Times New Roman" w:cs="Times New Roman"/>
          <w:sz w:val="28"/>
          <w:szCs w:val="28"/>
        </w:rPr>
        <w:t xml:space="preserve"> гололедица</w:t>
      </w:r>
      <w:r w:rsidRPr="00C709F6">
        <w:rPr>
          <w:rFonts w:ascii="Times New Roman" w:hAnsi="Times New Roman" w:cs="Times New Roman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Прогнозируются затруднения </w:t>
      </w:r>
      <w:r w:rsidRPr="00C709F6">
        <w:rPr>
          <w:rFonts w:ascii="Times New Roman" w:hAnsi="Times New Roman" w:cs="Times New Roman"/>
          <w:bCs/>
          <w:sz w:val="28"/>
          <w:szCs w:val="28"/>
        </w:rPr>
        <w:t>в работе аэропортов и вертолетных площадок</w:t>
      </w:r>
      <w:r w:rsidRPr="00C709F6">
        <w:rPr>
          <w:rFonts w:ascii="Times New Roman" w:hAnsi="Times New Roman" w:cs="Times New Roman"/>
          <w:bCs/>
          <w:sz w:val="28"/>
          <w:szCs w:val="28"/>
        </w:rPr>
        <w:br/>
        <w:t>на территории всего округа 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D47AC" w:rsidRPr="00C709F6">
        <w:rPr>
          <w:rFonts w:ascii="Times New Roman" w:hAnsi="Times New Roman" w:cs="Times New Roman"/>
          <w:sz w:val="28"/>
          <w:szCs w:val="28"/>
        </w:rPr>
        <w:t>налипание мокрого снега, гололедица</w:t>
      </w:r>
      <w:r w:rsidRPr="00C709F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Сохраняется вероятность происшествий </w:t>
      </w:r>
      <w:r w:rsidRPr="00C709F6">
        <w:rPr>
          <w:rFonts w:ascii="Times New Roman" w:hAnsi="Times New Roman" w:cs="Times New Roman"/>
          <w:sz w:val="28"/>
          <w:szCs w:val="28"/>
        </w:rPr>
        <w:t xml:space="preserve">в низкогорных районах </w:t>
      </w:r>
      <w:r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>Республик Северного Кавказа</w:t>
      </w:r>
      <w:r w:rsidRPr="00C709F6">
        <w:rPr>
          <w:rFonts w:ascii="Times New Roman" w:hAnsi="Times New Roman" w:cs="Times New Roman"/>
          <w:bCs/>
          <w:sz w:val="28"/>
          <w:szCs w:val="28"/>
        </w:rPr>
        <w:t>,</w:t>
      </w:r>
      <w:r w:rsidRPr="00C709F6">
        <w:rPr>
          <w:rFonts w:ascii="Times New Roman" w:hAnsi="Times New Roman" w:cs="Times New Roman"/>
          <w:sz w:val="28"/>
          <w:szCs w:val="28"/>
        </w:rPr>
        <w:t xml:space="preserve"> вызванных нарушением автомобильного сообщения</w:t>
      </w:r>
      <w:r w:rsidRPr="00C709F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D599E" w:rsidRPr="00C709F6">
        <w:rPr>
          <w:rFonts w:ascii="Times New Roman" w:hAnsi="Times New Roman" w:cs="Times New Roman"/>
          <w:sz w:val="28"/>
          <w:szCs w:val="28"/>
        </w:rPr>
        <w:t xml:space="preserve">работы систем </w:t>
      </w:r>
      <w:r w:rsidRPr="00C709F6">
        <w:rPr>
          <w:rFonts w:ascii="Times New Roman" w:hAnsi="Times New Roman" w:cs="Times New Roman"/>
          <w:sz w:val="28"/>
          <w:szCs w:val="28"/>
        </w:rPr>
        <w:t>жизнедеятельности населения (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Источник ЧС – </w:t>
      </w:r>
      <w:r w:rsidRPr="00C709F6">
        <w:rPr>
          <w:rFonts w:ascii="Times New Roman" w:hAnsi="Times New Roman" w:cs="Times New Roman"/>
          <w:sz w:val="28"/>
          <w:szCs w:val="28"/>
        </w:rPr>
        <w:t>оползни, обвалы, антропогенная деятельность).</w:t>
      </w:r>
    </w:p>
    <w:p w:rsidR="003D4B0F" w:rsidRPr="00C709F6" w:rsidRDefault="003D4B0F" w:rsidP="003D4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Возникает вероятность ЧС и происшествий </w:t>
      </w:r>
      <w:r w:rsidRPr="00C709F6">
        <w:rPr>
          <w:rFonts w:ascii="Times New Roman" w:hAnsi="Times New Roman" w:cs="Times New Roman"/>
          <w:sz w:val="28"/>
          <w:szCs w:val="28"/>
        </w:rPr>
        <w:t xml:space="preserve">в горных районах Республик </w:t>
      </w:r>
      <w:r w:rsidRPr="00C709F6">
        <w:rPr>
          <w:rFonts w:ascii="Times New Roman" w:eastAsia="Calibri" w:hAnsi="Times New Roman" w:cs="Times New Roman"/>
          <w:spacing w:val="-2"/>
          <w:sz w:val="28"/>
          <w:szCs w:val="28"/>
        </w:rPr>
        <w:t>Северного Кавказа</w:t>
      </w:r>
      <w:r w:rsidRPr="00C709F6">
        <w:rPr>
          <w:rFonts w:ascii="Times New Roman" w:hAnsi="Times New Roman" w:cs="Times New Roman"/>
          <w:sz w:val="28"/>
          <w:szCs w:val="28"/>
        </w:rPr>
        <w:t>, вызванных перекрытием дорог и нарушением работы транспорта, опасностью пребывания туристов, спортсменов, в районах схода самопроизвольных и принудительно вызванных снежных лавин 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 высота снежного покрова 30 см и более, антропогенная деятельность).</w:t>
      </w:r>
    </w:p>
    <w:p w:rsidR="003D4B0F" w:rsidRPr="00C709F6" w:rsidRDefault="003D4B0F" w:rsidP="003D4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2</w:t>
      </w:r>
      <w:r w:rsidRPr="00C709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.2. Техногенные ЧС 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СЕВЕРО-ЗАПАДНЫЙ ФО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9B1E07" w:rsidRPr="00C709F6" w:rsidRDefault="004520CD" w:rsidP="00B610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Cs/>
          <w:sz w:val="28"/>
          <w:szCs w:val="28"/>
        </w:rPr>
        <w:t>На территории округа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 xml:space="preserve"> слабый снег, мокрый снег, дождь, гололедица, </w:t>
      </w:r>
      <w:r w:rsidR="00446B3B">
        <w:rPr>
          <w:rFonts w:ascii="Times New Roman" w:hAnsi="Times New Roman" w:cs="Times New Roman"/>
          <w:bCs/>
          <w:sz w:val="28"/>
          <w:szCs w:val="28"/>
        </w:rPr>
        <w:br/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>в</w:t>
      </w:r>
      <w:r w:rsidR="00E66DB5" w:rsidRPr="00C709F6">
        <w:rPr>
          <w:rFonts w:ascii="Times New Roman" w:hAnsi="Times New Roman" w:cs="Times New Roman"/>
          <w:bCs/>
          <w:sz w:val="28"/>
          <w:szCs w:val="28"/>
        </w:rPr>
        <w:t xml:space="preserve"> Республике Коми, Архангельской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 xml:space="preserve"> области сильный снег, мокрый снег, дождь, </w:t>
      </w:r>
      <w:r w:rsidR="00446B3B">
        <w:rPr>
          <w:rFonts w:ascii="Times New Roman" w:hAnsi="Times New Roman" w:cs="Times New Roman"/>
          <w:bCs/>
          <w:sz w:val="28"/>
          <w:szCs w:val="28"/>
        </w:rPr>
        <w:br/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 xml:space="preserve">в Мурманской области, по западу Ненецкого АО сильный снег, мокрый снег, дождь, местами метель, налипание мокрого снега, гололедица. </w:t>
      </w:r>
      <w:r w:rsidRPr="00C709F6">
        <w:rPr>
          <w:rFonts w:ascii="Times New Roman" w:hAnsi="Times New Roman" w:cs="Times New Roman"/>
          <w:bCs/>
          <w:sz w:val="28"/>
          <w:szCs w:val="28"/>
        </w:rPr>
        <w:t>П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 xml:space="preserve">о всему </w:t>
      </w:r>
      <w:r w:rsidRPr="00C709F6">
        <w:rPr>
          <w:rFonts w:ascii="Times New Roman" w:hAnsi="Times New Roman" w:cs="Times New Roman"/>
          <w:bCs/>
          <w:sz w:val="28"/>
          <w:szCs w:val="28"/>
        </w:rPr>
        <w:t>округу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сильный ветер 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>15-20</w:t>
      </w:r>
      <w:r w:rsidR="00446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>м/с, в Республиках Карелия, Коми, Архангельской, Мурманской областях, Ненецком АО 20-25</w:t>
      </w:r>
      <w:r w:rsidR="00446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E07" w:rsidRPr="00C709F6">
        <w:rPr>
          <w:rFonts w:ascii="Times New Roman" w:hAnsi="Times New Roman" w:cs="Times New Roman"/>
          <w:bCs/>
          <w:sz w:val="28"/>
          <w:szCs w:val="28"/>
        </w:rPr>
        <w:t>м/с.</w:t>
      </w:r>
    </w:p>
    <w:p w:rsidR="00B610D3" w:rsidRPr="00C709F6" w:rsidRDefault="00B610D3" w:rsidP="00B6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70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Баренцево море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высота волн 2-3.5</w:t>
      </w:r>
      <w:r w:rsidR="00C62782"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(5 баллов);</w:t>
      </w:r>
    </w:p>
    <w:p w:rsidR="00B610D3" w:rsidRPr="00C709F6" w:rsidRDefault="00B610D3" w:rsidP="00B610D3">
      <w:pP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9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Белое </w:t>
      </w:r>
      <w:r w:rsidRPr="00C70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море 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высота волн 1-2</w:t>
      </w:r>
      <w:r w:rsidR="00C62782"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(4 балла);</w:t>
      </w:r>
    </w:p>
    <w:p w:rsidR="00B610D3" w:rsidRPr="00C709F6" w:rsidRDefault="00B610D3" w:rsidP="00B610D3">
      <w:pPr>
        <w:tabs>
          <w:tab w:val="left" w:pos="0"/>
          <w:tab w:val="num" w:pos="426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9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Балтийское море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высота волн 1-2</w:t>
      </w:r>
      <w:r w:rsidR="00C62782"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0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 (4 балла).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pacing w:val="-2"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9F6">
        <w:rPr>
          <w:rFonts w:ascii="Times New Roman" w:hAnsi="Times New Roman" w:cs="Times New Roman"/>
          <w:b/>
          <w:i/>
          <w:sz w:val="28"/>
          <w:szCs w:val="28"/>
        </w:rPr>
        <w:t>2. Прогноз ЧС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>на территории</w:t>
      </w:r>
      <w:r w:rsidR="003F530E" w:rsidRPr="00C709F6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A72E67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округа</w:t>
      </w:r>
      <w:r w:rsidRPr="00C709F6">
        <w:rPr>
          <w:rFonts w:ascii="Times New Roman" w:hAnsi="Times New Roman" w:cs="Times New Roman"/>
          <w:bCs/>
          <w:sz w:val="28"/>
          <w:szCs w:val="28"/>
        </w:rPr>
        <w:t>, связанных с повреждением (обрывом) ЛЭП и линий связи, обрушением слабо укреплённых,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72E67" w:rsidRPr="00C709F6">
        <w:rPr>
          <w:rFonts w:ascii="Times New Roman" w:hAnsi="Times New Roman" w:cs="Times New Roman"/>
          <w:bCs/>
          <w:sz w:val="28"/>
          <w:szCs w:val="28"/>
        </w:rPr>
        <w:t>сильный ветер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530E" w:rsidRPr="00C709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20CD" w:rsidRPr="00C709F6">
        <w:rPr>
          <w:rFonts w:ascii="Times New Roman" w:hAnsi="Times New Roman" w:cs="Times New Roman"/>
          <w:bCs/>
          <w:sz w:val="28"/>
          <w:szCs w:val="28"/>
        </w:rPr>
        <w:t>Мурманской области, по западу Ненецкого АО</w:t>
      </w:r>
      <w:r w:rsidR="004520CD" w:rsidRPr="00C709F6">
        <w:rPr>
          <w:rFonts w:ascii="Times New Roman" w:hAnsi="Times New Roman"/>
          <w:sz w:val="28"/>
          <w:szCs w:val="28"/>
        </w:rPr>
        <w:t xml:space="preserve"> </w:t>
      </w:r>
      <w:r w:rsidR="00907917" w:rsidRPr="00C709F6">
        <w:rPr>
          <w:rFonts w:ascii="Times New Roman" w:hAnsi="Times New Roman"/>
          <w:sz w:val="28"/>
          <w:szCs w:val="28"/>
        </w:rPr>
        <w:t>налипание мокрого снега, гололедные явления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3F530E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Прогнозируется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, связанная с затруднением в движении автотранспорта, перекрытием трасс для движения и увеличением количества </w:t>
      </w:r>
      <w:r w:rsidRPr="00C709F6">
        <w:rPr>
          <w:rFonts w:ascii="Times New Roman" w:hAnsi="Times New Roman" w:cs="Times New Roman"/>
          <w:sz w:val="28"/>
          <w:szCs w:val="28"/>
        </w:rPr>
        <w:br/>
        <w:t>ДТП</w:t>
      </w:r>
      <w:r w:rsidR="00C0139E" w:rsidRPr="00C709F6">
        <w:rPr>
          <w:rFonts w:ascii="Times New Roman" w:hAnsi="Times New Roman" w:cs="Times New Roman"/>
          <w:sz w:val="28"/>
          <w:szCs w:val="28"/>
        </w:rPr>
        <w:t xml:space="preserve"> на автодорогах федерального, регионального и местного значения </w:t>
      </w:r>
      <w:r w:rsidR="00C62782" w:rsidRPr="00C709F6">
        <w:rPr>
          <w:rFonts w:ascii="Times New Roman" w:hAnsi="Times New Roman" w:cs="Times New Roman"/>
          <w:sz w:val="28"/>
          <w:szCs w:val="28"/>
        </w:rPr>
        <w:br/>
      </w:r>
      <w:r w:rsidR="00C0139E" w:rsidRPr="00C709F6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E66DB5" w:rsidRPr="00C709F6">
        <w:rPr>
          <w:rFonts w:ascii="Times New Roman" w:hAnsi="Times New Roman" w:cs="Times New Roman"/>
          <w:bCs/>
          <w:sz w:val="28"/>
          <w:szCs w:val="28"/>
        </w:rPr>
        <w:t xml:space="preserve">Республики Коми, Мурманской, Архангельской областей, запада Ненецкого АО </w:t>
      </w:r>
      <w:r w:rsidR="00C0139E" w:rsidRPr="00C709F6">
        <w:rPr>
          <w:rFonts w:ascii="Times New Roman" w:hAnsi="Times New Roman" w:cs="Times New Roman"/>
          <w:sz w:val="28"/>
          <w:szCs w:val="28"/>
        </w:rPr>
        <w:t>(</w:t>
      </w:r>
      <w:r w:rsidR="00C0139E" w:rsidRPr="00C709F6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C0139E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="00C0139E" w:rsidRPr="00C709F6">
        <w:rPr>
          <w:rFonts w:ascii="Times New Roman" w:hAnsi="Times New Roman" w:cs="Times New Roman"/>
          <w:b/>
          <w:sz w:val="28"/>
          <w:szCs w:val="28"/>
        </w:rPr>
        <w:t>ЧС</w:t>
      </w:r>
      <w:r w:rsidR="00907917" w:rsidRPr="00C709F6">
        <w:rPr>
          <w:rFonts w:ascii="Times New Roman" w:hAnsi="Times New Roman" w:cs="Times New Roman"/>
          <w:sz w:val="28"/>
          <w:szCs w:val="28"/>
        </w:rPr>
        <w:t xml:space="preserve"> – сильный снег,</w:t>
      </w:r>
      <w:r w:rsidR="003F530E" w:rsidRPr="00C709F6">
        <w:rPr>
          <w:rFonts w:ascii="Times New Roman" w:hAnsi="Times New Roman" w:cs="Times New Roman"/>
          <w:sz w:val="28"/>
          <w:szCs w:val="28"/>
        </w:rPr>
        <w:t xml:space="preserve"> метель,</w:t>
      </w:r>
      <w:r w:rsidR="003F530E" w:rsidRPr="00C709F6">
        <w:rPr>
          <w:rFonts w:ascii="Times New Roman" w:hAnsi="Times New Roman" w:cs="Times New Roman"/>
          <w:bCs/>
          <w:sz w:val="28"/>
          <w:szCs w:val="28"/>
        </w:rPr>
        <w:t xml:space="preserve"> гололед</w:t>
      </w:r>
      <w:r w:rsidR="00E66DB5" w:rsidRPr="00C709F6">
        <w:rPr>
          <w:rFonts w:ascii="Times New Roman" w:hAnsi="Times New Roman" w:cs="Times New Roman"/>
          <w:bCs/>
          <w:sz w:val="28"/>
          <w:szCs w:val="28"/>
        </w:rPr>
        <w:t>ица</w:t>
      </w:r>
      <w:r w:rsidR="00C0139E" w:rsidRPr="00C709F6">
        <w:rPr>
          <w:rFonts w:ascii="Times New Roman" w:hAnsi="Times New Roman" w:cs="Times New Roman"/>
          <w:sz w:val="28"/>
          <w:szCs w:val="28"/>
        </w:rPr>
        <w:t>).</w:t>
      </w:r>
    </w:p>
    <w:p w:rsidR="003F530E" w:rsidRPr="00C709F6" w:rsidRDefault="003F530E" w:rsidP="003F53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Прогнозируются затруднения </w:t>
      </w:r>
      <w:r w:rsidRPr="00C709F6">
        <w:rPr>
          <w:rFonts w:ascii="Times New Roman" w:hAnsi="Times New Roman" w:cs="Times New Roman"/>
          <w:bCs/>
          <w:sz w:val="28"/>
          <w:szCs w:val="28"/>
        </w:rPr>
        <w:t>в работе аэропортов и вертолетных площадок</w:t>
      </w:r>
      <w:r w:rsidRPr="00C709F6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</w:t>
      </w:r>
      <w:r w:rsidR="009912F9" w:rsidRPr="00C709F6">
        <w:rPr>
          <w:rFonts w:ascii="Times New Roman" w:hAnsi="Times New Roman" w:cs="Times New Roman"/>
          <w:bCs/>
          <w:sz w:val="28"/>
          <w:szCs w:val="28"/>
        </w:rPr>
        <w:t xml:space="preserve">Республики Коми, Мурманской, Архангельской областей, запада Ненецкого АО </w:t>
      </w:r>
      <w:r w:rsidRPr="00C709F6">
        <w:rPr>
          <w:rFonts w:ascii="Times New Roman" w:hAnsi="Times New Roman" w:cs="Times New Roman"/>
          <w:bCs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– метель,</w:t>
      </w:r>
      <w:r w:rsidR="002D6707" w:rsidRPr="00C709F6">
        <w:rPr>
          <w:rFonts w:ascii="Times New Roman" w:hAnsi="Times New Roman" w:cs="Times New Roman"/>
          <w:bCs/>
          <w:sz w:val="28"/>
          <w:szCs w:val="28"/>
        </w:rPr>
        <w:t xml:space="preserve"> гололедные явления</w:t>
      </w:r>
      <w:r w:rsidRPr="00C709F6">
        <w:rPr>
          <w:rFonts w:ascii="Times New Roman" w:hAnsi="Times New Roman" w:cs="Times New Roman"/>
          <w:bCs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0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Сохраняется вероятность ЧС и происшествий 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в горных районах Мурманской области, связанных с повышенной опасностью пребывания людей (туристы, спортсмены) в районах схода самопроизвольных,</w:t>
      </w:r>
      <w:r w:rsidRPr="00C709F6">
        <w:rPr>
          <w:rFonts w:ascii="Times New Roman" w:hAnsi="Times New Roman" w:cs="Times New Roman"/>
          <w:sz w:val="28"/>
          <w:szCs w:val="28"/>
        </w:rPr>
        <w:t xml:space="preserve"> принудительно вызванных снежных лавин </w:t>
      </w:r>
      <w:r w:rsidRPr="00C709F6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 xml:space="preserve">Источник </w:t>
      </w:r>
      <w:r w:rsidRPr="00C709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ЧС </w:t>
      </w:r>
      <w:r w:rsidRPr="00C709F6">
        <w:rPr>
          <w:rFonts w:ascii="Times New Roman" w:hAnsi="Times New Roman" w:cs="Times New Roman"/>
          <w:sz w:val="28"/>
          <w:szCs w:val="28"/>
        </w:rPr>
        <w:t xml:space="preserve">– </w:t>
      </w:r>
      <w:r w:rsidRPr="00C709F6">
        <w:rPr>
          <w:rFonts w:ascii="Times New Roman" w:hAnsi="Times New Roman" w:cs="Times New Roman"/>
          <w:spacing w:val="-2"/>
          <w:sz w:val="28"/>
          <w:szCs w:val="28"/>
        </w:rPr>
        <w:t>высота снежного покрова 30 см и более, антропогенная деятельность).</w:t>
      </w:r>
    </w:p>
    <w:p w:rsidR="003D4B0F" w:rsidRPr="00C709F6" w:rsidRDefault="003D4B0F" w:rsidP="003D4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2.2. Техногенные ЧС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 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ЦЕНТРАЛЬНЫЙ ФО</w:t>
      </w:r>
    </w:p>
    <w:p w:rsidR="003D4B0F" w:rsidRPr="00C709F6" w:rsidRDefault="003D4B0F" w:rsidP="003D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B01FC5" w:rsidRPr="00C709F6" w:rsidRDefault="00A001E6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sz w:val="28"/>
          <w:szCs w:val="28"/>
        </w:rPr>
        <w:t xml:space="preserve">На территории округа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м</w:t>
      </w:r>
      <w:r w:rsidR="00660F5B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естами слабый снег, мокрый снег, дождь, гололедица. </w:t>
      </w:r>
      <w:r w:rsidR="0023579E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В</w:t>
      </w:r>
      <w:r w:rsidR="00660F5B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Белгородской, Воронежской, Тамбовской областях 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ветер </w:t>
      </w:r>
      <w:r w:rsidR="00660F5B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12-17</w:t>
      </w:r>
      <w:r w:rsidR="0023579E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</w:t>
      </w:r>
      <w:r w:rsidR="00660F5B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м/с.</w:t>
      </w:r>
    </w:p>
    <w:p w:rsidR="00660F5B" w:rsidRPr="00C709F6" w:rsidRDefault="00660F5B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i/>
          <w:sz w:val="28"/>
          <w:szCs w:val="28"/>
        </w:rPr>
        <w:t>2. Прогноз ЧС</w:t>
      </w:r>
    </w:p>
    <w:p w:rsidR="003D4B0F" w:rsidRPr="00C709F6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9F6">
        <w:rPr>
          <w:rFonts w:ascii="Times New Roman" w:eastAsia="Calibri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907917" w:rsidRPr="00C709F6" w:rsidRDefault="00907917" w:rsidP="0090791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F6">
        <w:rPr>
          <w:rFonts w:ascii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до муниципального уровня</w:t>
      </w:r>
      <w:r w:rsidRPr="00C709F6">
        <w:rPr>
          <w:rFonts w:ascii="Times New Roman" w:hAnsi="Times New Roman" w:cs="Times New Roman"/>
          <w:b/>
          <w:sz w:val="28"/>
          <w:szCs w:val="28"/>
        </w:rPr>
        <w:br/>
      </w:r>
      <w:r w:rsidRPr="00C709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D1FA0"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Белгородской, Воронежской, Тамбовской </w:t>
      </w:r>
      <w:r w:rsidR="003F66DE" w:rsidRPr="00C709F6">
        <w:rPr>
          <w:rFonts w:ascii="Times New Roman" w:hAnsi="Times New Roman" w:cs="Times New Roman"/>
          <w:bCs/>
          <w:sz w:val="28"/>
          <w:szCs w:val="28"/>
        </w:rPr>
        <w:t>областей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, связанных </w:t>
      </w:r>
      <w:r w:rsidR="0023579E">
        <w:rPr>
          <w:rFonts w:ascii="Times New Roman" w:hAnsi="Times New Roman" w:cs="Times New Roman"/>
          <w:bCs/>
          <w:sz w:val="28"/>
          <w:szCs w:val="28"/>
        </w:rPr>
        <w:br/>
      </w:r>
      <w:r w:rsidRPr="00C709F6">
        <w:rPr>
          <w:rFonts w:ascii="Times New Roman" w:hAnsi="Times New Roman" w:cs="Times New Roman"/>
          <w:bCs/>
          <w:sz w:val="28"/>
          <w:szCs w:val="28"/>
        </w:rPr>
        <w:t>с повреждением (обрывом) ЛЭП и линий связи, обрушением слабо укреплённых, широкоформатных, ветхих и рекламных конструкций (</w:t>
      </w:r>
      <w:r w:rsidRPr="00C709F6">
        <w:rPr>
          <w:rFonts w:ascii="Times New Roman" w:hAnsi="Times New Roman" w:cs="Times New Roman"/>
          <w:b/>
          <w:bCs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66DE" w:rsidRPr="00C709F6">
        <w:rPr>
          <w:rFonts w:ascii="Times New Roman" w:hAnsi="Times New Roman" w:cs="Times New Roman"/>
          <w:bCs/>
          <w:sz w:val="28"/>
          <w:szCs w:val="28"/>
        </w:rPr>
        <w:t>порывистый</w:t>
      </w:r>
      <w:r w:rsidRPr="00C709F6">
        <w:rPr>
          <w:rFonts w:ascii="Times New Roman" w:hAnsi="Times New Roman" w:cs="Times New Roman"/>
          <w:bCs/>
          <w:sz w:val="28"/>
          <w:szCs w:val="28"/>
        </w:rPr>
        <w:t xml:space="preserve"> ветер). 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Прогнозируется</w:t>
      </w:r>
      <w:r w:rsidRPr="00C709F6">
        <w:rPr>
          <w:rFonts w:ascii="Times New Roman" w:hAnsi="Times New Roman" w:cs="Times New Roman"/>
          <w:b/>
          <w:sz w:val="28"/>
          <w:szCs w:val="28"/>
        </w:rPr>
        <w:t xml:space="preserve"> вероятность ЧС</w:t>
      </w:r>
      <w:r w:rsidRPr="00C709F6">
        <w:rPr>
          <w:rFonts w:ascii="Times New Roman" w:hAnsi="Times New Roman" w:cs="Times New Roman"/>
          <w:sz w:val="28"/>
          <w:szCs w:val="28"/>
        </w:rPr>
        <w:t>, связанная с затруднением в движении автотранспорта, перекрытием трасс для движения и увеличением количества ДТП</w:t>
      </w:r>
      <w:r w:rsidRPr="00C709F6">
        <w:rPr>
          <w:rFonts w:ascii="Times New Roman" w:hAnsi="Times New Roman" w:cs="Times New Roman"/>
          <w:sz w:val="28"/>
          <w:szCs w:val="28"/>
        </w:rPr>
        <w:br/>
        <w:t xml:space="preserve">на автодорогах федерального, регионального и местного значения на территории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округа </w:t>
      </w:r>
      <w:r w:rsidRPr="00C709F6">
        <w:rPr>
          <w:rFonts w:ascii="Times New Roman" w:hAnsi="Times New Roman" w:cs="Times New Roman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sz w:val="28"/>
          <w:szCs w:val="28"/>
        </w:rPr>
        <w:t xml:space="preserve"> –</w:t>
      </w:r>
      <w:r w:rsidR="00E34F3B" w:rsidRPr="00C709F6">
        <w:rPr>
          <w:rFonts w:ascii="Times New Roman" w:hAnsi="Times New Roman" w:cs="Times New Roman"/>
          <w:sz w:val="28"/>
          <w:szCs w:val="28"/>
        </w:rPr>
        <w:t xml:space="preserve"> </w:t>
      </w:r>
      <w:r w:rsidRPr="00C709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гололедица</w:t>
      </w:r>
      <w:r w:rsidRPr="00C709F6">
        <w:rPr>
          <w:rFonts w:ascii="Times New Roman" w:hAnsi="Times New Roman" w:cs="Times New Roman"/>
          <w:sz w:val="28"/>
          <w:szCs w:val="28"/>
        </w:rPr>
        <w:t>).</w:t>
      </w:r>
    </w:p>
    <w:p w:rsidR="003D4B0F" w:rsidRPr="00C709F6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709F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2.2. Техногенные ЧС</w:t>
      </w:r>
    </w:p>
    <w:p w:rsidR="003D4B0F" w:rsidRPr="00C709F6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C709F6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 (в т. ч. взрывов бытового газа)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всего округа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6B036B" w:rsidRDefault="003D4B0F" w:rsidP="003D4B0F">
      <w:pPr>
        <w:spacing w:after="0" w:line="240" w:lineRule="auto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</w:p>
    <w:p w:rsidR="003D4B0F" w:rsidRPr="006B036B" w:rsidRDefault="003D4B0F" w:rsidP="003D4B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kern w:val="16"/>
          <w:sz w:val="28"/>
          <w:szCs w:val="28"/>
        </w:rPr>
      </w:pPr>
      <w:r w:rsidRPr="006B036B">
        <w:rPr>
          <w:rFonts w:ascii="Times New Roman" w:eastAsia="Calibri" w:hAnsi="Times New Roman" w:cs="Times New Roman"/>
          <w:b/>
          <w:bCs/>
          <w:caps/>
          <w:kern w:val="16"/>
          <w:sz w:val="28"/>
          <w:szCs w:val="28"/>
        </w:rPr>
        <w:t>г. МОСКВА</w:t>
      </w:r>
    </w:p>
    <w:p w:rsidR="003D4B0F" w:rsidRPr="006B036B" w:rsidRDefault="003D4B0F" w:rsidP="003D4B0F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</w:pPr>
      <w:r w:rsidRPr="006B036B">
        <w:rPr>
          <w:rFonts w:ascii="Times New Roman" w:eastAsia="Calibri" w:hAnsi="Times New Roman" w:cs="Times New Roman"/>
          <w:b/>
          <w:bCs/>
          <w:kern w:val="16"/>
          <w:sz w:val="28"/>
          <w:szCs w:val="28"/>
        </w:rPr>
        <w:t>1. Прогноз опасных и неблагоприятных метеорологических условий</w:t>
      </w:r>
    </w:p>
    <w:p w:rsidR="00B01FC5" w:rsidRDefault="00DA0BF7" w:rsidP="003D4B0F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DA0BF7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Небольшая облачность. Без осадков. Температура ночью в Москве -10...-8° </w:t>
      </w:r>
      <w:r w:rsidR="0023579E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</w:r>
      <w:r w:rsidRPr="00DA0BF7">
        <w:rPr>
          <w:rFonts w:ascii="Times New Roman" w:hAnsi="Times New Roman" w:cs="Times New Roman"/>
          <w:kern w:val="16"/>
          <w:sz w:val="28"/>
          <w:szCs w:val="28"/>
          <w:lang w:eastAsia="ar-SA"/>
        </w:rPr>
        <w:t>(в центре -7…-5°), по области -11...-6°, днем в Москве 4...6°, по области 2...7°. Ветер переменных направлений 2-7 м/с. Местами гололедица.</w:t>
      </w:r>
    </w:p>
    <w:p w:rsidR="00DA0BF7" w:rsidRPr="000C6262" w:rsidRDefault="00DA0BF7" w:rsidP="003D4B0F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</w:p>
    <w:p w:rsidR="003D4B0F" w:rsidRPr="006B036B" w:rsidRDefault="003D4B0F" w:rsidP="003D4B0F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kern w:val="16"/>
          <w:sz w:val="28"/>
          <w:szCs w:val="28"/>
        </w:rPr>
      </w:pPr>
      <w:r w:rsidRPr="006B036B">
        <w:rPr>
          <w:rFonts w:ascii="Times New Roman" w:hAnsi="Times New Roman" w:cs="Times New Roman"/>
          <w:b/>
          <w:bCs/>
          <w:i/>
          <w:kern w:val="16"/>
          <w:sz w:val="28"/>
          <w:szCs w:val="28"/>
        </w:rPr>
        <w:t>2. Прогноз ЧС</w:t>
      </w:r>
    </w:p>
    <w:p w:rsidR="003D4B0F" w:rsidRPr="006B036B" w:rsidRDefault="003D4B0F" w:rsidP="003D4B0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36B">
        <w:rPr>
          <w:rFonts w:ascii="Times New Roman" w:eastAsia="Calibri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0C6262" w:rsidRPr="000C6262" w:rsidRDefault="000C6262" w:rsidP="000C62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0C4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Прогнозируется</w:t>
      </w:r>
      <w:r w:rsidRPr="009440C4">
        <w:rPr>
          <w:rFonts w:ascii="Times New Roman" w:hAnsi="Times New Roman" w:cs="Times New Roman"/>
          <w:b/>
          <w:sz w:val="28"/>
          <w:szCs w:val="28"/>
        </w:rPr>
        <w:t xml:space="preserve"> вероятность ЧС</w:t>
      </w:r>
      <w:r w:rsidRPr="009440C4">
        <w:rPr>
          <w:rFonts w:ascii="Times New Roman" w:hAnsi="Times New Roman" w:cs="Times New Roman"/>
          <w:sz w:val="28"/>
          <w:szCs w:val="28"/>
        </w:rPr>
        <w:t xml:space="preserve">, связанная с затруднением в движении </w:t>
      </w:r>
      <w:r w:rsidRPr="000C6262">
        <w:rPr>
          <w:rFonts w:ascii="Times New Roman" w:hAnsi="Times New Roman" w:cs="Times New Roman"/>
          <w:sz w:val="28"/>
          <w:szCs w:val="28"/>
        </w:rPr>
        <w:t>автотранспорта, перекрытием трасс для движения и увеличением количества ДТП</w:t>
      </w:r>
      <w:r w:rsidRPr="000C6262">
        <w:rPr>
          <w:rFonts w:ascii="Times New Roman" w:hAnsi="Times New Roman" w:cs="Times New Roman"/>
          <w:sz w:val="28"/>
          <w:szCs w:val="28"/>
        </w:rPr>
        <w:br/>
        <w:t xml:space="preserve">на автодорогах федерального, регионального и местного значения на территории </w:t>
      </w:r>
      <w:r w:rsidRPr="000C6262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города </w:t>
      </w:r>
      <w:r w:rsidRPr="000C6262">
        <w:rPr>
          <w:rFonts w:ascii="Times New Roman" w:hAnsi="Times New Roman" w:cs="Times New Roman"/>
          <w:sz w:val="28"/>
          <w:szCs w:val="28"/>
        </w:rPr>
        <w:t>(</w:t>
      </w:r>
      <w:r w:rsidRPr="000C6262">
        <w:rPr>
          <w:rFonts w:ascii="Times New Roman" w:hAnsi="Times New Roman" w:cs="Times New Roman"/>
          <w:b/>
          <w:sz w:val="28"/>
          <w:szCs w:val="28"/>
        </w:rPr>
        <w:t>Источник ЧС</w:t>
      </w:r>
      <w:r w:rsidRPr="000C6262">
        <w:rPr>
          <w:rFonts w:ascii="Times New Roman" w:hAnsi="Times New Roman" w:cs="Times New Roman"/>
          <w:sz w:val="28"/>
          <w:szCs w:val="28"/>
        </w:rPr>
        <w:t xml:space="preserve"> – </w:t>
      </w:r>
      <w:r w:rsidRPr="000C62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гололедица</w:t>
      </w:r>
      <w:r w:rsidRPr="000C6262">
        <w:rPr>
          <w:rFonts w:ascii="Times New Roman" w:hAnsi="Times New Roman" w:cs="Times New Roman"/>
          <w:sz w:val="28"/>
          <w:szCs w:val="28"/>
        </w:rPr>
        <w:t>).</w:t>
      </w:r>
    </w:p>
    <w:p w:rsidR="003D4B0F" w:rsidRPr="000C6262" w:rsidRDefault="003D4B0F" w:rsidP="003D4B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0C6262">
        <w:rPr>
          <w:rFonts w:ascii="Times New Roman" w:hAnsi="Times New Roman" w:cs="Times New Roman"/>
          <w:b/>
          <w:kern w:val="16"/>
          <w:sz w:val="28"/>
          <w:szCs w:val="28"/>
        </w:rPr>
        <w:t xml:space="preserve">2.2. Техногенные ЧС </w:t>
      </w:r>
    </w:p>
    <w:p w:rsidR="003D4B0F" w:rsidRPr="000C6262" w:rsidRDefault="003D4B0F" w:rsidP="003D4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0C6262">
        <w:rPr>
          <w:rFonts w:ascii="Times New Roman" w:hAnsi="Times New Roman" w:cs="Times New Roman"/>
          <w:bCs/>
          <w:kern w:val="16"/>
          <w:sz w:val="28"/>
          <w:szCs w:val="28"/>
          <w:lang w:eastAsia="ar-SA"/>
        </w:rPr>
        <w:t xml:space="preserve">Прогнозируется </w:t>
      </w:r>
      <w:r w:rsidRPr="000C6262">
        <w:rPr>
          <w:rFonts w:ascii="Times New Roman" w:hAnsi="Times New Roman" w:cs="Times New Roman"/>
          <w:b/>
          <w:bCs/>
          <w:spacing w:val="-4"/>
          <w:kern w:val="16"/>
          <w:sz w:val="28"/>
          <w:szCs w:val="28"/>
          <w:lang w:eastAsia="ar-SA"/>
        </w:rPr>
        <w:t xml:space="preserve">риск </w:t>
      </w:r>
      <w:r w:rsidRPr="000C6262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>увеличения</w:t>
      </w:r>
      <w:r w:rsidRPr="000C6262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количества техногенных пожаров</w:t>
      </w:r>
      <w:r w:rsidRPr="000C6262">
        <w:rPr>
          <w:rFonts w:ascii="Times New Roman" w:hAnsi="Times New Roman" w:cs="Times New Roman"/>
          <w:kern w:val="16"/>
          <w:sz w:val="28"/>
          <w:szCs w:val="28"/>
          <w:lang w:eastAsia="ar-SA"/>
        </w:rPr>
        <w:br/>
        <w:t xml:space="preserve"> (в т. ч. взрывов бытового газа) на территории города </w:t>
      </w:r>
      <w:r w:rsidRPr="000C6262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0C6262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0C6262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0C6262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6C2323" w:rsidRPr="00C709F6" w:rsidRDefault="006C2323" w:rsidP="006C2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16"/>
          <w:sz w:val="28"/>
          <w:szCs w:val="28"/>
          <w:lang w:eastAsia="ar-SA"/>
        </w:rPr>
      </w:pP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  <w:lang w:eastAsia="ar-SA"/>
        </w:rPr>
        <w:t xml:space="preserve">Прогнозируется вероятность 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>возникновения чрезвычайных ситуаций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br/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до локального уровня</w:t>
      </w:r>
      <w:r w:rsidRPr="00C709F6">
        <w:rPr>
          <w:rFonts w:ascii="Times New Roman" w:hAnsi="Times New Roman" w:cs="Times New Roman"/>
          <w:bCs/>
          <w:kern w:val="16"/>
          <w:sz w:val="28"/>
          <w:szCs w:val="28"/>
        </w:rPr>
        <w:t xml:space="preserve">, связанных с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авариями </w:t>
      </w:r>
      <w:r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>работе систем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коммунальн</w:t>
      </w:r>
      <w:r>
        <w:rPr>
          <w:rFonts w:ascii="Times New Roman" w:hAnsi="Times New Roman" w:cs="Times New Roman"/>
          <w:kern w:val="16"/>
          <w:sz w:val="28"/>
          <w:szCs w:val="28"/>
        </w:rPr>
        <w:t>ого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жизнеобеспечения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 w:cs="Times New Roman"/>
          <w:kern w:val="16"/>
          <w:sz w:val="28"/>
          <w:szCs w:val="28"/>
          <w:lang w:eastAsia="ar-SA"/>
        </w:rPr>
        <w:t>города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 xml:space="preserve"> 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>(</w:t>
      </w:r>
      <w:r w:rsidRPr="00C709F6">
        <w:rPr>
          <w:rFonts w:ascii="Times New Roman" w:hAnsi="Times New Roman" w:cs="Times New Roman"/>
          <w:b/>
          <w:bCs/>
          <w:kern w:val="16"/>
          <w:sz w:val="28"/>
          <w:szCs w:val="28"/>
        </w:rPr>
        <w:t>Источник ЧС</w:t>
      </w:r>
      <w:r w:rsidRPr="00C709F6">
        <w:rPr>
          <w:rFonts w:ascii="Times New Roman" w:hAnsi="Times New Roman" w:cs="Times New Roman"/>
          <w:kern w:val="16"/>
          <w:sz w:val="28"/>
          <w:szCs w:val="28"/>
        </w:rPr>
        <w:t xml:space="preserve"> – сезонные увеличения)</w:t>
      </w:r>
      <w:r w:rsidRPr="00C709F6">
        <w:rPr>
          <w:rFonts w:ascii="Times New Roman" w:hAnsi="Times New Roman" w:cs="Times New Roman"/>
          <w:kern w:val="16"/>
          <w:sz w:val="28"/>
          <w:szCs w:val="28"/>
          <w:lang w:eastAsia="ar-SA"/>
        </w:rPr>
        <w:t>.</w:t>
      </w:r>
    </w:p>
    <w:p w:rsidR="003D4B0F" w:rsidRPr="006B036B" w:rsidRDefault="003D4B0F" w:rsidP="003D4B0F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D4B0F" w:rsidRPr="006B036B" w:rsidRDefault="00CA635C" w:rsidP="003D4B0F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10D81A" wp14:editId="733F4DC3">
            <wp:simplePos x="0" y="0"/>
            <wp:positionH relativeFrom="column">
              <wp:posOffset>2202180</wp:posOffset>
            </wp:positionH>
            <wp:positionV relativeFrom="paragraph">
              <wp:posOffset>33020</wp:posOffset>
            </wp:positionV>
            <wp:extent cx="2795270" cy="124714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4B0F" w:rsidRPr="006B036B" w:rsidRDefault="003D4B0F" w:rsidP="003D4B0F">
      <w:pPr>
        <w:widowControl w:val="0"/>
        <w:tabs>
          <w:tab w:val="left" w:pos="0"/>
          <w:tab w:val="left" w:pos="2694"/>
          <w:tab w:val="left" w:pos="3560"/>
        </w:tabs>
        <w:spacing w:after="0" w:line="240" w:lineRule="auto"/>
        <w:rPr>
          <w:rFonts w:ascii="Times New Roman" w:hAnsi="Times New Roman" w:cs="Times New Roman"/>
          <w:b/>
          <w:kern w:val="1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2017"/>
      </w:tblGrid>
      <w:tr w:rsidR="003D4B0F" w:rsidRPr="00C57198" w:rsidTr="00F06DD6">
        <w:tc>
          <w:tcPr>
            <w:tcW w:w="3369" w:type="dxa"/>
            <w:shd w:val="clear" w:color="auto" w:fill="auto"/>
          </w:tcPr>
          <w:p w:rsidR="003D4B0F" w:rsidRPr="006B036B" w:rsidRDefault="003D4B0F" w:rsidP="003D4B0F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proofErr w:type="spellStart"/>
            <w:r w:rsidRPr="006B036B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Pr="006B0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5 НИЦ</w:t>
            </w:r>
          </w:p>
        </w:tc>
        <w:tc>
          <w:tcPr>
            <w:tcW w:w="4819" w:type="dxa"/>
            <w:shd w:val="clear" w:color="auto" w:fill="auto"/>
          </w:tcPr>
          <w:p w:rsidR="003D4B0F" w:rsidRPr="006B036B" w:rsidRDefault="003D4B0F" w:rsidP="003D4B0F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3D4B0F" w:rsidRPr="00C57198" w:rsidRDefault="003D4B0F" w:rsidP="003D4B0F">
            <w:pPr>
              <w:widowControl w:val="0"/>
              <w:tabs>
                <w:tab w:val="left" w:pos="0"/>
                <w:tab w:val="left" w:pos="2694"/>
                <w:tab w:val="left" w:pos="3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16"/>
                <w:sz w:val="28"/>
                <w:szCs w:val="28"/>
              </w:rPr>
            </w:pPr>
            <w:r w:rsidRPr="006B036B">
              <w:rPr>
                <w:rFonts w:ascii="Times New Roman" w:eastAsia="Calibri" w:hAnsi="Times New Roman" w:cs="Times New Roman"/>
                <w:sz w:val="28"/>
                <w:szCs w:val="28"/>
              </w:rPr>
              <w:t>А.В. Мосин</w:t>
            </w:r>
          </w:p>
        </w:tc>
      </w:tr>
    </w:tbl>
    <w:p w:rsidR="003D4B0F" w:rsidRPr="00C57198" w:rsidRDefault="003D4B0F" w:rsidP="003D4B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DC7" w:rsidRDefault="00862DC7" w:rsidP="003D4B0F">
      <w:pPr>
        <w:spacing w:after="0" w:line="240" w:lineRule="auto"/>
      </w:pPr>
    </w:p>
    <w:sectPr w:rsidR="00862DC7" w:rsidSect="005728B5">
      <w:footerReference w:type="default" r:id="rId9"/>
      <w:pgSz w:w="11906" w:h="16838"/>
      <w:pgMar w:top="1134" w:right="567" w:bottom="1134" w:left="1134" w:header="0" w:footer="54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97" w:rsidRDefault="00DA5B97">
      <w:pPr>
        <w:spacing w:after="0" w:line="240" w:lineRule="auto"/>
      </w:pPr>
      <w:r>
        <w:separator/>
      </w:r>
    </w:p>
  </w:endnote>
  <w:endnote w:type="continuationSeparator" w:id="0">
    <w:p w:rsidR="00DA5B97" w:rsidRDefault="00DA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52" w:rsidRPr="005728B5" w:rsidRDefault="00C8084C" w:rsidP="00190E55">
    <w:pPr>
      <w:pStyle w:val="a3"/>
      <w:widowControl w:val="0"/>
      <w:jc w:val="center"/>
      <w:rPr>
        <w:szCs w:val="24"/>
      </w:rPr>
    </w:pPr>
    <w:r w:rsidRPr="005728B5">
      <w:rPr>
        <w:szCs w:val="24"/>
      </w:rPr>
      <w:fldChar w:fldCharType="begin"/>
    </w:r>
    <w:r w:rsidRPr="005728B5">
      <w:rPr>
        <w:szCs w:val="24"/>
      </w:rPr>
      <w:instrText>PAGE   \* MERGEFORMAT</w:instrText>
    </w:r>
    <w:r w:rsidRPr="005728B5">
      <w:rPr>
        <w:szCs w:val="24"/>
      </w:rPr>
      <w:fldChar w:fldCharType="separate"/>
    </w:r>
    <w:r w:rsidR="00CA635C">
      <w:rPr>
        <w:noProof/>
        <w:szCs w:val="24"/>
      </w:rPr>
      <w:t>8</w:t>
    </w:r>
    <w:r w:rsidRPr="005728B5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97" w:rsidRDefault="00DA5B97">
      <w:pPr>
        <w:spacing w:after="0" w:line="240" w:lineRule="auto"/>
      </w:pPr>
      <w:r>
        <w:separator/>
      </w:r>
    </w:p>
  </w:footnote>
  <w:footnote w:type="continuationSeparator" w:id="0">
    <w:p w:rsidR="00DA5B97" w:rsidRDefault="00DA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944"/>
    <w:multiLevelType w:val="multilevel"/>
    <w:tmpl w:val="B6624E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E3F1184"/>
    <w:multiLevelType w:val="multilevel"/>
    <w:tmpl w:val="B6624E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BCA2859"/>
    <w:multiLevelType w:val="hybridMultilevel"/>
    <w:tmpl w:val="AEDE2054"/>
    <w:lvl w:ilvl="0" w:tplc="394E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0F"/>
    <w:rsid w:val="00000B2A"/>
    <w:rsid w:val="00030817"/>
    <w:rsid w:val="0003503A"/>
    <w:rsid w:val="000A7FBD"/>
    <w:rsid w:val="000C6262"/>
    <w:rsid w:val="000E2DC2"/>
    <w:rsid w:val="000F19A4"/>
    <w:rsid w:val="000F29A4"/>
    <w:rsid w:val="000F6617"/>
    <w:rsid w:val="00110E20"/>
    <w:rsid w:val="001130B5"/>
    <w:rsid w:val="00145FE8"/>
    <w:rsid w:val="0017315C"/>
    <w:rsid w:val="00174B40"/>
    <w:rsid w:val="001835CF"/>
    <w:rsid w:val="001B5534"/>
    <w:rsid w:val="001C1699"/>
    <w:rsid w:val="001F7269"/>
    <w:rsid w:val="00214F82"/>
    <w:rsid w:val="002201D8"/>
    <w:rsid w:val="00226DCD"/>
    <w:rsid w:val="00232053"/>
    <w:rsid w:val="0023579E"/>
    <w:rsid w:val="00240DC5"/>
    <w:rsid w:val="00285B1E"/>
    <w:rsid w:val="00286520"/>
    <w:rsid w:val="00296223"/>
    <w:rsid w:val="002A4732"/>
    <w:rsid w:val="002D1FA0"/>
    <w:rsid w:val="002D599E"/>
    <w:rsid w:val="002D6707"/>
    <w:rsid w:val="0030117E"/>
    <w:rsid w:val="00310C15"/>
    <w:rsid w:val="00332146"/>
    <w:rsid w:val="00337425"/>
    <w:rsid w:val="0034771E"/>
    <w:rsid w:val="00360E4F"/>
    <w:rsid w:val="00395339"/>
    <w:rsid w:val="003A0FC4"/>
    <w:rsid w:val="003D4B0F"/>
    <w:rsid w:val="003F286C"/>
    <w:rsid w:val="003F530E"/>
    <w:rsid w:val="003F66DE"/>
    <w:rsid w:val="003F7C74"/>
    <w:rsid w:val="003F7D1E"/>
    <w:rsid w:val="00421D21"/>
    <w:rsid w:val="00425D64"/>
    <w:rsid w:val="00446B3B"/>
    <w:rsid w:val="00447133"/>
    <w:rsid w:val="004520CD"/>
    <w:rsid w:val="00466E5C"/>
    <w:rsid w:val="00471AAA"/>
    <w:rsid w:val="004D05FA"/>
    <w:rsid w:val="004E0B27"/>
    <w:rsid w:val="004E4AC1"/>
    <w:rsid w:val="004F1A41"/>
    <w:rsid w:val="004F7DE4"/>
    <w:rsid w:val="00515498"/>
    <w:rsid w:val="00515CDE"/>
    <w:rsid w:val="005350CB"/>
    <w:rsid w:val="00560EA4"/>
    <w:rsid w:val="005728B5"/>
    <w:rsid w:val="005760E7"/>
    <w:rsid w:val="0057728A"/>
    <w:rsid w:val="00585E79"/>
    <w:rsid w:val="005938F7"/>
    <w:rsid w:val="005A6FA8"/>
    <w:rsid w:val="005C3D1B"/>
    <w:rsid w:val="005D4584"/>
    <w:rsid w:val="005F1979"/>
    <w:rsid w:val="005F75CC"/>
    <w:rsid w:val="0061351C"/>
    <w:rsid w:val="00637CA5"/>
    <w:rsid w:val="00637D6E"/>
    <w:rsid w:val="00660F5B"/>
    <w:rsid w:val="006861D4"/>
    <w:rsid w:val="006B036B"/>
    <w:rsid w:val="006C2323"/>
    <w:rsid w:val="006F1762"/>
    <w:rsid w:val="00703F7E"/>
    <w:rsid w:val="00713C8E"/>
    <w:rsid w:val="00742573"/>
    <w:rsid w:val="00744491"/>
    <w:rsid w:val="0074520B"/>
    <w:rsid w:val="00747AD1"/>
    <w:rsid w:val="007618F3"/>
    <w:rsid w:val="00787B7D"/>
    <w:rsid w:val="00787F15"/>
    <w:rsid w:val="007A41D1"/>
    <w:rsid w:val="007C4A26"/>
    <w:rsid w:val="007D47AC"/>
    <w:rsid w:val="007F01C8"/>
    <w:rsid w:val="007F0793"/>
    <w:rsid w:val="007F28EF"/>
    <w:rsid w:val="00801405"/>
    <w:rsid w:val="00801C25"/>
    <w:rsid w:val="00806B5B"/>
    <w:rsid w:val="00810CAA"/>
    <w:rsid w:val="00822871"/>
    <w:rsid w:val="00831514"/>
    <w:rsid w:val="00840CE9"/>
    <w:rsid w:val="00842CAF"/>
    <w:rsid w:val="00850705"/>
    <w:rsid w:val="00862DC7"/>
    <w:rsid w:val="00884E15"/>
    <w:rsid w:val="0088660F"/>
    <w:rsid w:val="00891A9C"/>
    <w:rsid w:val="008936AC"/>
    <w:rsid w:val="008D329D"/>
    <w:rsid w:val="008E205C"/>
    <w:rsid w:val="00907917"/>
    <w:rsid w:val="0091238C"/>
    <w:rsid w:val="009175A5"/>
    <w:rsid w:val="00921D59"/>
    <w:rsid w:val="009431E9"/>
    <w:rsid w:val="009440C4"/>
    <w:rsid w:val="00971B41"/>
    <w:rsid w:val="009724E6"/>
    <w:rsid w:val="009912F9"/>
    <w:rsid w:val="009B1E07"/>
    <w:rsid w:val="009B5828"/>
    <w:rsid w:val="009D4D92"/>
    <w:rsid w:val="009F27A1"/>
    <w:rsid w:val="00A001E6"/>
    <w:rsid w:val="00A12625"/>
    <w:rsid w:val="00A14F5A"/>
    <w:rsid w:val="00A405BD"/>
    <w:rsid w:val="00A56786"/>
    <w:rsid w:val="00A72E67"/>
    <w:rsid w:val="00A90802"/>
    <w:rsid w:val="00AC7E28"/>
    <w:rsid w:val="00B000BA"/>
    <w:rsid w:val="00B01FC5"/>
    <w:rsid w:val="00B35A5E"/>
    <w:rsid w:val="00B610D3"/>
    <w:rsid w:val="00B62B21"/>
    <w:rsid w:val="00B91377"/>
    <w:rsid w:val="00BA1AA2"/>
    <w:rsid w:val="00BC4E6A"/>
    <w:rsid w:val="00BC705B"/>
    <w:rsid w:val="00BF39D7"/>
    <w:rsid w:val="00C0139E"/>
    <w:rsid w:val="00C107C1"/>
    <w:rsid w:val="00C23AB4"/>
    <w:rsid w:val="00C51475"/>
    <w:rsid w:val="00C56D9C"/>
    <w:rsid w:val="00C62782"/>
    <w:rsid w:val="00C709F6"/>
    <w:rsid w:val="00C8084C"/>
    <w:rsid w:val="00CA4109"/>
    <w:rsid w:val="00CA50B2"/>
    <w:rsid w:val="00CA635C"/>
    <w:rsid w:val="00CB3445"/>
    <w:rsid w:val="00CC1142"/>
    <w:rsid w:val="00CE592C"/>
    <w:rsid w:val="00D22BEC"/>
    <w:rsid w:val="00D34DF2"/>
    <w:rsid w:val="00D36B43"/>
    <w:rsid w:val="00D436A8"/>
    <w:rsid w:val="00D453FA"/>
    <w:rsid w:val="00D87A43"/>
    <w:rsid w:val="00DA0BF7"/>
    <w:rsid w:val="00DA5B97"/>
    <w:rsid w:val="00DA69D3"/>
    <w:rsid w:val="00DE4995"/>
    <w:rsid w:val="00DE5619"/>
    <w:rsid w:val="00DF3500"/>
    <w:rsid w:val="00DF4609"/>
    <w:rsid w:val="00DF7382"/>
    <w:rsid w:val="00DF7E36"/>
    <w:rsid w:val="00E34F3B"/>
    <w:rsid w:val="00E365E8"/>
    <w:rsid w:val="00E44598"/>
    <w:rsid w:val="00E46991"/>
    <w:rsid w:val="00E64348"/>
    <w:rsid w:val="00E66DB5"/>
    <w:rsid w:val="00E71C68"/>
    <w:rsid w:val="00E747A7"/>
    <w:rsid w:val="00EA5D58"/>
    <w:rsid w:val="00EB1386"/>
    <w:rsid w:val="00ED6AD1"/>
    <w:rsid w:val="00F16D46"/>
    <w:rsid w:val="00F64067"/>
    <w:rsid w:val="00F86C20"/>
    <w:rsid w:val="00FB25AB"/>
    <w:rsid w:val="00FB2D58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4B0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3D4B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D4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List 2"/>
    <w:basedOn w:val="a"/>
    <w:uiPriority w:val="99"/>
    <w:unhideWhenUsed/>
    <w:rsid w:val="003D4B0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B0F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F1979"/>
    <w:rPr>
      <w:b/>
      <w:bCs/>
    </w:rPr>
  </w:style>
  <w:style w:type="paragraph" w:styleId="aa">
    <w:name w:val="header"/>
    <w:basedOn w:val="a"/>
    <w:link w:val="ab"/>
    <w:uiPriority w:val="99"/>
    <w:unhideWhenUsed/>
    <w:rsid w:val="005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4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4B0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No Spacing"/>
    <w:uiPriority w:val="1"/>
    <w:qFormat/>
    <w:rsid w:val="003D4B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D4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List 2"/>
    <w:basedOn w:val="a"/>
    <w:uiPriority w:val="99"/>
    <w:unhideWhenUsed/>
    <w:rsid w:val="003D4B0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B0F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5F1979"/>
    <w:rPr>
      <w:b/>
      <w:bCs/>
    </w:rPr>
  </w:style>
  <w:style w:type="paragraph" w:styleId="aa">
    <w:name w:val="header"/>
    <w:basedOn w:val="a"/>
    <w:link w:val="ab"/>
    <w:uiPriority w:val="99"/>
    <w:unhideWhenUsed/>
    <w:rsid w:val="005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Бац Елизавета Александровна</cp:lastModifiedBy>
  <cp:revision>2</cp:revision>
  <cp:lastPrinted>2021-03-23T12:51:00Z</cp:lastPrinted>
  <dcterms:created xsi:type="dcterms:W3CDTF">2021-03-23T12:52:00Z</dcterms:created>
  <dcterms:modified xsi:type="dcterms:W3CDTF">2021-03-23T12:52:00Z</dcterms:modified>
</cp:coreProperties>
</file>