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05" w:rsidRPr="00774B8D" w:rsidRDefault="005205DA" w:rsidP="00DD20F7">
      <w:pPr>
        <w:spacing w:after="160" w:line="256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Страховые представители </w:t>
      </w:r>
      <w:r w:rsidR="00E43819" w:rsidRPr="00774B8D">
        <w:rPr>
          <w:rFonts w:ascii="Arial" w:hAnsi="Arial" w:cs="Arial"/>
          <w:b/>
          <w:sz w:val="28"/>
          <w:szCs w:val="24"/>
        </w:rPr>
        <w:t>«Крыммедстрах»</w:t>
      </w:r>
      <w:r>
        <w:rPr>
          <w:rFonts w:ascii="Arial" w:hAnsi="Arial" w:cs="Arial"/>
          <w:b/>
          <w:sz w:val="28"/>
          <w:szCs w:val="24"/>
        </w:rPr>
        <w:t xml:space="preserve">: лечение </w:t>
      </w:r>
      <w:r w:rsidRPr="005205DA">
        <w:rPr>
          <w:rFonts w:ascii="Arial" w:hAnsi="Arial" w:cs="Arial"/>
          <w:b/>
          <w:sz w:val="28"/>
          <w:szCs w:val="24"/>
        </w:rPr>
        <w:t>бронхиальн</w:t>
      </w:r>
      <w:r>
        <w:rPr>
          <w:rFonts w:ascii="Arial" w:hAnsi="Arial" w:cs="Arial"/>
          <w:b/>
          <w:sz w:val="28"/>
          <w:szCs w:val="24"/>
        </w:rPr>
        <w:t>ой астмы по полису ОМС</w:t>
      </w:r>
    </w:p>
    <w:p w:rsidR="00DD20F7" w:rsidRDefault="00DD20F7" w:rsidP="005205DA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940425" cy="4458840"/>
            <wp:effectExtent l="0" t="0" r="3175" b="0"/>
            <wp:docPr id="2" name="Рисунок 2" descr="X:\Служба ОМС\Мероприятия\Тематические мероприятия\31. Всемирный день борьбы с астмой Заметка на сайт от 10.12.2021\ЛОГО 1 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Служба ОМС\Мероприятия\Тематические мероприятия\31. Всемирный день борьбы с астмой Заметка на сайт от 10.12.2021\ЛОГО 1 на сай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5DA" w:rsidRPr="00F0295C" w:rsidRDefault="005205DA" w:rsidP="005205DA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F0295C">
        <w:rPr>
          <w:rFonts w:ascii="Arial" w:hAnsi="Arial" w:cs="Arial"/>
          <w:lang w:eastAsia="ru-RU"/>
        </w:rPr>
        <w:t>Бронхиальная астма – хроническое заболевание, при котором в стенке бронха развивается воспаление, которое чаще всего возникает в результате действия аллергенов и других веществ. Начинается заболевание, чаще всего, с зуда и покраснения век, светобоязни, слезотечения, насморка, в дальнейшем появляется чувство тяжести в грудной клетке, затрудненное дыхание, кашель, особенно ночью или ранним утром, а в тяжелых случаях – приступ удушья. Иногда его причину установить не удается. Именно воспаление приводит к симптомам болезни – затруднительному дыханию или даже удушью, кашлю, появлению хрипов в груди, что является следствием сужения дыхательных путей из-за развития спазма мышц бронхов (</w:t>
      </w:r>
      <w:proofErr w:type="spellStart"/>
      <w:r w:rsidRPr="00F0295C">
        <w:rPr>
          <w:rFonts w:ascii="Arial" w:hAnsi="Arial" w:cs="Arial"/>
          <w:lang w:eastAsia="ru-RU"/>
        </w:rPr>
        <w:t>бронхоспазм</w:t>
      </w:r>
      <w:proofErr w:type="spellEnd"/>
      <w:r w:rsidRPr="00F0295C">
        <w:rPr>
          <w:rFonts w:ascii="Arial" w:hAnsi="Arial" w:cs="Arial"/>
          <w:lang w:eastAsia="ru-RU"/>
        </w:rPr>
        <w:t>), отека и</w:t>
      </w:r>
      <w:r>
        <w:rPr>
          <w:rFonts w:ascii="Arial" w:hAnsi="Arial" w:cs="Arial"/>
          <w:lang w:eastAsia="ru-RU"/>
        </w:rPr>
        <w:t>х слизистой оболочки и появлен</w:t>
      </w:r>
      <w:r w:rsidRPr="00DB5693">
        <w:rPr>
          <w:rFonts w:ascii="Arial" w:hAnsi="Arial" w:cs="Arial"/>
          <w:lang w:eastAsia="ru-RU"/>
        </w:rPr>
        <w:t>ия</w:t>
      </w:r>
      <w:r w:rsidRPr="00F0295C">
        <w:rPr>
          <w:rFonts w:ascii="Arial" w:hAnsi="Arial" w:cs="Arial"/>
          <w:lang w:eastAsia="ru-RU"/>
        </w:rPr>
        <w:t xml:space="preserve"> густой, вязкой слизи в их просвете. Всё это – следствие воспалительного процесса. </w:t>
      </w:r>
    </w:p>
    <w:p w:rsidR="005205DA" w:rsidRPr="00F0295C" w:rsidRDefault="005205DA" w:rsidP="005205DA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Человек, у которого развивается </w:t>
      </w:r>
      <w:r w:rsidRPr="00F0295C">
        <w:rPr>
          <w:rFonts w:ascii="Arial" w:hAnsi="Arial" w:cs="Arial"/>
          <w:lang w:eastAsia="ru-RU"/>
        </w:rPr>
        <w:t>бронхиальн</w:t>
      </w:r>
      <w:r>
        <w:rPr>
          <w:rFonts w:ascii="Arial" w:hAnsi="Arial" w:cs="Arial"/>
          <w:lang w:eastAsia="ru-RU"/>
        </w:rPr>
        <w:t>ая</w:t>
      </w:r>
      <w:r w:rsidRPr="00F0295C">
        <w:rPr>
          <w:rFonts w:ascii="Arial" w:hAnsi="Arial" w:cs="Arial"/>
          <w:lang w:eastAsia="ru-RU"/>
        </w:rPr>
        <w:t xml:space="preserve"> астм</w:t>
      </w:r>
      <w:r>
        <w:rPr>
          <w:rFonts w:ascii="Arial" w:hAnsi="Arial" w:cs="Arial"/>
          <w:lang w:eastAsia="ru-RU"/>
        </w:rPr>
        <w:t>а</w:t>
      </w:r>
      <w:r w:rsidRPr="00F0295C">
        <w:rPr>
          <w:rFonts w:ascii="Arial" w:hAnsi="Arial" w:cs="Arial"/>
          <w:lang w:eastAsia="ru-RU"/>
        </w:rPr>
        <w:t>, начинает реагировать на то,</w:t>
      </w:r>
      <w:r>
        <w:rPr>
          <w:rFonts w:ascii="Arial" w:hAnsi="Arial" w:cs="Arial"/>
          <w:lang w:eastAsia="ru-RU"/>
        </w:rPr>
        <w:t xml:space="preserve"> на</w:t>
      </w:r>
      <w:r w:rsidRPr="00F0295C">
        <w:rPr>
          <w:rFonts w:ascii="Arial" w:hAnsi="Arial" w:cs="Arial"/>
          <w:lang w:eastAsia="ru-RU"/>
        </w:rPr>
        <w:t xml:space="preserve"> что</w:t>
      </w:r>
      <w:r>
        <w:rPr>
          <w:rFonts w:ascii="Arial" w:hAnsi="Arial" w:cs="Arial"/>
          <w:lang w:eastAsia="ru-RU"/>
        </w:rPr>
        <w:t xml:space="preserve"> </w:t>
      </w:r>
      <w:r w:rsidRPr="00F0295C">
        <w:rPr>
          <w:rFonts w:ascii="Arial" w:hAnsi="Arial" w:cs="Arial"/>
          <w:lang w:eastAsia="ru-RU"/>
        </w:rPr>
        <w:t>здоровые люди не реагируют, – на пыльцу деревьев, домашнюю пыль, шерсть животных, некоторую пищу, лекарства и т.д. Иногда причину астмы установить очень трудно или даже невозможно. Астму не лечат антибиотиками, для этого существуют специальные противоастматические лекарства. Понятия «курс лечения» для таких средств не существует.</w:t>
      </w:r>
    </w:p>
    <w:p w:rsidR="005205DA" w:rsidRPr="00F0295C" w:rsidRDefault="005205DA" w:rsidP="005205DA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Страховым представителям компании </w:t>
      </w:r>
      <w:r w:rsidRPr="00F0295C">
        <w:rPr>
          <w:rFonts w:ascii="Arial" w:hAnsi="Arial" w:cs="Arial"/>
          <w:lang w:eastAsia="ru-RU"/>
        </w:rPr>
        <w:t>поступают обращения застрахованных лиц, связанные</w:t>
      </w:r>
      <w:r>
        <w:rPr>
          <w:rFonts w:ascii="Arial" w:hAnsi="Arial" w:cs="Arial"/>
          <w:lang w:eastAsia="ru-RU"/>
        </w:rPr>
        <w:t>,</w:t>
      </w:r>
      <w:r w:rsidRPr="00F0295C">
        <w:rPr>
          <w:rFonts w:ascii="Arial" w:hAnsi="Arial" w:cs="Arial"/>
          <w:lang w:eastAsia="ru-RU"/>
        </w:rPr>
        <w:t xml:space="preserve"> в том числе</w:t>
      </w:r>
      <w:r>
        <w:rPr>
          <w:rFonts w:ascii="Arial" w:hAnsi="Arial" w:cs="Arial"/>
          <w:lang w:eastAsia="ru-RU"/>
        </w:rPr>
        <w:t>,</w:t>
      </w:r>
      <w:r w:rsidRPr="00F0295C">
        <w:rPr>
          <w:rFonts w:ascii="Arial" w:hAnsi="Arial" w:cs="Arial"/>
          <w:lang w:eastAsia="ru-RU"/>
        </w:rPr>
        <w:t xml:space="preserve"> и с вопросами получения медицинской помощи больными с бронхиальной астмой. </w:t>
      </w:r>
      <w:r>
        <w:rPr>
          <w:rFonts w:ascii="Arial" w:hAnsi="Arial" w:cs="Arial"/>
          <w:lang w:eastAsia="ru-RU"/>
        </w:rPr>
        <w:t xml:space="preserve">Граждан интересует, </w:t>
      </w:r>
      <w:r w:rsidRPr="00F0295C">
        <w:rPr>
          <w:rFonts w:ascii="Arial" w:hAnsi="Arial" w:cs="Arial"/>
          <w:lang w:eastAsia="ru-RU"/>
        </w:rPr>
        <w:t>как получить консультацию аллерголог</w:t>
      </w:r>
      <w:r>
        <w:rPr>
          <w:rFonts w:ascii="Arial" w:hAnsi="Arial" w:cs="Arial"/>
          <w:lang w:eastAsia="ru-RU"/>
        </w:rPr>
        <w:t xml:space="preserve">а, если его нет в поликлинике или </w:t>
      </w:r>
      <w:r w:rsidRPr="00F0295C">
        <w:rPr>
          <w:rFonts w:ascii="Arial" w:hAnsi="Arial" w:cs="Arial"/>
          <w:lang w:eastAsia="ru-RU"/>
        </w:rPr>
        <w:t xml:space="preserve">он заболел </w:t>
      </w:r>
      <w:r>
        <w:rPr>
          <w:rFonts w:ascii="Arial" w:hAnsi="Arial" w:cs="Arial"/>
          <w:lang w:eastAsia="ru-RU"/>
        </w:rPr>
        <w:t xml:space="preserve">и </w:t>
      </w:r>
      <w:r w:rsidRPr="00F0295C">
        <w:rPr>
          <w:rFonts w:ascii="Arial" w:hAnsi="Arial" w:cs="Arial"/>
          <w:lang w:eastAsia="ru-RU"/>
        </w:rPr>
        <w:t>находится на «больничном». Часто также звучат вопросы по методам диагностики этого заболевания, а также его лечения по полису обязательного медицинского страхования (далее – полис ОМС)</w:t>
      </w:r>
      <w:r>
        <w:rPr>
          <w:rFonts w:ascii="Arial" w:hAnsi="Arial" w:cs="Arial"/>
          <w:lang w:eastAsia="ru-RU"/>
        </w:rPr>
        <w:t xml:space="preserve">. </w:t>
      </w:r>
      <w:r w:rsidRPr="00F0295C">
        <w:rPr>
          <w:rFonts w:ascii="Arial" w:hAnsi="Arial" w:cs="Arial"/>
          <w:lang w:eastAsia="ru-RU"/>
        </w:rPr>
        <w:t>Итак</w:t>
      </w:r>
      <w:r>
        <w:rPr>
          <w:rFonts w:ascii="Arial" w:hAnsi="Arial" w:cs="Arial"/>
          <w:lang w:eastAsia="ru-RU"/>
        </w:rPr>
        <w:t>, что же положено по полису ОМС?</w:t>
      </w:r>
      <w:r w:rsidRPr="00F0295C">
        <w:rPr>
          <w:rFonts w:ascii="Arial" w:hAnsi="Arial" w:cs="Arial"/>
          <w:lang w:eastAsia="ru-RU"/>
        </w:rPr>
        <w:t xml:space="preserve"> </w:t>
      </w:r>
    </w:p>
    <w:p w:rsidR="005205DA" w:rsidRPr="00F0295C" w:rsidRDefault="005205DA" w:rsidP="005205DA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В соответствии с приказом исполнительного</w:t>
      </w:r>
      <w:r w:rsidRPr="00F0295C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органа государственной власти </w:t>
      </w:r>
      <w:r w:rsidRPr="00F0295C">
        <w:rPr>
          <w:rFonts w:ascii="Arial" w:hAnsi="Arial" w:cs="Arial"/>
          <w:lang w:eastAsia="ru-RU"/>
        </w:rPr>
        <w:t>в сфере охраны здоровья</w:t>
      </w:r>
      <w:r>
        <w:rPr>
          <w:rFonts w:ascii="Arial" w:hAnsi="Arial" w:cs="Arial"/>
          <w:lang w:eastAsia="ru-RU"/>
        </w:rPr>
        <w:t xml:space="preserve">, больные бронхиальной астмой подлежат пожизненному диспансерному наблюдению участковым терапевтом (семейным врачом) с минимальной частотой диспансерных приемов 1раз/год. По медицинским показаниям больному может быть назначена консультация пульмонолога и (или) аллерголога. При необходимости </w:t>
      </w:r>
      <w:r w:rsidRPr="00F0295C">
        <w:rPr>
          <w:rFonts w:ascii="Arial" w:hAnsi="Arial" w:cs="Arial"/>
          <w:lang w:eastAsia="ru-RU"/>
        </w:rPr>
        <w:t>медицинские организации (поликлиники), в которых отсутствует специалист-пульмонолог</w:t>
      </w:r>
      <w:r>
        <w:rPr>
          <w:rFonts w:ascii="Arial" w:hAnsi="Arial" w:cs="Arial"/>
          <w:lang w:eastAsia="ru-RU"/>
        </w:rPr>
        <w:t>/аллерголог</w:t>
      </w:r>
      <w:r w:rsidRPr="00F0295C">
        <w:rPr>
          <w:rFonts w:ascii="Arial" w:hAnsi="Arial" w:cs="Arial"/>
          <w:lang w:eastAsia="ru-RU"/>
        </w:rPr>
        <w:t>, направляют</w:t>
      </w:r>
      <w:r>
        <w:rPr>
          <w:rFonts w:ascii="Arial" w:hAnsi="Arial" w:cs="Arial"/>
          <w:lang w:eastAsia="ru-RU"/>
        </w:rPr>
        <w:t xml:space="preserve"> </w:t>
      </w:r>
      <w:r w:rsidRPr="00F0295C">
        <w:rPr>
          <w:rFonts w:ascii="Arial" w:hAnsi="Arial" w:cs="Arial"/>
          <w:lang w:eastAsia="ru-RU"/>
        </w:rPr>
        <w:t xml:space="preserve">пациентов для оказания необходимой медицинской помощи в  </w:t>
      </w:r>
      <w:r>
        <w:rPr>
          <w:rFonts w:ascii="Arial" w:hAnsi="Arial" w:cs="Arial"/>
          <w:lang w:eastAsia="ru-RU"/>
        </w:rPr>
        <w:t xml:space="preserve">иную </w:t>
      </w:r>
      <w:r w:rsidRPr="00F0295C">
        <w:rPr>
          <w:rFonts w:ascii="Arial" w:hAnsi="Arial" w:cs="Arial"/>
          <w:lang w:eastAsia="ru-RU"/>
        </w:rPr>
        <w:t xml:space="preserve">медицинскую организацию </w:t>
      </w:r>
      <w:r>
        <w:rPr>
          <w:rFonts w:ascii="Arial" w:hAnsi="Arial" w:cs="Arial"/>
          <w:lang w:eastAsia="ru-RU"/>
        </w:rPr>
        <w:t xml:space="preserve">по </w:t>
      </w:r>
      <w:r w:rsidRPr="00F0295C">
        <w:rPr>
          <w:rFonts w:ascii="Arial" w:hAnsi="Arial" w:cs="Arial"/>
          <w:lang w:eastAsia="ru-RU"/>
        </w:rPr>
        <w:t>форм</w:t>
      </w:r>
      <w:r>
        <w:rPr>
          <w:rFonts w:ascii="Arial" w:hAnsi="Arial" w:cs="Arial"/>
          <w:lang w:eastAsia="ru-RU"/>
        </w:rPr>
        <w:t xml:space="preserve">е </w:t>
      </w:r>
      <w:r w:rsidRPr="00F0295C">
        <w:rPr>
          <w:rFonts w:ascii="Arial" w:hAnsi="Arial" w:cs="Arial"/>
          <w:lang w:eastAsia="ru-RU"/>
        </w:rPr>
        <w:t>057-у, где есть этот специалист. С полным перечнем медицинских учреждений и профилей оказываемой помощи можно ознакоми</w:t>
      </w:r>
      <w:r>
        <w:rPr>
          <w:rFonts w:ascii="Arial" w:hAnsi="Arial" w:cs="Arial"/>
          <w:lang w:eastAsia="ru-RU"/>
        </w:rPr>
        <w:t xml:space="preserve">ться </w:t>
      </w:r>
      <w:r w:rsidRPr="00F0295C">
        <w:rPr>
          <w:rFonts w:ascii="Arial" w:hAnsi="Arial" w:cs="Arial"/>
          <w:lang w:eastAsia="ru-RU"/>
        </w:rPr>
        <w:t>в</w:t>
      </w:r>
      <w:r>
        <w:rPr>
          <w:rFonts w:ascii="Arial" w:hAnsi="Arial" w:cs="Arial"/>
          <w:lang w:eastAsia="ru-RU"/>
        </w:rPr>
        <w:t xml:space="preserve"> реестрах</w:t>
      </w:r>
      <w:r w:rsidRPr="00F0295C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медицинских организаций, которые осуществляют деятельность в системе ОМС на территории Республики Крым и г. Севастополь на нашем сайте в разделе «О системе ОМС» - </w:t>
      </w:r>
      <w:hyperlink r:id="rId7" w:history="1">
        <w:r w:rsidRPr="00C604D7">
          <w:rPr>
            <w:rStyle w:val="a3"/>
            <w:rFonts w:ascii="Arial" w:hAnsi="Arial" w:cs="Arial"/>
            <w:lang w:eastAsia="ru-RU"/>
          </w:rPr>
          <w:t>«Контакты участников системы ОМС»</w:t>
        </w:r>
      </w:hyperlink>
      <w:r>
        <w:rPr>
          <w:rFonts w:ascii="Arial" w:hAnsi="Arial" w:cs="Arial"/>
          <w:lang w:eastAsia="ru-RU"/>
        </w:rPr>
        <w:t>.</w:t>
      </w:r>
    </w:p>
    <w:p w:rsidR="005205DA" w:rsidRPr="004B0FB1" w:rsidRDefault="005205DA" w:rsidP="005205DA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4B0FB1">
        <w:rPr>
          <w:rFonts w:ascii="Arial" w:hAnsi="Arial" w:cs="Arial"/>
          <w:lang w:eastAsia="ru-RU"/>
        </w:rPr>
        <w:t>Для консультации специалиста при себе необходимо иметь: документ, удостоверяющий личность, полис ОМС, направление по ф. 057-у и выписку из амбулаторной карты с результатами обследований и лечения. Ввиду  индивидуальных особенностей клинической картины, план обследования для каждого больного составляет исключительно лечащий врач, в соответствии с порядками оказания медицинской помощи, на основе клинических рекомендаций, с учетом стандартов медицинской помощи.  Для застрахованных по ОМС лиц все необходимые диагностические исследования должны быть организованы лечащим врачом бесплатно.</w:t>
      </w:r>
    </w:p>
    <w:p w:rsidR="005205DA" w:rsidRPr="004B0FB1" w:rsidRDefault="005205DA" w:rsidP="005205DA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4B0FB1">
        <w:rPr>
          <w:rFonts w:ascii="Arial" w:hAnsi="Arial" w:cs="Arial"/>
          <w:lang w:eastAsia="ru-RU"/>
        </w:rPr>
        <w:t xml:space="preserve">Как правило, определяющее значение для выбора дальнейшей тактики лечения имеют такие исследования, как определение </w:t>
      </w:r>
      <w:proofErr w:type="spellStart"/>
      <w:r w:rsidRPr="004B0FB1">
        <w:rPr>
          <w:rFonts w:ascii="Arial" w:hAnsi="Arial" w:cs="Arial"/>
          <w:lang w:eastAsia="ru-RU"/>
        </w:rPr>
        <w:t>эозинофилии</w:t>
      </w:r>
      <w:proofErr w:type="spellEnd"/>
      <w:r w:rsidRPr="004B0FB1">
        <w:rPr>
          <w:rFonts w:ascii="Arial" w:hAnsi="Arial" w:cs="Arial"/>
          <w:lang w:eastAsia="ru-RU"/>
        </w:rPr>
        <w:t xml:space="preserve"> в общем анализе крови  и носовом секрете, спирография, </w:t>
      </w:r>
      <w:proofErr w:type="spellStart"/>
      <w:r w:rsidRPr="004B0FB1">
        <w:rPr>
          <w:rFonts w:ascii="Arial" w:hAnsi="Arial" w:cs="Arial"/>
          <w:lang w:eastAsia="ru-RU"/>
        </w:rPr>
        <w:t>пикфлоуметрия</w:t>
      </w:r>
      <w:proofErr w:type="spellEnd"/>
      <w:r w:rsidRPr="004B0FB1">
        <w:rPr>
          <w:rFonts w:ascii="Arial" w:hAnsi="Arial" w:cs="Arial"/>
          <w:lang w:eastAsia="ru-RU"/>
        </w:rPr>
        <w:t xml:space="preserve">, определение функции внешнего дыхания, анализ крови на  иммуноглобулин E, рентгенография органов грудной клетки. Методы лечения бронхиальной астмы включают медикаментозную и немедикаментозную терапию, диетотерапию, ЛФК. Тактику лечения врач подбирает в каждой конкретной ситуации индивидуально.  В сложных и трудных для диагностики случаях по решению </w:t>
      </w:r>
      <w:proofErr w:type="spellStart"/>
      <w:r w:rsidRPr="004B0FB1">
        <w:rPr>
          <w:rFonts w:ascii="Arial" w:hAnsi="Arial" w:cs="Arial"/>
          <w:lang w:eastAsia="ru-RU"/>
        </w:rPr>
        <w:t>мультидисциплинарной</w:t>
      </w:r>
      <w:proofErr w:type="spellEnd"/>
      <w:r w:rsidRPr="004B0FB1">
        <w:rPr>
          <w:rFonts w:ascii="Arial" w:hAnsi="Arial" w:cs="Arial"/>
          <w:lang w:eastAsia="ru-RU"/>
        </w:rPr>
        <w:t xml:space="preserve"> комиссии </w:t>
      </w:r>
      <w:r w:rsidRPr="00CB3BC0">
        <w:rPr>
          <w:rFonts w:ascii="Arial" w:hAnsi="Arial" w:cs="Arial"/>
          <w:lang w:eastAsia="ru-RU"/>
        </w:rPr>
        <w:t>исполнительного органа государственной власти в сфере охраны здоровья</w:t>
      </w:r>
      <w:r w:rsidRPr="004B0FB1">
        <w:rPr>
          <w:rFonts w:ascii="Arial" w:hAnsi="Arial" w:cs="Arial"/>
          <w:lang w:eastAsia="ru-RU"/>
        </w:rPr>
        <w:t xml:space="preserve"> пациенту может быть бесплатно проведена и </w:t>
      </w:r>
      <w:proofErr w:type="spellStart"/>
      <w:r w:rsidRPr="004B0FB1">
        <w:rPr>
          <w:rFonts w:ascii="Arial" w:hAnsi="Arial" w:cs="Arial"/>
          <w:lang w:eastAsia="ru-RU"/>
        </w:rPr>
        <w:t>таргетная</w:t>
      </w:r>
      <w:proofErr w:type="spellEnd"/>
      <w:r w:rsidRPr="004B0FB1">
        <w:rPr>
          <w:rFonts w:ascii="Arial" w:hAnsi="Arial" w:cs="Arial"/>
          <w:lang w:eastAsia="ru-RU"/>
        </w:rPr>
        <w:t xml:space="preserve"> генно-инженерная терапия.</w:t>
      </w:r>
    </w:p>
    <w:p w:rsidR="005205DA" w:rsidRPr="004B0FB1" w:rsidRDefault="005205DA" w:rsidP="005205DA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4B0FB1">
        <w:rPr>
          <w:rFonts w:ascii="Arial" w:hAnsi="Arial" w:cs="Arial"/>
          <w:lang w:eastAsia="ru-RU"/>
        </w:rPr>
        <w:t>Пациентам с бронхиальной астмой полагается  льготное лекарственное обеспечение. За выпиской рецептов необходимо обращаться к лечащему врачу  в медицинскую организацию,  к которой пациент прикреплен для оказания первичной медико-санитарной помощи.  Выдачу льготных лекарств обеспечивают:</w:t>
      </w:r>
    </w:p>
    <w:p w:rsidR="005205DA" w:rsidRPr="004B0FB1" w:rsidRDefault="005205DA" w:rsidP="005205D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4B0FB1">
        <w:rPr>
          <w:rFonts w:ascii="Arial" w:hAnsi="Arial" w:cs="Arial"/>
          <w:lang w:eastAsia="ru-RU"/>
        </w:rPr>
        <w:t>по Республике Крым аптеки и аптечные пункты ГУП РК «Крым-Фармация». Информацию по льготным рецептам и наличию/отсутствию необходимых лекарственных средств необходимо уточнять по телефону «горячей линии» ГУП РК «Крым-Фармация» – 8 989 234 34 84;</w:t>
      </w:r>
    </w:p>
    <w:p w:rsidR="005205DA" w:rsidRPr="004B0FB1" w:rsidRDefault="005205DA" w:rsidP="005205D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4B0FB1">
        <w:rPr>
          <w:rFonts w:ascii="Arial" w:hAnsi="Arial" w:cs="Arial"/>
          <w:lang w:eastAsia="ru-RU"/>
        </w:rPr>
        <w:t>по г. Севастополю Департамент Здравоохранения г. Севастополя (пункты выдачи лекарств или льготные аптеки)</w:t>
      </w:r>
      <w:hyperlink r:id="rId8" w:history="1">
        <w:r w:rsidRPr="004B0FB1">
          <w:rPr>
            <w:rFonts w:ascii="Arial" w:hAnsi="Arial" w:cs="Arial"/>
            <w:lang w:eastAsia="ru-RU"/>
          </w:rPr>
          <w:t>.</w:t>
        </w:r>
      </w:hyperlink>
      <w:r w:rsidRPr="004B0FB1">
        <w:rPr>
          <w:rFonts w:ascii="Arial" w:hAnsi="Arial" w:cs="Arial"/>
          <w:lang w:eastAsia="ru-RU"/>
        </w:rPr>
        <w:t xml:space="preserve"> Информацию по льготным рецептам и наличию/отсутствию необходимых лекарственных средств необходимо уточнять по телефону единого </w:t>
      </w:r>
      <w:proofErr w:type="gramStart"/>
      <w:r w:rsidRPr="004B0FB1">
        <w:rPr>
          <w:rFonts w:ascii="Arial" w:hAnsi="Arial" w:cs="Arial"/>
          <w:lang w:eastAsia="ru-RU"/>
        </w:rPr>
        <w:t>контакт-центра</w:t>
      </w:r>
      <w:proofErr w:type="gramEnd"/>
      <w:r w:rsidRPr="004B0FB1">
        <w:rPr>
          <w:rFonts w:ascii="Arial" w:hAnsi="Arial" w:cs="Arial"/>
          <w:lang w:eastAsia="ru-RU"/>
        </w:rPr>
        <w:t xml:space="preserve"> Департамента здравоохранения Севастополя: 8 (800) 5-800-800.</w:t>
      </w:r>
    </w:p>
    <w:p w:rsidR="005205DA" w:rsidRPr="00802770" w:rsidRDefault="005205DA" w:rsidP="005205DA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802770">
        <w:rPr>
          <w:rFonts w:ascii="Arial" w:hAnsi="Arial" w:cs="Arial"/>
          <w:lang w:eastAsia="ru-RU"/>
        </w:rPr>
        <w:t xml:space="preserve">Показателем эффективного лечения бронхиальной астмы  является достижение контролируемого состояния, не требующего назначения короткодействующих </w:t>
      </w:r>
      <w:proofErr w:type="spellStart"/>
      <w:r w:rsidRPr="00802770">
        <w:rPr>
          <w:rFonts w:ascii="Arial" w:hAnsi="Arial" w:cs="Arial"/>
          <w:lang w:eastAsia="ru-RU"/>
        </w:rPr>
        <w:t>бронхорасширяющих</w:t>
      </w:r>
      <w:proofErr w:type="spellEnd"/>
      <w:r w:rsidRPr="00802770">
        <w:rPr>
          <w:rFonts w:ascii="Arial" w:hAnsi="Arial" w:cs="Arial"/>
          <w:lang w:eastAsia="ru-RU"/>
        </w:rPr>
        <w:t xml:space="preserve"> препаратов.  </w:t>
      </w:r>
      <w:r>
        <w:rPr>
          <w:rFonts w:ascii="Arial" w:hAnsi="Arial" w:cs="Arial"/>
          <w:lang w:eastAsia="ru-RU"/>
        </w:rPr>
        <w:t>При этом к</w:t>
      </w:r>
      <w:r w:rsidRPr="00802770">
        <w:rPr>
          <w:rFonts w:ascii="Arial" w:hAnsi="Arial" w:cs="Arial"/>
          <w:lang w:eastAsia="ru-RU"/>
        </w:rPr>
        <w:t>райне важным является  своевременное  обращение за медицинской помощью и приверженность назначенному лечению.</w:t>
      </w:r>
    </w:p>
    <w:p w:rsidR="005205DA" w:rsidRDefault="005205DA" w:rsidP="005205DA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4B0FB1">
        <w:rPr>
          <w:rFonts w:ascii="Arial" w:hAnsi="Arial" w:cs="Arial"/>
          <w:lang w:eastAsia="ru-RU"/>
        </w:rPr>
        <w:t>Страховые представители «Крыммедстрах» в свою очередь напоминают, что, несмотря на эпидемиологическую обстановку, связанную с распространением коронавирусной инфекции, диспансерное наблюдение для граждан проводится в плановом порядке. Ежемесячно отправляются приглашения (смс-сообщения или письма) о необходимости своевременного проведения диспансерного наблюдения у своего лечащего врача, в том числе это касается и тех, кому установлен диагноз «</w:t>
      </w:r>
      <w:r>
        <w:rPr>
          <w:rFonts w:ascii="Arial" w:hAnsi="Arial" w:cs="Arial"/>
          <w:lang w:eastAsia="ru-RU"/>
        </w:rPr>
        <w:t>бронхиальная</w:t>
      </w:r>
      <w:r w:rsidRPr="004B0FB1">
        <w:rPr>
          <w:rFonts w:ascii="Arial" w:hAnsi="Arial" w:cs="Arial"/>
          <w:lang w:eastAsia="ru-RU"/>
        </w:rPr>
        <w:t xml:space="preserve"> астм</w:t>
      </w:r>
      <w:r>
        <w:rPr>
          <w:rFonts w:ascii="Arial" w:hAnsi="Arial" w:cs="Arial"/>
          <w:lang w:eastAsia="ru-RU"/>
        </w:rPr>
        <w:t xml:space="preserve">а». В </w:t>
      </w:r>
      <w:r w:rsidRPr="004B0FB1">
        <w:rPr>
          <w:rFonts w:ascii="Arial" w:hAnsi="Arial" w:cs="Arial"/>
          <w:lang w:eastAsia="ru-RU"/>
        </w:rPr>
        <w:t xml:space="preserve">2021 года </w:t>
      </w:r>
      <w:r w:rsidRPr="004B0FB1">
        <w:rPr>
          <w:rFonts w:ascii="Arial" w:hAnsi="Arial" w:cs="Arial"/>
          <w:lang w:eastAsia="ru-RU"/>
        </w:rPr>
        <w:lastRenderedPageBreak/>
        <w:t xml:space="preserve">страховые представители проинформировали по Республике Крым </w:t>
      </w:r>
      <w:r>
        <w:rPr>
          <w:rFonts w:ascii="Arial" w:hAnsi="Arial" w:cs="Arial"/>
          <w:lang w:eastAsia="ru-RU"/>
        </w:rPr>
        <w:t xml:space="preserve">и </w:t>
      </w:r>
      <w:r w:rsidRPr="004B0FB1">
        <w:rPr>
          <w:rFonts w:ascii="Arial" w:hAnsi="Arial" w:cs="Arial"/>
          <w:lang w:eastAsia="ru-RU"/>
        </w:rPr>
        <w:t>г.</w:t>
      </w:r>
      <w:r>
        <w:rPr>
          <w:rFonts w:ascii="Arial" w:hAnsi="Arial" w:cs="Arial"/>
          <w:lang w:eastAsia="ru-RU"/>
        </w:rPr>
        <w:t xml:space="preserve"> </w:t>
      </w:r>
      <w:r w:rsidRPr="004B0FB1">
        <w:rPr>
          <w:rFonts w:ascii="Arial" w:hAnsi="Arial" w:cs="Arial"/>
          <w:lang w:eastAsia="ru-RU"/>
        </w:rPr>
        <w:t xml:space="preserve">Севастополь – </w:t>
      </w:r>
      <w:r>
        <w:rPr>
          <w:rFonts w:ascii="Arial" w:hAnsi="Arial" w:cs="Arial"/>
          <w:lang w:eastAsia="ru-RU"/>
        </w:rPr>
        <w:t>3,5 тысячи человек с данным диагнозом. Поэтому е</w:t>
      </w:r>
      <w:r w:rsidRPr="004B0FB1">
        <w:rPr>
          <w:rFonts w:ascii="Arial" w:hAnsi="Arial" w:cs="Arial"/>
          <w:lang w:eastAsia="ru-RU"/>
        </w:rPr>
        <w:t>сли Вы получили приглашение на диспансерный осмотр, то это значит, что подошел срок посещения лечащего врача. Вам необходимо связаться со своей медицинской организацией для согласования порядка проведения осмотра.</w:t>
      </w:r>
    </w:p>
    <w:p w:rsidR="005205DA" w:rsidRPr="004B0FB1" w:rsidRDefault="005205DA" w:rsidP="005205DA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4B0FB1">
        <w:rPr>
          <w:rFonts w:ascii="Arial" w:hAnsi="Arial" w:cs="Arial"/>
          <w:lang w:eastAsia="ru-RU"/>
        </w:rPr>
        <w:t>Напоминаем, что на все возникающие вопросы по вопросам получения бесплатной медицинской помощи по полису ОМС всегда готовы ответить страховые представители компании. Телефон бесплатной круглосуточной «горячей линии» СМК «Крыммедстрах» 8-800-100-77-03.</w:t>
      </w:r>
    </w:p>
    <w:p w:rsidR="005205DA" w:rsidRPr="003C3CA8" w:rsidRDefault="005205DA" w:rsidP="005205DA">
      <w:pPr>
        <w:pStyle w:val="ConsPlusNormal"/>
        <w:spacing w:before="200"/>
        <w:ind w:firstLine="540"/>
        <w:jc w:val="center"/>
        <w:rPr>
          <w:rFonts w:eastAsiaTheme="minorHAnsi"/>
          <w:sz w:val="22"/>
          <w:szCs w:val="22"/>
        </w:rPr>
      </w:pPr>
      <w:r w:rsidRPr="003C3CA8">
        <w:rPr>
          <w:rFonts w:eastAsiaTheme="minorHAnsi"/>
          <w:sz w:val="22"/>
          <w:szCs w:val="22"/>
        </w:rPr>
        <w:t>Мы заботимся о Вашем здоровье!</w:t>
      </w:r>
    </w:p>
    <w:p w:rsidR="002743A4" w:rsidRPr="00D94143" w:rsidRDefault="002743A4" w:rsidP="00B87BC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</w:p>
    <w:p w:rsidR="001B4D4B" w:rsidRPr="00D453F6" w:rsidRDefault="001B4D4B" w:rsidP="001B4D4B">
      <w:pPr>
        <w:pStyle w:val="a5"/>
        <w:ind w:left="0"/>
        <w:rPr>
          <w:rFonts w:ascii="Arial" w:hAnsi="Arial" w:cs="Arial"/>
        </w:rPr>
      </w:pPr>
      <w:r w:rsidRPr="00D453F6">
        <w:rPr>
          <w:rFonts w:ascii="Arial" w:hAnsi="Arial" w:cs="Arial"/>
        </w:rPr>
        <w:t>КОНКРЕТНО</w:t>
      </w:r>
    </w:p>
    <w:p w:rsidR="001B4D4B" w:rsidRDefault="001B4D4B" w:rsidP="001B4D4B">
      <w:pPr>
        <w:pStyle w:val="a5"/>
        <w:ind w:left="0"/>
        <w:jc w:val="both"/>
        <w:rPr>
          <w:rFonts w:ascii="Arial" w:hAnsi="Arial" w:cs="Arial"/>
        </w:rPr>
      </w:pPr>
      <w:r w:rsidRPr="00D453F6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C1FAE87" wp14:editId="46774783">
            <wp:simplePos x="0" y="0"/>
            <wp:positionH relativeFrom="column">
              <wp:posOffset>-4445</wp:posOffset>
            </wp:positionH>
            <wp:positionV relativeFrom="paragraph">
              <wp:posOffset>86995</wp:posOffset>
            </wp:positionV>
            <wp:extent cx="1647825" cy="1020445"/>
            <wp:effectExtent l="0" t="0" r="9525" b="8255"/>
            <wp:wrapSquare wrapText="bothSides"/>
            <wp:docPr id="1" name="Рисунок 1" descr="X:\Служба ОМС\Белогрудова\Макеты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X:\Служба ОМС\Белогрудова\Макеты\Логотип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D453F6">
        <w:rPr>
          <w:rFonts w:ascii="Arial" w:hAnsi="Arial" w:cs="Arial"/>
        </w:rPr>
        <w:t>ООО «СМК «Крыммедстрах»</w:t>
      </w:r>
      <w:r w:rsidRPr="00D453F6">
        <w:rPr>
          <w:rFonts w:ascii="Arial" w:hAnsi="Arial" w:cs="Arial"/>
          <w:b/>
          <w:bCs/>
        </w:rPr>
        <w:t xml:space="preserve"> </w:t>
      </w:r>
      <w:r w:rsidRPr="00D453F6">
        <w:rPr>
          <w:rFonts w:ascii="Arial" w:hAnsi="Arial" w:cs="Arial"/>
        </w:rPr>
        <w:t>(лиц.</w:t>
      </w:r>
      <w:proofErr w:type="gramEnd"/>
      <w:r w:rsidRPr="00D453F6">
        <w:rPr>
          <w:rFonts w:ascii="Arial" w:hAnsi="Arial" w:cs="Arial"/>
        </w:rPr>
        <w:t xml:space="preserve"> </w:t>
      </w:r>
      <w:proofErr w:type="gramStart"/>
      <w:r w:rsidRPr="00D453F6">
        <w:rPr>
          <w:rFonts w:ascii="Arial" w:hAnsi="Arial" w:cs="Arial"/>
        </w:rPr>
        <w:t>ОС «4325-01» от 13.07.2015г. выдана ЦБ РФ, член Всероссийского союза страховщиков, рег.№160).</w:t>
      </w:r>
      <w:proofErr w:type="gramEnd"/>
      <w:r w:rsidRPr="00D453F6">
        <w:rPr>
          <w:rFonts w:ascii="Arial" w:hAnsi="Arial" w:cs="Arial"/>
        </w:rPr>
        <w:t xml:space="preserve"> Обращайтесь по адресам: г. Симферополь, ул. Карла Маркса, 29, по телефону «горячей линии»: </w:t>
      </w:r>
      <w:r w:rsidRPr="00D453F6">
        <w:rPr>
          <w:rFonts w:ascii="Arial" w:hAnsi="Arial" w:cs="Arial"/>
          <w:b/>
          <w:color w:val="FF0000"/>
        </w:rPr>
        <w:t xml:space="preserve">8-800-100-77-03, </w:t>
      </w:r>
      <w:r w:rsidRPr="00D453F6">
        <w:rPr>
          <w:rFonts w:ascii="Arial" w:hAnsi="Arial" w:cs="Arial"/>
          <w:lang w:val="en-US"/>
        </w:rPr>
        <w:t>e</w:t>
      </w:r>
      <w:r w:rsidRPr="00D453F6">
        <w:rPr>
          <w:rFonts w:ascii="Arial" w:hAnsi="Arial" w:cs="Arial"/>
        </w:rPr>
        <w:t>-</w:t>
      </w:r>
      <w:r w:rsidRPr="00D453F6">
        <w:rPr>
          <w:rFonts w:ascii="Arial" w:hAnsi="Arial" w:cs="Arial"/>
          <w:lang w:val="en-US"/>
        </w:rPr>
        <w:t>mail</w:t>
      </w:r>
      <w:r w:rsidRPr="00D453F6">
        <w:rPr>
          <w:rFonts w:ascii="Arial" w:hAnsi="Arial" w:cs="Arial"/>
        </w:rPr>
        <w:t xml:space="preserve">: </w:t>
      </w:r>
      <w:r w:rsidRPr="00D453F6">
        <w:rPr>
          <w:rFonts w:ascii="Arial" w:hAnsi="Arial" w:cs="Arial"/>
          <w:lang w:val="en-US"/>
        </w:rPr>
        <w:t>office</w:t>
      </w:r>
      <w:r w:rsidRPr="00D453F6">
        <w:rPr>
          <w:rFonts w:ascii="Arial" w:hAnsi="Arial" w:cs="Arial"/>
        </w:rPr>
        <w:t>@</w:t>
      </w:r>
      <w:proofErr w:type="spellStart"/>
      <w:r w:rsidRPr="00D453F6">
        <w:rPr>
          <w:rFonts w:ascii="Arial" w:hAnsi="Arial" w:cs="Arial"/>
          <w:lang w:val="en-US"/>
        </w:rPr>
        <w:t>krym</w:t>
      </w:r>
      <w:proofErr w:type="spellEnd"/>
      <w:r w:rsidRPr="00D453F6">
        <w:rPr>
          <w:rFonts w:ascii="Arial" w:hAnsi="Arial" w:cs="Arial"/>
        </w:rPr>
        <w:t>-</w:t>
      </w:r>
      <w:proofErr w:type="spellStart"/>
      <w:r w:rsidRPr="00D453F6">
        <w:rPr>
          <w:rFonts w:ascii="Arial" w:hAnsi="Arial" w:cs="Arial"/>
          <w:lang w:val="en-US"/>
        </w:rPr>
        <w:t>ms</w:t>
      </w:r>
      <w:proofErr w:type="spellEnd"/>
      <w:r w:rsidRPr="00D453F6">
        <w:rPr>
          <w:rFonts w:ascii="Arial" w:hAnsi="Arial" w:cs="Arial"/>
        </w:rPr>
        <w:t>.</w:t>
      </w:r>
      <w:proofErr w:type="spellStart"/>
      <w:r w:rsidRPr="00D453F6">
        <w:rPr>
          <w:rFonts w:ascii="Arial" w:hAnsi="Arial" w:cs="Arial"/>
          <w:lang w:val="en-US"/>
        </w:rPr>
        <w:t>ru</w:t>
      </w:r>
      <w:proofErr w:type="spellEnd"/>
      <w:r w:rsidRPr="00D453F6">
        <w:rPr>
          <w:rFonts w:ascii="Arial" w:hAnsi="Arial" w:cs="Arial"/>
        </w:rPr>
        <w:t xml:space="preserve">, сайт: </w:t>
      </w:r>
      <w:hyperlink r:id="rId10" w:history="1">
        <w:r w:rsidRPr="00D453F6">
          <w:rPr>
            <w:rStyle w:val="a3"/>
            <w:rFonts w:ascii="Arial" w:hAnsi="Arial" w:cs="Arial"/>
          </w:rPr>
          <w:t>www.oms-crimea.ru</w:t>
        </w:r>
      </w:hyperlink>
      <w:r w:rsidRPr="00D453F6">
        <w:rPr>
          <w:rStyle w:val="a3"/>
          <w:rFonts w:ascii="Arial" w:hAnsi="Arial" w:cs="Arial"/>
        </w:rPr>
        <w:t xml:space="preserve">. </w:t>
      </w:r>
      <w:r w:rsidR="007E38EB" w:rsidRPr="007E38EB">
        <w:rPr>
          <w:rFonts w:ascii="Arial" w:hAnsi="Arial" w:cs="Arial"/>
        </w:rPr>
        <w:t xml:space="preserve">Бахчисарайское отделение: г. Бахчисарай </w:t>
      </w:r>
      <w:proofErr w:type="spellStart"/>
      <w:r w:rsidR="007E38EB" w:rsidRPr="007E38EB">
        <w:rPr>
          <w:rFonts w:ascii="Arial" w:hAnsi="Arial" w:cs="Arial"/>
        </w:rPr>
        <w:t>ул</w:t>
      </w:r>
      <w:proofErr w:type="gramStart"/>
      <w:r w:rsidR="007E38EB" w:rsidRPr="007E38EB">
        <w:rPr>
          <w:rFonts w:ascii="Arial" w:hAnsi="Arial" w:cs="Arial"/>
        </w:rPr>
        <w:t>.Ф</w:t>
      </w:r>
      <w:proofErr w:type="gramEnd"/>
      <w:r w:rsidR="007E38EB" w:rsidRPr="007E38EB">
        <w:rPr>
          <w:rFonts w:ascii="Arial" w:hAnsi="Arial" w:cs="Arial"/>
        </w:rPr>
        <w:t>рунзе</w:t>
      </w:r>
      <w:proofErr w:type="spellEnd"/>
      <w:r w:rsidRPr="007E38EB">
        <w:rPr>
          <w:rFonts w:ascii="Arial" w:hAnsi="Arial" w:cs="Arial"/>
        </w:rPr>
        <w:t xml:space="preserve">, </w:t>
      </w:r>
      <w:r w:rsidR="007E38EB" w:rsidRPr="007E38EB">
        <w:rPr>
          <w:rFonts w:ascii="Arial" w:hAnsi="Arial" w:cs="Arial"/>
        </w:rPr>
        <w:t>д.46</w:t>
      </w:r>
      <w:r w:rsidRPr="007E38EB">
        <w:rPr>
          <w:rFonts w:ascii="Arial" w:hAnsi="Arial" w:cs="Arial"/>
        </w:rPr>
        <w:t xml:space="preserve">, тел. </w:t>
      </w:r>
      <w:r w:rsidR="007E38EB" w:rsidRPr="007E38EB">
        <w:rPr>
          <w:rFonts w:ascii="Arial" w:hAnsi="Arial" w:cs="Arial"/>
        </w:rPr>
        <w:t>+7 (978) 922 70 59, +7 (978) 912 82 82</w:t>
      </w:r>
      <w:bookmarkStart w:id="0" w:name="_GoBack"/>
      <w:bookmarkEnd w:id="0"/>
    </w:p>
    <w:p w:rsidR="00B87BCD" w:rsidRDefault="00B87BCD" w:rsidP="001B4D4B">
      <w:pPr>
        <w:pStyle w:val="a5"/>
        <w:ind w:left="0"/>
        <w:rPr>
          <w:rStyle w:val="a3"/>
          <w:rFonts w:ascii="Arial" w:hAnsi="Arial" w:cs="Arial"/>
        </w:rPr>
      </w:pPr>
    </w:p>
    <w:sectPr w:rsidR="00B87BCD" w:rsidSect="009E46B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2B8"/>
    <w:multiLevelType w:val="hybridMultilevel"/>
    <w:tmpl w:val="8FCABB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180782"/>
    <w:multiLevelType w:val="hybridMultilevel"/>
    <w:tmpl w:val="59F21D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094707"/>
    <w:multiLevelType w:val="hybridMultilevel"/>
    <w:tmpl w:val="200847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D0"/>
    <w:rsid w:val="00026980"/>
    <w:rsid w:val="00046F46"/>
    <w:rsid w:val="001374A7"/>
    <w:rsid w:val="001424DD"/>
    <w:rsid w:val="00150798"/>
    <w:rsid w:val="001B4D4B"/>
    <w:rsid w:val="001D63D5"/>
    <w:rsid w:val="002331FF"/>
    <w:rsid w:val="00245B71"/>
    <w:rsid w:val="002726C2"/>
    <w:rsid w:val="002743A4"/>
    <w:rsid w:val="00354A5B"/>
    <w:rsid w:val="00372509"/>
    <w:rsid w:val="003E7426"/>
    <w:rsid w:val="004201F8"/>
    <w:rsid w:val="004274D8"/>
    <w:rsid w:val="0046049D"/>
    <w:rsid w:val="004B1982"/>
    <w:rsid w:val="004C12C3"/>
    <w:rsid w:val="004D3E24"/>
    <w:rsid w:val="005205DA"/>
    <w:rsid w:val="005B62A6"/>
    <w:rsid w:val="006C2BA7"/>
    <w:rsid w:val="006C66D0"/>
    <w:rsid w:val="00711706"/>
    <w:rsid w:val="007313B0"/>
    <w:rsid w:val="007401AE"/>
    <w:rsid w:val="00774B8D"/>
    <w:rsid w:val="00787B05"/>
    <w:rsid w:val="007A3E63"/>
    <w:rsid w:val="007E38EB"/>
    <w:rsid w:val="00890D94"/>
    <w:rsid w:val="009C179A"/>
    <w:rsid w:val="009E46BD"/>
    <w:rsid w:val="00A4062D"/>
    <w:rsid w:val="00A576FA"/>
    <w:rsid w:val="00B32C05"/>
    <w:rsid w:val="00B43843"/>
    <w:rsid w:val="00B618AE"/>
    <w:rsid w:val="00B720E3"/>
    <w:rsid w:val="00B73DBA"/>
    <w:rsid w:val="00B87BCD"/>
    <w:rsid w:val="00BB3CCC"/>
    <w:rsid w:val="00BC7C0F"/>
    <w:rsid w:val="00C13546"/>
    <w:rsid w:val="00C34F67"/>
    <w:rsid w:val="00C5054D"/>
    <w:rsid w:val="00C86FB1"/>
    <w:rsid w:val="00CA6FA0"/>
    <w:rsid w:val="00CB5DF0"/>
    <w:rsid w:val="00CE7290"/>
    <w:rsid w:val="00CF3C62"/>
    <w:rsid w:val="00CF7B6C"/>
    <w:rsid w:val="00D04294"/>
    <w:rsid w:val="00D71453"/>
    <w:rsid w:val="00D74860"/>
    <w:rsid w:val="00DD20F7"/>
    <w:rsid w:val="00DF00F2"/>
    <w:rsid w:val="00E040CF"/>
    <w:rsid w:val="00E24D8A"/>
    <w:rsid w:val="00E43819"/>
    <w:rsid w:val="00E4481F"/>
    <w:rsid w:val="00E6441F"/>
    <w:rsid w:val="00E67A4C"/>
    <w:rsid w:val="00E9317A"/>
    <w:rsid w:val="00EE4DE0"/>
    <w:rsid w:val="00F3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3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87B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87B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87B05"/>
    <w:rPr>
      <w:strike w:val="0"/>
      <w:dstrike w:val="0"/>
      <w:color w:val="12457B"/>
      <w:u w:val="none"/>
      <w:effect w:val="none"/>
    </w:rPr>
  </w:style>
  <w:style w:type="paragraph" w:styleId="a4">
    <w:name w:val="Normal (Web)"/>
    <w:basedOn w:val="a"/>
    <w:uiPriority w:val="99"/>
    <w:unhideWhenUsed/>
    <w:rsid w:val="0078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3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046F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5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05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3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87B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87B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87B05"/>
    <w:rPr>
      <w:strike w:val="0"/>
      <w:dstrike w:val="0"/>
      <w:color w:val="12457B"/>
      <w:u w:val="none"/>
      <w:effect w:val="none"/>
    </w:rPr>
  </w:style>
  <w:style w:type="paragraph" w:styleId="a4">
    <w:name w:val="Normal (Web)"/>
    <w:basedOn w:val="a"/>
    <w:uiPriority w:val="99"/>
    <w:unhideWhenUsed/>
    <w:rsid w:val="0078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3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046F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5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05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9831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vdz.ru/lgotnye-lekarstv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ms-crimea.ru/o-sisteme-oms/uchastniki_om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ms-crime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2021-12-16T09:17:00Z</dcterms:created>
  <dcterms:modified xsi:type="dcterms:W3CDTF">2021-12-16T09:19:00Z</dcterms:modified>
</cp:coreProperties>
</file>